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44F97A9D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Email:</w:t>
      </w:r>
      <w:r w:rsidR="00BA2ADA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14:paraId="677E4327" w14:textId="3DC1C899" w:rsidR="00305DAD" w:rsidRPr="001D7A21" w:rsidRDefault="00887B62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June 21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74A7867" w:rsidR="00305DAD" w:rsidRPr="00D33DB8" w:rsidRDefault="00887B62" w:rsidP="00305DAD">
      <w:pPr>
        <w:pStyle w:val="Title"/>
        <w:spacing w:after="240"/>
        <w:rPr>
          <w:color w:val="auto"/>
        </w:rPr>
      </w:pPr>
      <w:r>
        <w:rPr>
          <w:color w:val="auto"/>
        </w:rPr>
        <w:t>Keynote Speaker Shares Challenges, Opportunities Presented by Trump Administration</w:t>
      </w:r>
      <w:r w:rsidR="003A4C14" w:rsidRPr="003A4C14">
        <w:rPr>
          <w:color w:val="auto"/>
        </w:rPr>
        <w:t xml:space="preserve"> at </w:t>
      </w:r>
      <w:r w:rsidR="00E5286E" w:rsidRPr="003A4C14">
        <w:rPr>
          <w:color w:val="auto"/>
        </w:rPr>
        <w:t xml:space="preserve">AAMA </w:t>
      </w:r>
      <w:r w:rsidR="003A4C14" w:rsidRPr="003A4C14">
        <w:rPr>
          <w:color w:val="auto"/>
        </w:rPr>
        <w:t xml:space="preserve">Summer </w:t>
      </w:r>
      <w:r w:rsidR="00E93528">
        <w:rPr>
          <w:color w:val="auto"/>
        </w:rPr>
        <w:t>Conference</w:t>
      </w:r>
      <w:bookmarkStart w:id="0" w:name="_GoBack"/>
      <w:bookmarkEnd w:id="0"/>
    </w:p>
    <w:p w14:paraId="41B5F8BE" w14:textId="261F6210" w:rsidR="007E30F4" w:rsidRDefault="00A41F02" w:rsidP="007E30F4">
      <w:r w:rsidRPr="00BF26E0">
        <w:t>SCHAUMBURG, IL - The</w:t>
      </w:r>
      <w:r w:rsidR="0073489E" w:rsidRPr="00BF26E0">
        <w:t xml:space="preserve"> </w:t>
      </w:r>
      <w:r w:rsidR="00075FB9" w:rsidRPr="00BF26E0">
        <w:t xml:space="preserve">American Architectural Manufacturers Association (AAMA) </w:t>
      </w:r>
      <w:r w:rsidR="00887B62" w:rsidRPr="00BF26E0">
        <w:t xml:space="preserve">invited Michael Collins, </w:t>
      </w:r>
      <w:hyperlink r:id="rId10" w:history="1">
        <w:r w:rsidR="00BF26E0" w:rsidRPr="00C15ABF">
          <w:rPr>
            <w:rStyle w:val="Hyperlink"/>
            <w:sz w:val="22"/>
          </w:rPr>
          <w:t>Building Industry Advisors</w:t>
        </w:r>
      </w:hyperlink>
      <w:r w:rsidR="00887B62" w:rsidRPr="00BF26E0">
        <w:t>, to address those at the 2017 AAMA Summer Conference about both the challenges and opportunities facing the industry in the wake of the new Trump administration.</w:t>
      </w:r>
      <w:r w:rsidR="00BF26E0">
        <w:t xml:space="preserve"> Collins gave a forecast on how Trump’s influence on matters such as immigration, China trade, health care and other big news topics could have on the industry.</w:t>
      </w:r>
    </w:p>
    <w:p w14:paraId="2AE49144" w14:textId="0C2F54E0" w:rsidR="001E5935" w:rsidRPr="00C81D5E" w:rsidRDefault="001E5935" w:rsidP="001E5935">
      <w:pPr>
        <w:rPr>
          <w:b/>
        </w:rPr>
      </w:pPr>
      <w:r>
        <w:rPr>
          <w:b/>
        </w:rPr>
        <w:t xml:space="preserve">Decreasing </w:t>
      </w:r>
      <w:r w:rsidR="00E735CD">
        <w:rPr>
          <w:b/>
        </w:rPr>
        <w:t>Financial</w:t>
      </w:r>
      <w:r>
        <w:rPr>
          <w:b/>
        </w:rPr>
        <w:t xml:space="preserve"> Regulation</w:t>
      </w:r>
    </w:p>
    <w:p w14:paraId="1DA5AD6E" w14:textId="718EA779" w:rsidR="001E5935" w:rsidRPr="001E5935" w:rsidRDefault="001E5935" w:rsidP="001E5935">
      <w:r w:rsidRPr="001E5935">
        <w:t xml:space="preserve">Republicans </w:t>
      </w:r>
      <w:r w:rsidR="00DF6C7E">
        <w:t xml:space="preserve">are </w:t>
      </w:r>
      <w:r w:rsidRPr="001E5935">
        <w:t>seek</w:t>
      </w:r>
      <w:r w:rsidR="00DF6C7E">
        <w:t>ing</w:t>
      </w:r>
      <w:r w:rsidRPr="001E5935">
        <w:t xml:space="preserve"> to replace the Dodd–Frank Wall Street Reform and </w:t>
      </w:r>
      <w:r w:rsidR="007774CD">
        <w:t>Consumer Protection Act, which w</w:t>
      </w:r>
      <w:r w:rsidRPr="001E5935">
        <w:t xml:space="preserve">as passed </w:t>
      </w:r>
      <w:r>
        <w:t xml:space="preserve">in 2008 by President Obama </w:t>
      </w:r>
      <w:r w:rsidRPr="001E5935">
        <w:t xml:space="preserve">in </w:t>
      </w:r>
      <w:r>
        <w:t xml:space="preserve">the </w:t>
      </w:r>
      <w:r w:rsidRPr="001E5935">
        <w:t xml:space="preserve">wake of the financial crisis. The proposed replacement plan is </w:t>
      </w:r>
      <w:r w:rsidR="00DF6C7E">
        <w:t xml:space="preserve">called </w:t>
      </w:r>
      <w:r w:rsidRPr="001E5935">
        <w:t>the Financial CHOICE (Creating Hope and Opportunity for Investors, Consumers &amp; Entrepreneurs) Act. The CHOICE Act would end the "too big to fail" philosophy of banks and would</w:t>
      </w:r>
      <w:r w:rsidR="002532C5">
        <w:t xml:space="preserve"> </w:t>
      </w:r>
      <w:r w:rsidRPr="001E5935">
        <w:t>emphasize oversight by financial industry self-regulation rather than</w:t>
      </w:r>
      <w:r w:rsidR="00E93528">
        <w:t xml:space="preserve"> Washington.</w:t>
      </w:r>
    </w:p>
    <w:p w14:paraId="77FB12A0" w14:textId="77777777" w:rsidR="001E5935" w:rsidRPr="00C81D5E" w:rsidRDefault="001E5935" w:rsidP="001E5935">
      <w:pPr>
        <w:rPr>
          <w:b/>
        </w:rPr>
      </w:pPr>
      <w:r w:rsidRPr="00C81D5E">
        <w:rPr>
          <w:b/>
        </w:rPr>
        <w:t>I</w:t>
      </w:r>
      <w:r>
        <w:rPr>
          <w:b/>
        </w:rPr>
        <w:t>mmigration P</w:t>
      </w:r>
      <w:r w:rsidRPr="00C81D5E">
        <w:rPr>
          <w:b/>
        </w:rPr>
        <w:t xml:space="preserve">olicy’s </w:t>
      </w:r>
      <w:r>
        <w:rPr>
          <w:b/>
        </w:rPr>
        <w:t>Impact on the I</w:t>
      </w:r>
      <w:r w:rsidRPr="00C81D5E">
        <w:rPr>
          <w:b/>
        </w:rPr>
        <w:t>ndustry</w:t>
      </w:r>
    </w:p>
    <w:p w14:paraId="760670C5" w14:textId="285779E7" w:rsidR="001E5935" w:rsidRPr="00C81D5E" w:rsidRDefault="001E5935" w:rsidP="001E5935">
      <w:r w:rsidRPr="00C81D5E">
        <w:t>Im</w:t>
      </w:r>
      <w:r>
        <w:t>migration arrests: More than 41,000 people have experienced immigration-related</w:t>
      </w:r>
      <w:r w:rsidRPr="00C81D5E">
        <w:t xml:space="preserve"> </w:t>
      </w:r>
      <w:r>
        <w:t xml:space="preserve">arrests </w:t>
      </w:r>
      <w:r w:rsidRPr="00C81D5E">
        <w:t>since Trump signed his E</w:t>
      </w:r>
      <w:r>
        <w:t xml:space="preserve">xecutive </w:t>
      </w:r>
      <w:r w:rsidRPr="00C81D5E">
        <w:t>O</w:t>
      </w:r>
      <w:r>
        <w:t>rder</w:t>
      </w:r>
      <w:r w:rsidR="007774CD">
        <w:t>, creating an atmosphere of concern,</w:t>
      </w:r>
      <w:r w:rsidRPr="00C81D5E">
        <w:t xml:space="preserve"> </w:t>
      </w:r>
      <w:r>
        <w:t>said Collins</w:t>
      </w:r>
      <w:r w:rsidR="007774CD">
        <w:t>.</w:t>
      </w:r>
      <w:r w:rsidR="00C15ABF">
        <w:t xml:space="preserve"> This could mean a furthering of the current labor shortage, and companies may need to take wider strides in ensuring workers are documented.</w:t>
      </w:r>
    </w:p>
    <w:p w14:paraId="70211E17" w14:textId="77777777" w:rsidR="001E5935" w:rsidRPr="00DF48B4" w:rsidRDefault="001E5935" w:rsidP="001E5935">
      <w:pPr>
        <w:rPr>
          <w:b/>
        </w:rPr>
      </w:pPr>
      <w:r w:rsidRPr="00DF48B4">
        <w:rPr>
          <w:b/>
        </w:rPr>
        <w:t>Health Care Reform</w:t>
      </w:r>
    </w:p>
    <w:p w14:paraId="418C412E" w14:textId="39CB2C55" w:rsidR="001E5935" w:rsidRPr="00C81D5E" w:rsidRDefault="001E5935" w:rsidP="001E5935">
      <w:r>
        <w:t>While Republicans are</w:t>
      </w:r>
      <w:r w:rsidRPr="00C81D5E">
        <w:t xml:space="preserve"> trying to repeal </w:t>
      </w:r>
      <w:r>
        <w:t xml:space="preserve">the </w:t>
      </w:r>
      <w:r w:rsidRPr="00C81D5E">
        <w:t>A</w:t>
      </w:r>
      <w:r>
        <w:t xml:space="preserve">ffordable </w:t>
      </w:r>
      <w:r w:rsidRPr="00C81D5E">
        <w:t>C</w:t>
      </w:r>
      <w:r>
        <w:t xml:space="preserve">are </w:t>
      </w:r>
      <w:r w:rsidRPr="00C81D5E">
        <w:t>A</w:t>
      </w:r>
      <w:r>
        <w:t>ct</w:t>
      </w:r>
      <w:r w:rsidR="002532C5">
        <w:t xml:space="preserve"> (ACA)</w:t>
      </w:r>
      <w:r w:rsidRPr="00C81D5E">
        <w:t xml:space="preserve">, </w:t>
      </w:r>
      <w:r>
        <w:t>m</w:t>
      </w:r>
      <w:r w:rsidRPr="00C81D5E">
        <w:t>any building products companies</w:t>
      </w:r>
      <w:r w:rsidR="00E735CD">
        <w:t xml:space="preserve"> already offer benefits packages that surpass the requirements of the ACA or</w:t>
      </w:r>
      <w:r w:rsidRPr="00C81D5E">
        <w:t xml:space="preserve"> a</w:t>
      </w:r>
      <w:r>
        <w:t>re too small for ACA to apply, said Collins. T</w:t>
      </w:r>
      <w:r w:rsidRPr="00C81D5E">
        <w:t xml:space="preserve">herefore, repeal </w:t>
      </w:r>
      <w:r>
        <w:t xml:space="preserve">of the ACA </w:t>
      </w:r>
      <w:r w:rsidRPr="00C81D5E">
        <w:t>would not</w:t>
      </w:r>
      <w:r>
        <w:t xml:space="preserve"> be</w:t>
      </w:r>
      <w:r w:rsidRPr="00C81D5E">
        <w:t xml:space="preserve"> likely </w:t>
      </w:r>
      <w:r>
        <w:t xml:space="preserve">to </w:t>
      </w:r>
      <w:r w:rsidRPr="00C81D5E">
        <w:t>impact</w:t>
      </w:r>
      <w:r>
        <w:t xml:space="preserve"> the</w:t>
      </w:r>
      <w:r w:rsidR="00E93528">
        <w:t xml:space="preserve"> industry.</w:t>
      </w:r>
    </w:p>
    <w:p w14:paraId="3CAD600C" w14:textId="77777777" w:rsidR="001E5935" w:rsidRPr="00C81D5E" w:rsidRDefault="001E5935" w:rsidP="001E5935">
      <w:pPr>
        <w:rPr>
          <w:b/>
        </w:rPr>
      </w:pPr>
      <w:r w:rsidRPr="00C81D5E">
        <w:rPr>
          <w:b/>
        </w:rPr>
        <w:t>Environmental Policy</w:t>
      </w:r>
    </w:p>
    <w:p w14:paraId="4C2FF985" w14:textId="20AC3AC0" w:rsidR="001E5935" w:rsidRDefault="001E5935" w:rsidP="001E5935">
      <w:r w:rsidRPr="00C81D5E">
        <w:lastRenderedPageBreak/>
        <w:t xml:space="preserve">The </w:t>
      </w:r>
      <w:r>
        <w:t xml:space="preserve">Waters of the United States (WOTUS) </w:t>
      </w:r>
      <w:r w:rsidRPr="00C81D5E">
        <w:t>rule was meant to ensure enviro</w:t>
      </w:r>
      <w:r>
        <w:t>nmental</w:t>
      </w:r>
      <w:r w:rsidRPr="00C81D5E">
        <w:t xml:space="preserve"> safety of navigable waters. Trump signed an </w:t>
      </w:r>
      <w:r>
        <w:t>Executive Order</w:t>
      </w:r>
      <w:r w:rsidRPr="00C81D5E">
        <w:t xml:space="preserve"> to restrict </w:t>
      </w:r>
      <w:r>
        <w:t xml:space="preserve">the </w:t>
      </w:r>
      <w:r w:rsidRPr="00C81D5E">
        <w:t xml:space="preserve">waters regulated by the EPA under this rule. Builders applauded this move, </w:t>
      </w:r>
      <w:r>
        <w:t>saying it eased</w:t>
      </w:r>
      <w:r w:rsidR="007774CD">
        <w:t xml:space="preserve"> regulatory burden. </w:t>
      </w:r>
      <w:r>
        <w:t>However, said Collins, a bigger deal in the environmental sphere is Trump’s decision to</w:t>
      </w:r>
      <w:r w:rsidRPr="00C81D5E">
        <w:t xml:space="preserve"> </w:t>
      </w:r>
      <w:r>
        <w:t>withdraw from the Paris Accord</w:t>
      </w:r>
      <w:r w:rsidRPr="00C81D5E">
        <w:t>, which would take effect</w:t>
      </w:r>
      <w:r>
        <w:t xml:space="preserve"> in</w:t>
      </w:r>
      <w:r w:rsidRPr="00C81D5E">
        <w:t xml:space="preserve"> 2020. </w:t>
      </w:r>
      <w:r>
        <w:t xml:space="preserve">This decision has had some cities and states unhappy, and vowing </w:t>
      </w:r>
      <w:r w:rsidRPr="00C81D5E">
        <w:t>to continue to abide</w:t>
      </w:r>
      <w:r>
        <w:t xml:space="preserve"> by the Accord. If that trend continues, it c</w:t>
      </w:r>
      <w:r w:rsidRPr="00C81D5E">
        <w:t xml:space="preserve">ould show </w:t>
      </w:r>
      <w:r>
        <w:t xml:space="preserve">a </w:t>
      </w:r>
      <w:r w:rsidRPr="00C81D5E">
        <w:t>grassroots movement to</w:t>
      </w:r>
      <w:r>
        <w:t>ward overriding</w:t>
      </w:r>
      <w:r w:rsidR="00E93528">
        <w:t xml:space="preserve"> presidential action.</w:t>
      </w:r>
      <w:r w:rsidR="002532C5">
        <w:br/>
      </w:r>
      <w:r w:rsidR="002532C5">
        <w:br/>
      </w:r>
      <w:r>
        <w:t xml:space="preserve">Another big component of environmental policy that could impact the industry is the fate of ENERGY STAR. </w:t>
      </w:r>
      <w:r w:rsidRPr="00C81D5E">
        <w:t>Trump</w:t>
      </w:r>
      <w:r>
        <w:t>’s</w:t>
      </w:r>
      <w:r w:rsidRPr="00C81D5E">
        <w:t xml:space="preserve"> budget calls for </w:t>
      </w:r>
      <w:r>
        <w:t xml:space="preserve">the </w:t>
      </w:r>
      <w:r w:rsidR="002532C5">
        <w:t>Environmental Protection Agency (</w:t>
      </w:r>
      <w:r w:rsidRPr="00C81D5E">
        <w:t>EPA</w:t>
      </w:r>
      <w:r w:rsidR="002532C5">
        <w:t>)</w:t>
      </w:r>
      <w:r w:rsidRPr="00C81D5E">
        <w:t xml:space="preserve"> to privatize</w:t>
      </w:r>
      <w:r>
        <w:t xml:space="preserve"> the</w:t>
      </w:r>
      <w:r w:rsidRPr="00C81D5E">
        <w:t xml:space="preserve"> program. </w:t>
      </w:r>
      <w:r>
        <w:t xml:space="preserve">Still, </w:t>
      </w:r>
      <w:r w:rsidR="002532C5">
        <w:t>“</w:t>
      </w:r>
      <w:r>
        <w:t>the</w:t>
      </w:r>
      <w:r w:rsidRPr="00C81D5E">
        <w:t xml:space="preserve"> industry benefits from E</w:t>
      </w:r>
      <w:r>
        <w:t xml:space="preserve">NERGY </w:t>
      </w:r>
      <w:r w:rsidRPr="00C81D5E">
        <w:t>S</w:t>
      </w:r>
      <w:r>
        <w:t>TAR</w:t>
      </w:r>
      <w:r w:rsidRPr="00C81D5E">
        <w:t xml:space="preserve"> no matter who runs it</w:t>
      </w:r>
      <w:r>
        <w:t>,</w:t>
      </w:r>
      <w:r w:rsidR="002532C5">
        <w:t>”</w:t>
      </w:r>
      <w:r>
        <w:t xml:space="preserve"> said Collins</w:t>
      </w:r>
      <w:r w:rsidR="00C15ABF">
        <w:t>, concluding that companies should hope that the program ends up in good hands</w:t>
      </w:r>
      <w:r w:rsidRPr="00C81D5E">
        <w:t xml:space="preserve">. </w:t>
      </w:r>
      <w:r w:rsidR="00C15ABF">
        <w:t>The industry benefits from the program thanks to its name recognition with consumers.</w:t>
      </w:r>
    </w:p>
    <w:p w14:paraId="791B2BF7" w14:textId="77777777" w:rsidR="001E5935" w:rsidRPr="00C81D5E" w:rsidRDefault="001E5935" w:rsidP="001E5935">
      <w:pPr>
        <w:rPr>
          <w:b/>
        </w:rPr>
      </w:pPr>
      <w:r w:rsidRPr="00C81D5E">
        <w:rPr>
          <w:b/>
        </w:rPr>
        <w:t>Budget</w:t>
      </w:r>
    </w:p>
    <w:p w14:paraId="7ECFB34B" w14:textId="52C2A0BD" w:rsidR="002532C5" w:rsidRDefault="007774CD" w:rsidP="001E5935">
      <w:r>
        <w:t>The 2018 proposed government budget totals</w:t>
      </w:r>
      <w:r w:rsidR="001E5935" w:rsidRPr="00C81D5E">
        <w:t xml:space="preserve"> $4.1</w:t>
      </w:r>
      <w:r w:rsidR="002532C5">
        <w:t xml:space="preserve"> trillion</w:t>
      </w:r>
      <w:r w:rsidR="001E5935" w:rsidRPr="00C81D5E">
        <w:t xml:space="preserve">. </w:t>
      </w:r>
      <w:r w:rsidR="002532C5">
        <w:t xml:space="preserve">However, </w:t>
      </w:r>
      <w:r w:rsidR="00C15ABF">
        <w:t>the Department of Housing and Urban Development</w:t>
      </w:r>
      <w:r w:rsidR="002532C5">
        <w:t>,</w:t>
      </w:r>
      <w:r w:rsidR="001E5935" w:rsidRPr="00C81D5E">
        <w:t xml:space="preserve"> </w:t>
      </w:r>
      <w:r w:rsidR="00C15ABF">
        <w:t>the Occupational Safety and Health Administration</w:t>
      </w:r>
      <w:r w:rsidR="001E5935" w:rsidRPr="00C81D5E">
        <w:t xml:space="preserve"> </w:t>
      </w:r>
      <w:r w:rsidR="002532C5">
        <w:t xml:space="preserve">and </w:t>
      </w:r>
      <w:r w:rsidR="00C15ABF">
        <w:t xml:space="preserve">the </w:t>
      </w:r>
      <w:r w:rsidR="002532C5">
        <w:t xml:space="preserve">EPA </w:t>
      </w:r>
      <w:r w:rsidR="001E5935" w:rsidRPr="00C81D5E">
        <w:t xml:space="preserve">all face cuts. Discretionary spending would decrease by </w:t>
      </w:r>
      <w:r>
        <w:t>$1.5</w:t>
      </w:r>
      <w:r w:rsidR="002532C5">
        <w:t xml:space="preserve"> trillion</w:t>
      </w:r>
      <w:r>
        <w:t xml:space="preserve"> over 10 years, leaving </w:t>
      </w:r>
      <w:r w:rsidR="001E5935" w:rsidRPr="00C81D5E">
        <w:t>a balanced budget by 2027</w:t>
      </w:r>
      <w:r w:rsidR="002532C5">
        <w:t>, if future presidential administrations follow the same budget plan</w:t>
      </w:r>
      <w:r w:rsidR="001E5935" w:rsidRPr="00C81D5E">
        <w:t>. EPA cut</w:t>
      </w:r>
      <w:r>
        <w:t>s include</w:t>
      </w:r>
      <w:r w:rsidR="001E5935" w:rsidRPr="00C81D5E">
        <w:t xml:space="preserve"> funding for</w:t>
      </w:r>
      <w:r>
        <w:t xml:space="preserve"> the</w:t>
      </w:r>
      <w:r w:rsidR="001E5935" w:rsidRPr="00C81D5E">
        <w:t xml:space="preserve"> enforcement of the lead paint rules, which </w:t>
      </w:r>
      <w:r>
        <w:t xml:space="preserve">would be pushed to the states. When it comes to infrastructure spending, </w:t>
      </w:r>
      <w:r w:rsidR="001E5935" w:rsidRPr="00C81D5E">
        <w:t xml:space="preserve">Trump </w:t>
      </w:r>
      <w:r w:rsidR="002532C5">
        <w:t>has designated</w:t>
      </w:r>
      <w:r w:rsidR="002532C5" w:rsidRPr="00C81D5E">
        <w:t xml:space="preserve"> </w:t>
      </w:r>
      <w:r w:rsidR="001E5935" w:rsidRPr="00C81D5E">
        <w:t>$</w:t>
      </w:r>
      <w:r w:rsidR="002532C5" w:rsidRPr="00C81D5E">
        <w:t>1</w:t>
      </w:r>
      <w:r w:rsidR="002532C5">
        <w:t xml:space="preserve"> trillion</w:t>
      </w:r>
      <w:r w:rsidR="002532C5" w:rsidRPr="00C81D5E">
        <w:t xml:space="preserve"> </w:t>
      </w:r>
      <w:r w:rsidR="001E5935" w:rsidRPr="00C81D5E">
        <w:t>to create jobs</w:t>
      </w:r>
      <w:r w:rsidR="002532C5">
        <w:t xml:space="preserve"> and </w:t>
      </w:r>
      <w:r w:rsidR="001E5935" w:rsidRPr="00C81D5E">
        <w:t>benefits in areas where constructi</w:t>
      </w:r>
      <w:r w:rsidR="00E93528">
        <w:t>on takes place.</w:t>
      </w:r>
    </w:p>
    <w:p w14:paraId="2272AD0D" w14:textId="26D6DA20" w:rsidR="001E5935" w:rsidRPr="00C81D5E" w:rsidRDefault="002532C5" w:rsidP="001E5935">
      <w:r>
        <w:t>“</w:t>
      </w:r>
      <w:r w:rsidR="007774CD">
        <w:t>One drawback to this is that t</w:t>
      </w:r>
      <w:r w:rsidR="001E5935" w:rsidRPr="00C81D5E">
        <w:t xml:space="preserve">hose projects will pull labor from residential and commercial construction, worsening </w:t>
      </w:r>
      <w:r w:rsidR="007774CD">
        <w:t xml:space="preserve">the current </w:t>
      </w:r>
      <w:r w:rsidR="001E5935" w:rsidRPr="00C81D5E">
        <w:t>labo</w:t>
      </w:r>
      <w:r w:rsidR="007774CD">
        <w:t>r shortage</w:t>
      </w:r>
      <w:r>
        <w:t>,” Collins said</w:t>
      </w:r>
      <w:r w:rsidR="00E93528">
        <w:t>.</w:t>
      </w:r>
    </w:p>
    <w:p w14:paraId="24658B30" w14:textId="77777777" w:rsidR="001E5935" w:rsidRPr="00C81D5E" w:rsidRDefault="001E5935" w:rsidP="001E5935">
      <w:pPr>
        <w:rPr>
          <w:b/>
        </w:rPr>
      </w:pPr>
      <w:r w:rsidRPr="00C81D5E">
        <w:rPr>
          <w:b/>
        </w:rPr>
        <w:t>China</w:t>
      </w:r>
    </w:p>
    <w:p w14:paraId="727C0838" w14:textId="42268D02" w:rsidR="001E5935" w:rsidRDefault="007774CD" w:rsidP="001E5935">
      <w:pPr>
        <w:rPr>
          <w:b/>
        </w:rPr>
      </w:pPr>
      <w:r>
        <w:t>China is a</w:t>
      </w:r>
      <w:r w:rsidR="001E5935">
        <w:t xml:space="preserve"> thorny issue in the industry, Col</w:t>
      </w:r>
      <w:r>
        <w:t>lins admitted</w:t>
      </w:r>
      <w:r w:rsidR="001E5935">
        <w:t xml:space="preserve">. </w:t>
      </w:r>
      <w:r w:rsidR="001E5935" w:rsidRPr="00C81D5E">
        <w:t xml:space="preserve">Trump's policies seem likely to result in increased prices on goods imported from China to encourage use of U.S. goods. </w:t>
      </w:r>
      <w:r w:rsidR="001E5935">
        <w:t>That said, c</w:t>
      </w:r>
      <w:r w:rsidR="001E5935" w:rsidRPr="00C81D5E">
        <w:t xml:space="preserve">ompanies that </w:t>
      </w:r>
      <w:r w:rsidR="002532C5">
        <w:t>make</w:t>
      </w:r>
      <w:r w:rsidR="002532C5" w:rsidRPr="00C81D5E">
        <w:t xml:space="preserve"> </w:t>
      </w:r>
      <w:r w:rsidR="001E5935" w:rsidRPr="00C81D5E">
        <w:t>their own extrusion</w:t>
      </w:r>
      <w:r w:rsidR="002532C5">
        <w:t>s</w:t>
      </w:r>
      <w:r w:rsidR="001E5935" w:rsidRPr="00C81D5E">
        <w:t xml:space="preserve"> in </w:t>
      </w:r>
      <w:r w:rsidR="002532C5">
        <w:t xml:space="preserve">the </w:t>
      </w:r>
      <w:r w:rsidR="001E5935" w:rsidRPr="00C81D5E">
        <w:t>U.S. have</w:t>
      </w:r>
      <w:r w:rsidR="001E5935">
        <w:t xml:space="preserve"> an</w:t>
      </w:r>
      <w:r w:rsidR="001E5935" w:rsidRPr="00C81D5E">
        <w:t xml:space="preserve"> advantage. </w:t>
      </w:r>
      <w:r w:rsidR="001E5935">
        <w:t xml:space="preserve">Collins </w:t>
      </w:r>
      <w:r w:rsidR="00E735CD">
        <w:t xml:space="preserve">also pointed out that the government has ways of adding </w:t>
      </w:r>
      <w:r w:rsidR="001E5935" w:rsidRPr="00C81D5E">
        <w:t>soft costs to imported goods that make them relatively less attractive</w:t>
      </w:r>
      <w:r w:rsidR="001E5935">
        <w:t>.</w:t>
      </w:r>
      <w:r w:rsidR="001E5935" w:rsidRPr="00C81D5E">
        <w:t xml:space="preserve"> </w:t>
      </w:r>
      <w:r w:rsidR="00E735CD">
        <w:t>This includes increasing the length of time that it takes for a foreign worker to receive a temporary visa permit to aid in the installation of manufacturing equipment purchased overseas.</w:t>
      </w:r>
    </w:p>
    <w:p w14:paraId="19C54760" w14:textId="712B5D98" w:rsidR="001E5935" w:rsidRPr="001E5935" w:rsidRDefault="001E5935" w:rsidP="001E5935">
      <w:r w:rsidRPr="00C81D5E">
        <w:rPr>
          <w:b/>
        </w:rPr>
        <w:t xml:space="preserve">Other Legislation </w:t>
      </w:r>
      <w:r>
        <w:rPr>
          <w:b/>
        </w:rPr>
        <w:t>Impacting the Industry</w:t>
      </w:r>
    </w:p>
    <w:p w14:paraId="404FFC40" w14:textId="47A5346F" w:rsidR="001E5935" w:rsidRPr="00C81D5E" w:rsidRDefault="001E5935" w:rsidP="001E5935">
      <w:r>
        <w:t xml:space="preserve">The </w:t>
      </w:r>
      <w:r w:rsidRPr="00C81D5E">
        <w:t xml:space="preserve">Timber Innovation Act </w:t>
      </w:r>
      <w:r>
        <w:t xml:space="preserve">has </w:t>
      </w:r>
      <w:r w:rsidR="002532C5">
        <w:t xml:space="preserve">also </w:t>
      </w:r>
      <w:r>
        <w:t>been</w:t>
      </w:r>
      <w:r w:rsidRPr="00C81D5E">
        <w:t xml:space="preserve"> proposed</w:t>
      </w:r>
      <w:r w:rsidR="002532C5">
        <w:t xml:space="preserve"> and</w:t>
      </w:r>
      <w:r w:rsidR="002532C5" w:rsidRPr="00C81D5E">
        <w:t xml:space="preserve"> </w:t>
      </w:r>
      <w:r w:rsidRPr="00C81D5E">
        <w:t xml:space="preserve">would pave </w:t>
      </w:r>
      <w:r w:rsidR="002532C5">
        <w:t xml:space="preserve">the </w:t>
      </w:r>
      <w:r w:rsidRPr="00C81D5E">
        <w:t xml:space="preserve">way for greater use of lumber in commercial framing for mid- and high-rise buildings. </w:t>
      </w:r>
      <w:r>
        <w:t xml:space="preserve">Other proposed legislation </w:t>
      </w:r>
      <w:r w:rsidR="00E735CD">
        <w:t>would</w:t>
      </w:r>
      <w:r w:rsidR="00AB3BB7">
        <w:t xml:space="preserve"> </w:t>
      </w:r>
      <w:r>
        <w:t>m</w:t>
      </w:r>
      <w:r w:rsidRPr="00C81D5E">
        <w:t>aintain fun</w:t>
      </w:r>
      <w:r>
        <w:t>din</w:t>
      </w:r>
      <w:r w:rsidR="007774CD">
        <w:t>g for HUD affordable housing, increas</w:t>
      </w:r>
      <w:r w:rsidR="00AB3BB7">
        <w:t>e</w:t>
      </w:r>
      <w:r w:rsidRPr="00C81D5E">
        <w:t xml:space="preserve"> green sta</w:t>
      </w:r>
      <w:r w:rsidR="007774CD">
        <w:t>ndards in residential building and chang</w:t>
      </w:r>
      <w:r w:rsidR="00AB3BB7">
        <w:t>e</w:t>
      </w:r>
      <w:r w:rsidR="007774CD">
        <w:t xml:space="preserve"> the </w:t>
      </w:r>
      <w:r w:rsidRPr="00C81D5E">
        <w:t>rate</w:t>
      </w:r>
      <w:r w:rsidR="00E735CD">
        <w:t xml:space="preserve"> at which </w:t>
      </w:r>
      <w:r w:rsidRPr="00C81D5E">
        <w:t>insu</w:t>
      </w:r>
      <w:r w:rsidR="007774CD">
        <w:t xml:space="preserve">rance premiums </w:t>
      </w:r>
      <w:r w:rsidR="00E735CD">
        <w:t xml:space="preserve">will rise </w:t>
      </w:r>
      <w:r w:rsidR="007774CD">
        <w:t xml:space="preserve">under </w:t>
      </w:r>
      <w:r w:rsidR="00E735CD">
        <w:t xml:space="preserve">the </w:t>
      </w:r>
      <w:r w:rsidR="007774CD">
        <w:t xml:space="preserve">National </w:t>
      </w:r>
      <w:r w:rsidRPr="00C81D5E">
        <w:t>Flood Insurance Program</w:t>
      </w:r>
      <w:r w:rsidR="00E735CD">
        <w:t xml:space="preserve">, </w:t>
      </w:r>
      <w:r w:rsidRPr="00C81D5E">
        <w:t>allow</w:t>
      </w:r>
      <w:r w:rsidR="00E735CD">
        <w:t>ing</w:t>
      </w:r>
      <w:r w:rsidRPr="00C81D5E">
        <w:t xml:space="preserve"> more time to adjust </w:t>
      </w:r>
      <w:r w:rsidR="00E735CD">
        <w:t xml:space="preserve">to </w:t>
      </w:r>
      <w:r w:rsidRPr="00C81D5E">
        <w:t>cost increases.</w:t>
      </w:r>
    </w:p>
    <w:p w14:paraId="7D8D8B8F" w14:textId="77444A87" w:rsidR="001E5935" w:rsidRDefault="001E5935" w:rsidP="001E5935">
      <w:r w:rsidRPr="00C81D5E">
        <w:t>What can you do</w:t>
      </w:r>
      <w:r w:rsidR="007774CD">
        <w:t xml:space="preserve"> in the face of uncertainty</w:t>
      </w:r>
      <w:r w:rsidRPr="00C81D5E">
        <w:t xml:space="preserve">? </w:t>
      </w:r>
      <w:r>
        <w:t>Collins has important advice, no matter where you stand on either side of the aisle.</w:t>
      </w:r>
    </w:p>
    <w:p w14:paraId="70CF8E6F" w14:textId="385C2D6E" w:rsidR="00887B62" w:rsidRPr="000D6757" w:rsidRDefault="001E5935" w:rsidP="007E30F4">
      <w:r>
        <w:t>“Make your voice heard,” Collins implored.</w:t>
      </w:r>
    </w:p>
    <w:p w14:paraId="1B82B351" w14:textId="57D54DBE" w:rsidR="00CE734A" w:rsidRPr="00D33DB8" w:rsidRDefault="00CE734A" w:rsidP="00075FB9">
      <w:r w:rsidRPr="00060F25">
        <w:rPr>
          <w:color w:val="auto"/>
        </w:rPr>
        <w:t>More information about AAMA and its activities can be found on the AAMA website,</w:t>
      </w:r>
      <w:r w:rsidR="00E93528">
        <w:rPr>
          <w:color w:val="auto"/>
        </w:rPr>
        <w:t xml:space="preserve"> </w:t>
      </w:r>
      <w:hyperlink r:id="rId11" w:history="1">
        <w:r w:rsidRPr="00060F25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060F25">
        <w:rPr>
          <w:color w:val="auto"/>
        </w:rPr>
        <w:t>.</w:t>
      </w:r>
    </w:p>
    <w:p w14:paraId="0025EA58" w14:textId="7E6A320F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>AAMA is the source of performance st</w:t>
      </w:r>
      <w:r w:rsidR="00E93528">
        <w:rPr>
          <w:rStyle w:val="Emphasis"/>
          <w:sz w:val="20"/>
        </w:rPr>
        <w:t>andards, product certification,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7106" w14:textId="77777777" w:rsidR="005F5395" w:rsidRDefault="005F5395">
      <w:pPr>
        <w:spacing w:after="0" w:line="240" w:lineRule="auto"/>
      </w:pPr>
      <w:r>
        <w:separator/>
      </w:r>
    </w:p>
  </w:endnote>
  <w:endnote w:type="continuationSeparator" w:id="0">
    <w:p w14:paraId="0164E946" w14:textId="77777777" w:rsidR="005F5395" w:rsidRDefault="005F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02A6" w14:textId="77777777" w:rsidR="001E5935" w:rsidRDefault="001E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1E5935" w:rsidRPr="00447622" w:rsidRDefault="001E5935" w:rsidP="00305DAD">
    <w:pPr>
      <w:pStyle w:val="Footer"/>
      <w:jc w:val="center"/>
      <w:rPr>
        <w:rFonts w:ascii="Verdana" w:hAnsi="Verdana"/>
        <w:b/>
      </w:rPr>
    </w:pPr>
    <w:r w:rsidRPr="00447622">
      <w:rPr>
        <w:rFonts w:ascii="Verdana" w:hAnsi="Verdana"/>
        <w:b/>
      </w:rPr>
      <w:t xml:space="preserve">AAMA 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</w:t>
    </w:r>
    <w:r w:rsidRPr="00447622">
      <w:rPr>
        <w:rFonts w:ascii="Verdana" w:hAnsi="Verdana" w:cs="Verdana"/>
        <w:b/>
        <w:szCs w:val="22"/>
      </w:rPr>
      <w:t>1900 E. Golf Road, Suite 1250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Schaumburg, IL 60173 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Telephone 847-303-5664 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www.aamanet.org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1C1E" w14:textId="77777777" w:rsidR="001E5935" w:rsidRDefault="001E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37B53" w14:textId="77777777" w:rsidR="005F5395" w:rsidRDefault="005F5395">
      <w:pPr>
        <w:spacing w:after="0" w:line="240" w:lineRule="auto"/>
      </w:pPr>
      <w:r>
        <w:separator/>
      </w:r>
    </w:p>
  </w:footnote>
  <w:footnote w:type="continuationSeparator" w:id="0">
    <w:p w14:paraId="64D27329" w14:textId="77777777" w:rsidR="005F5395" w:rsidRDefault="005F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D507" w14:textId="77777777" w:rsidR="001E5935" w:rsidRDefault="001E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1E5935" w:rsidRDefault="001E5935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1E5935" w:rsidRDefault="001E5935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1E5935" w:rsidRDefault="001E5935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DD4F" w14:textId="77777777" w:rsidR="001E5935" w:rsidRDefault="001E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5482D"/>
    <w:rsid w:val="00060F25"/>
    <w:rsid w:val="0007429F"/>
    <w:rsid w:val="00075FB9"/>
    <w:rsid w:val="00077326"/>
    <w:rsid w:val="00080BBB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2EC"/>
    <w:rsid w:val="000E2578"/>
    <w:rsid w:val="000E2B1B"/>
    <w:rsid w:val="000F28C4"/>
    <w:rsid w:val="000F32D4"/>
    <w:rsid w:val="001027F1"/>
    <w:rsid w:val="00112D48"/>
    <w:rsid w:val="00116B2B"/>
    <w:rsid w:val="0012165C"/>
    <w:rsid w:val="00124F3B"/>
    <w:rsid w:val="00126AF7"/>
    <w:rsid w:val="00135975"/>
    <w:rsid w:val="00135DCD"/>
    <w:rsid w:val="001418B1"/>
    <w:rsid w:val="001551CB"/>
    <w:rsid w:val="00157286"/>
    <w:rsid w:val="00186B9A"/>
    <w:rsid w:val="00193DC9"/>
    <w:rsid w:val="00195B04"/>
    <w:rsid w:val="001A1FF4"/>
    <w:rsid w:val="001A39FC"/>
    <w:rsid w:val="001A581E"/>
    <w:rsid w:val="001A6595"/>
    <w:rsid w:val="001B5742"/>
    <w:rsid w:val="001C7E3F"/>
    <w:rsid w:val="001D7A21"/>
    <w:rsid w:val="001E3C66"/>
    <w:rsid w:val="001E5935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532C5"/>
    <w:rsid w:val="00263188"/>
    <w:rsid w:val="002649EB"/>
    <w:rsid w:val="00280241"/>
    <w:rsid w:val="0028039D"/>
    <w:rsid w:val="00290DAE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7427A"/>
    <w:rsid w:val="00380F96"/>
    <w:rsid w:val="0038451E"/>
    <w:rsid w:val="00396D85"/>
    <w:rsid w:val="003A4C14"/>
    <w:rsid w:val="003B017E"/>
    <w:rsid w:val="003B437E"/>
    <w:rsid w:val="003C4460"/>
    <w:rsid w:val="003D5897"/>
    <w:rsid w:val="003E026C"/>
    <w:rsid w:val="003E19CA"/>
    <w:rsid w:val="003F2CEA"/>
    <w:rsid w:val="00404769"/>
    <w:rsid w:val="00404EBB"/>
    <w:rsid w:val="00420E43"/>
    <w:rsid w:val="004279EC"/>
    <w:rsid w:val="00427C3D"/>
    <w:rsid w:val="00433A83"/>
    <w:rsid w:val="00434955"/>
    <w:rsid w:val="00447622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16314"/>
    <w:rsid w:val="005257C4"/>
    <w:rsid w:val="0052685A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1EAC"/>
    <w:rsid w:val="005C5FD0"/>
    <w:rsid w:val="005D6362"/>
    <w:rsid w:val="005D762F"/>
    <w:rsid w:val="005E2908"/>
    <w:rsid w:val="005E562A"/>
    <w:rsid w:val="005E7A8B"/>
    <w:rsid w:val="005F5395"/>
    <w:rsid w:val="00604C84"/>
    <w:rsid w:val="00606D78"/>
    <w:rsid w:val="0062398A"/>
    <w:rsid w:val="00633C63"/>
    <w:rsid w:val="00635D81"/>
    <w:rsid w:val="00655CA4"/>
    <w:rsid w:val="00660EF6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4B1D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774CD"/>
    <w:rsid w:val="00783EA4"/>
    <w:rsid w:val="00784394"/>
    <w:rsid w:val="00787FE8"/>
    <w:rsid w:val="007905BA"/>
    <w:rsid w:val="00791AFA"/>
    <w:rsid w:val="007A5E7D"/>
    <w:rsid w:val="007D20E2"/>
    <w:rsid w:val="007E30F4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87B62"/>
    <w:rsid w:val="00893DEB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41F02"/>
    <w:rsid w:val="00A43F9D"/>
    <w:rsid w:val="00A441A2"/>
    <w:rsid w:val="00A65771"/>
    <w:rsid w:val="00A72A97"/>
    <w:rsid w:val="00A7487C"/>
    <w:rsid w:val="00A7509E"/>
    <w:rsid w:val="00A75D7F"/>
    <w:rsid w:val="00A76CA2"/>
    <w:rsid w:val="00A802C0"/>
    <w:rsid w:val="00A808FF"/>
    <w:rsid w:val="00A84FE7"/>
    <w:rsid w:val="00A934DE"/>
    <w:rsid w:val="00AA1F2D"/>
    <w:rsid w:val="00AA41E8"/>
    <w:rsid w:val="00AB09AB"/>
    <w:rsid w:val="00AB3BB7"/>
    <w:rsid w:val="00AC0581"/>
    <w:rsid w:val="00AC08FA"/>
    <w:rsid w:val="00AC5F33"/>
    <w:rsid w:val="00AC6DB8"/>
    <w:rsid w:val="00AE1550"/>
    <w:rsid w:val="00AE1E8F"/>
    <w:rsid w:val="00B03BCD"/>
    <w:rsid w:val="00B15239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48B"/>
    <w:rsid w:val="00BA1AA6"/>
    <w:rsid w:val="00BA2ADA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77BF"/>
    <w:rsid w:val="00BE46C0"/>
    <w:rsid w:val="00BE723E"/>
    <w:rsid w:val="00BE725D"/>
    <w:rsid w:val="00BF26E0"/>
    <w:rsid w:val="00BF529A"/>
    <w:rsid w:val="00C150E4"/>
    <w:rsid w:val="00C15ABF"/>
    <w:rsid w:val="00C237E5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32E21"/>
    <w:rsid w:val="00D33DB8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160E"/>
    <w:rsid w:val="00DB4E38"/>
    <w:rsid w:val="00DD3A32"/>
    <w:rsid w:val="00DD5294"/>
    <w:rsid w:val="00DE189D"/>
    <w:rsid w:val="00DE2039"/>
    <w:rsid w:val="00DE2E2A"/>
    <w:rsid w:val="00DE5350"/>
    <w:rsid w:val="00DF436F"/>
    <w:rsid w:val="00DF56CE"/>
    <w:rsid w:val="00DF6C7E"/>
    <w:rsid w:val="00E01B1A"/>
    <w:rsid w:val="00E10EF0"/>
    <w:rsid w:val="00E11929"/>
    <w:rsid w:val="00E11C82"/>
    <w:rsid w:val="00E15E1B"/>
    <w:rsid w:val="00E36606"/>
    <w:rsid w:val="00E422B2"/>
    <w:rsid w:val="00E5286E"/>
    <w:rsid w:val="00E568BA"/>
    <w:rsid w:val="00E61019"/>
    <w:rsid w:val="00E649AC"/>
    <w:rsid w:val="00E665E1"/>
    <w:rsid w:val="00E735CD"/>
    <w:rsid w:val="00E853BB"/>
    <w:rsid w:val="00E93528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A41E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manet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ildingia.com/team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9C57-4E37-4811-9241-4AADF6E0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8E97154B.dotm</Template>
  <TotalTime>2</TotalTime>
  <Pages>3</Pages>
  <Words>803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5479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lbenshoof</cp:lastModifiedBy>
  <cp:revision>2</cp:revision>
  <cp:lastPrinted>2014-02-14T16:35:00Z</cp:lastPrinted>
  <dcterms:created xsi:type="dcterms:W3CDTF">2017-06-22T13:07:00Z</dcterms:created>
  <dcterms:modified xsi:type="dcterms:W3CDTF">2017-06-22T13:07:00Z</dcterms:modified>
</cp:coreProperties>
</file>