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0F5F8CE" w:rsidR="00305DAD" w:rsidRPr="00D9258D" w:rsidRDefault="00D9366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677779F" w:rsidR="00305DAD" w:rsidRPr="00D9258D" w:rsidRDefault="00D9366F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Product Showcase </w:t>
      </w:r>
      <w:r w:rsidR="007C3509">
        <w:rPr>
          <w:color w:val="auto"/>
        </w:rPr>
        <w:t xml:space="preserve">Offers Product Solutions During </w:t>
      </w:r>
      <w:r>
        <w:rPr>
          <w:color w:val="auto"/>
        </w:rPr>
        <w:t>the FGIA Hybrid Fall Conference</w:t>
      </w:r>
    </w:p>
    <w:p w14:paraId="270FE97B" w14:textId="4C1268F4" w:rsidR="007D091F" w:rsidRDefault="00A41F02" w:rsidP="00FC0D8D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B055CA">
        <w:t>will host</w:t>
      </w:r>
      <w:r w:rsidR="00D9366F" w:rsidRPr="005B23B1">
        <w:t xml:space="preserve"> the </w:t>
      </w:r>
      <w:r w:rsidR="005B23B1" w:rsidRPr="005B23B1">
        <w:t xml:space="preserve">FGIA Product Showcase </w:t>
      </w:r>
      <w:r w:rsidR="00927C06">
        <w:t xml:space="preserve">on </w:t>
      </w:r>
      <w:r w:rsidR="005B23B1">
        <w:t>Tuesday,</w:t>
      </w:r>
      <w:r w:rsidR="005B23B1" w:rsidRPr="005B23B1">
        <w:t xml:space="preserve"> September </w:t>
      </w:r>
      <w:r w:rsidR="005B23B1">
        <w:t>27</w:t>
      </w:r>
      <w:r w:rsidR="005B23B1" w:rsidRPr="005B23B1">
        <w:t xml:space="preserve"> </w:t>
      </w:r>
      <w:r w:rsidR="00927C06" w:rsidRPr="005B23B1">
        <w:t xml:space="preserve">at </w:t>
      </w:r>
      <w:r w:rsidR="00927C06">
        <w:t>5:30</w:t>
      </w:r>
      <w:r w:rsidR="00927C06" w:rsidRPr="005B23B1">
        <w:t xml:space="preserve"> p.m. </w:t>
      </w:r>
      <w:r w:rsidR="00632CC1">
        <w:t>CDT</w:t>
      </w:r>
      <w:r w:rsidR="00927C06">
        <w:t xml:space="preserve"> </w:t>
      </w:r>
      <w:r w:rsidR="005B23B1">
        <w:t>during</w:t>
      </w:r>
      <w:r w:rsidR="005B23B1" w:rsidRPr="005B23B1">
        <w:t xml:space="preserve"> the </w:t>
      </w:r>
      <w:hyperlink r:id="rId10" w:history="1">
        <w:r w:rsidR="005B23B1" w:rsidRPr="00632CC1">
          <w:rPr>
            <w:rStyle w:val="Hyperlink"/>
            <w:sz w:val="22"/>
          </w:rPr>
          <w:t>FGIA Hybrid Fall Conference</w:t>
        </w:r>
      </w:hyperlink>
      <w:r w:rsidR="005B23B1" w:rsidRPr="005B23B1">
        <w:t xml:space="preserve"> in Chicago, IL</w:t>
      </w:r>
      <w:r w:rsidR="00F13E41" w:rsidRPr="005B23B1">
        <w:t>.</w:t>
      </w:r>
      <w:r w:rsidR="005B23B1" w:rsidRPr="005B23B1">
        <w:t xml:space="preserve"> Back for the first time since 2019, the revamped FGIA Product Showcase </w:t>
      </w:r>
      <w:r w:rsidR="00B055CA">
        <w:t>provides</w:t>
      </w:r>
      <w:r w:rsidR="00B055CA" w:rsidRPr="005B23B1">
        <w:t xml:space="preserve"> </w:t>
      </w:r>
      <w:r w:rsidR="00927C06">
        <w:t xml:space="preserve">conference participants with the </w:t>
      </w:r>
      <w:r w:rsidR="005B23B1" w:rsidRPr="005B23B1">
        <w:t xml:space="preserve">opportunity to </w:t>
      </w:r>
      <w:r w:rsidR="00927C06">
        <w:t xml:space="preserve">view </w:t>
      </w:r>
      <w:r w:rsidR="005B23B1" w:rsidRPr="005B23B1">
        <w:t>product</w:t>
      </w:r>
      <w:r w:rsidR="00927C06">
        <w:t xml:space="preserve"> </w:t>
      </w:r>
      <w:r w:rsidR="005B23B1" w:rsidRPr="005B23B1">
        <w:t>s</w:t>
      </w:r>
      <w:r w:rsidR="00927C06">
        <w:t>olutions</w:t>
      </w:r>
      <w:r w:rsidR="00B055CA">
        <w:t>,</w:t>
      </w:r>
      <w:r w:rsidR="005B23B1" w:rsidRPr="005B23B1">
        <w:t xml:space="preserve"> hands-on and in-person. </w:t>
      </w:r>
      <w:r w:rsidR="005B23B1">
        <w:t>Exhibitors</w:t>
      </w:r>
      <w:r w:rsidR="005B23B1" w:rsidRPr="005B23B1">
        <w:t xml:space="preserve"> will </w:t>
      </w:r>
      <w:r w:rsidR="00927C06">
        <w:t xml:space="preserve">also </w:t>
      </w:r>
      <w:r w:rsidR="005B23B1" w:rsidRPr="005B23B1">
        <w:t xml:space="preserve">be able to reach a hyper-focused segment of the industry at this unique networking event </w:t>
      </w:r>
      <w:r w:rsidR="00985A4B">
        <w:t xml:space="preserve">and reception </w:t>
      </w:r>
      <w:r w:rsidR="005B23B1" w:rsidRPr="005B23B1">
        <w:t xml:space="preserve">offered to all conference participants. </w:t>
      </w:r>
      <w:hyperlink r:id="rId11" w:history="1">
        <w:r w:rsidR="005B23B1" w:rsidRPr="005B23B1">
          <w:rPr>
            <w:rStyle w:val="Hyperlink"/>
            <w:sz w:val="22"/>
          </w:rPr>
          <w:t>Register now</w:t>
        </w:r>
      </w:hyperlink>
      <w:r w:rsidR="005B23B1">
        <w:t xml:space="preserve"> to exhibit at the </w:t>
      </w:r>
      <w:r w:rsidR="00927C06">
        <w:t>FGIA Product Showcase</w:t>
      </w:r>
      <w:r w:rsidR="005B23B1">
        <w:t>.</w:t>
      </w:r>
    </w:p>
    <w:p w14:paraId="4FE56180" w14:textId="0FC8F24E" w:rsidR="00B055CA" w:rsidRDefault="00927C06" w:rsidP="00B055CA">
      <w:r>
        <w:t>“</w:t>
      </w:r>
      <w:r w:rsidRPr="00F52753">
        <w:t>We are overdue for reconnecting and tightening business relationships</w:t>
      </w:r>
      <w:r>
        <w:t>,</w:t>
      </w:r>
      <w:r w:rsidRPr="00F52753">
        <w:t>”</w:t>
      </w:r>
      <w:r>
        <w:t xml:space="preserve"> said </w:t>
      </w:r>
      <w:r w:rsidRPr="00804350">
        <w:t>Florica Vlad, FGIA Meetings Manager</w:t>
      </w:r>
      <w:r w:rsidRPr="00F52753">
        <w:t xml:space="preserve">. </w:t>
      </w:r>
      <w:r w:rsidR="00B055CA">
        <w:t>“</w:t>
      </w:r>
      <w:r w:rsidR="00B055CA" w:rsidRPr="00F52753">
        <w:t>There is no better way to engage with your colleagues than interacting in person</w:t>
      </w:r>
      <w:r w:rsidR="00B055CA">
        <w:t xml:space="preserve">. The FGIA Product Showcase allows industry suppliers and their customers to </w:t>
      </w:r>
      <w:r w:rsidR="00B055CA" w:rsidRPr="00F52753">
        <w:t>shak</w:t>
      </w:r>
      <w:r w:rsidR="00B055CA">
        <w:t>e</w:t>
      </w:r>
      <w:r w:rsidR="00B055CA" w:rsidRPr="00F52753">
        <w:t xml:space="preserve"> hand</w:t>
      </w:r>
      <w:r w:rsidR="00B055CA">
        <w:t xml:space="preserve">s and discuss </w:t>
      </w:r>
      <w:r>
        <w:t>innovative</w:t>
      </w:r>
      <w:r w:rsidR="00B055CA">
        <w:t xml:space="preserve"> </w:t>
      </w:r>
      <w:r>
        <w:t>products</w:t>
      </w:r>
      <w:r w:rsidR="00B055CA">
        <w:t xml:space="preserve"> face-to-face</w:t>
      </w:r>
      <w:r>
        <w:t>.</w:t>
      </w:r>
      <w:r w:rsidR="00B055CA">
        <w:t>”</w:t>
      </w:r>
    </w:p>
    <w:p w14:paraId="354ED575" w14:textId="7667ECD5" w:rsidR="00743FF8" w:rsidRDefault="00743FF8" w:rsidP="00FC0D8D">
      <w:r>
        <w:t xml:space="preserve">Light food and </w:t>
      </w:r>
      <w:r w:rsidR="00804350">
        <w:t xml:space="preserve">an </w:t>
      </w:r>
      <w:r>
        <w:t xml:space="preserve">open bar are included for the duration of the </w:t>
      </w:r>
      <w:r w:rsidR="00FB268C">
        <w:t>Product Showcase, a</w:t>
      </w:r>
      <w:r w:rsidR="007C3509">
        <w:t>s</w:t>
      </w:r>
      <w:r w:rsidR="00FB268C">
        <w:t xml:space="preserve"> part of conference registration</w:t>
      </w:r>
      <w:r>
        <w:t xml:space="preserve">. </w:t>
      </w:r>
      <w:r w:rsidR="00FB268C">
        <w:t>The tabletop exhibits and evening reception will be located together to allow for informal interactions.</w:t>
      </w:r>
    </w:p>
    <w:p w14:paraId="3BE3065B" w14:textId="00B520CE" w:rsidR="00B055CA" w:rsidRDefault="00B055CA" w:rsidP="00B055CA">
      <w:r w:rsidRPr="00804350">
        <w:t xml:space="preserve">“We are pleased to </w:t>
      </w:r>
      <w:r w:rsidR="007C3509">
        <w:t>welcome this showcase back to our Fall Conference</w:t>
      </w:r>
      <w:r w:rsidRPr="00804350">
        <w:t>,” said Florica Vlad, FGIA Meetings Manager. “Space is limited</w:t>
      </w:r>
      <w:r w:rsidR="00FB268C">
        <w:t xml:space="preserve"> to display your products</w:t>
      </w:r>
      <w:r w:rsidRPr="00804350">
        <w:t>, so register now</w:t>
      </w:r>
      <w:r w:rsidR="007C3509">
        <w:t xml:space="preserve"> to secure your</w:t>
      </w:r>
      <w:r w:rsidRPr="00804350">
        <w:t xml:space="preserve"> company’s upcoming presence at the FGIA Product Showcase this September.”</w:t>
      </w:r>
    </w:p>
    <w:p w14:paraId="10A7F4BA" w14:textId="132033EC" w:rsidR="00743FF8" w:rsidRPr="00743FF8" w:rsidRDefault="00743FF8" w:rsidP="00743FF8">
      <w:r>
        <w:t>The exhibitor fee for the showcase is $425</w:t>
      </w:r>
      <w:r w:rsidR="00FB268C">
        <w:t xml:space="preserve"> and is avai</w:t>
      </w:r>
      <w:r w:rsidR="007C3509">
        <w:t>la</w:t>
      </w:r>
      <w:r w:rsidR="00FB268C">
        <w:t xml:space="preserve">ble exclusively to current Category 1, Category 2 and GPC supplier members. </w:t>
      </w:r>
      <w:r w:rsidRPr="00743FF8">
        <w:t xml:space="preserve">Reservations and full payment must be received by September 12 for </w:t>
      </w:r>
      <w:r>
        <w:t>an exhibiting</w:t>
      </w:r>
      <w:r w:rsidRPr="00743FF8">
        <w:t xml:space="preserve"> company</w:t>
      </w:r>
      <w:r>
        <w:t>’s</w:t>
      </w:r>
      <w:r w:rsidRPr="00743FF8">
        <w:t xml:space="preserve"> name to appear </w:t>
      </w:r>
      <w:r w:rsidR="007C3509">
        <w:t>in</w:t>
      </w:r>
      <w:r w:rsidR="007C3509" w:rsidRPr="00743FF8">
        <w:t xml:space="preserve"> </w:t>
      </w:r>
      <w:r w:rsidRPr="00743FF8">
        <w:t>all</w:t>
      </w:r>
      <w:r>
        <w:t xml:space="preserve"> FGIA</w:t>
      </w:r>
      <w:r w:rsidRPr="00743FF8">
        <w:t xml:space="preserve"> promotion</w:t>
      </w:r>
      <w:r w:rsidR="007C3509">
        <w:t xml:space="preserve"> for the event</w:t>
      </w:r>
      <w:r w:rsidRPr="00743FF8">
        <w:t>.</w:t>
      </w:r>
      <w:r w:rsidR="00804350">
        <w:t xml:space="preserve"> For logistical details and shipping information, visit </w:t>
      </w:r>
      <w:hyperlink r:id="rId12" w:history="1">
        <w:r w:rsidR="00804350" w:rsidRPr="00743FF8">
          <w:rPr>
            <w:rStyle w:val="Hyperlink"/>
            <w:sz w:val="22"/>
          </w:rPr>
          <w:t>FGIAonline.org/showcase</w:t>
        </w:r>
      </w:hyperlink>
      <w:r w:rsidR="00804350">
        <w:t>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0E7113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927C06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B1DF0"/>
    <w:multiLevelType w:val="multilevel"/>
    <w:tmpl w:val="5DE2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24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000890">
    <w:abstractNumId w:val="12"/>
  </w:num>
  <w:num w:numId="3" w16cid:durableId="1729303533">
    <w:abstractNumId w:val="6"/>
  </w:num>
  <w:num w:numId="4" w16cid:durableId="1863396099">
    <w:abstractNumId w:val="2"/>
  </w:num>
  <w:num w:numId="5" w16cid:durableId="2144885830">
    <w:abstractNumId w:val="11"/>
  </w:num>
  <w:num w:numId="6" w16cid:durableId="938492972">
    <w:abstractNumId w:val="0"/>
  </w:num>
  <w:num w:numId="7" w16cid:durableId="1627855627">
    <w:abstractNumId w:val="3"/>
  </w:num>
  <w:num w:numId="8" w16cid:durableId="1110512990">
    <w:abstractNumId w:val="1"/>
  </w:num>
  <w:num w:numId="9" w16cid:durableId="1141574662">
    <w:abstractNumId w:val="5"/>
  </w:num>
  <w:num w:numId="10" w16cid:durableId="413743952">
    <w:abstractNumId w:val="13"/>
  </w:num>
  <w:num w:numId="11" w16cid:durableId="659697733">
    <w:abstractNumId w:val="7"/>
  </w:num>
  <w:num w:numId="12" w16cid:durableId="1118912633">
    <w:abstractNumId w:val="4"/>
  </w:num>
  <w:num w:numId="13" w16cid:durableId="1791165547">
    <w:abstractNumId w:val="14"/>
  </w:num>
  <w:num w:numId="14" w16cid:durableId="1168986281">
    <w:abstractNumId w:val="8"/>
  </w:num>
  <w:num w:numId="15" w16cid:durableId="1605193076">
    <w:abstractNumId w:val="9"/>
  </w:num>
  <w:num w:numId="16" w16cid:durableId="1125735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23B1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2CC1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3FF8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C3509"/>
    <w:rsid w:val="007D091F"/>
    <w:rsid w:val="007D20E2"/>
    <w:rsid w:val="007E3DFE"/>
    <w:rsid w:val="007F075D"/>
    <w:rsid w:val="007F0777"/>
    <w:rsid w:val="00802F68"/>
    <w:rsid w:val="00804350"/>
    <w:rsid w:val="00806290"/>
    <w:rsid w:val="00806E15"/>
    <w:rsid w:val="0080753C"/>
    <w:rsid w:val="00813F90"/>
    <w:rsid w:val="00817E51"/>
    <w:rsid w:val="008260FB"/>
    <w:rsid w:val="00833E7E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27C06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5A4B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055CA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31AE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507B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9366F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2753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68C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055CA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pages/tabletop-product-showcase-inform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300/2022-fgia-hybrid-fall-conference-in-pers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iaonline.org/events/300/2022-fgia-hybrid-fall-conference-in-pers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2672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2022-07-28T17:19:00Z</dcterms:created>
  <dcterms:modified xsi:type="dcterms:W3CDTF">2022-07-28T17:19:00Z</dcterms:modified>
</cp:coreProperties>
</file>