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8D19" w14:textId="77777777" w:rsidR="00344714" w:rsidRPr="00A67537" w:rsidRDefault="00344714" w:rsidP="00E15261">
      <w:pPr>
        <w:rPr>
          <w:rFonts w:ascii="Arial" w:hAnsi="Arial" w:cs="Arial"/>
        </w:rPr>
      </w:pPr>
    </w:p>
    <w:p w14:paraId="47B1F1B1" w14:textId="77777777" w:rsidR="00F46AB0" w:rsidRPr="00E15261" w:rsidRDefault="00F46AB0" w:rsidP="00E15261">
      <w:pPr>
        <w:pStyle w:val="Header"/>
        <w:rPr>
          <w:rFonts w:ascii="Arial" w:hAnsi="Arial" w:cs="Arial"/>
          <w:b/>
          <w:i/>
          <w:color w:val="808080"/>
          <w:sz w:val="36"/>
          <w:szCs w:val="36"/>
        </w:rPr>
      </w:pPr>
      <w:r w:rsidRPr="00E15261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E02E8C" w:rsidRPr="00E15261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E15261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77777777" w:rsidR="00F46AB0" w:rsidRPr="00E15261" w:rsidRDefault="00F46AB0" w:rsidP="00E15261">
      <w:pPr>
        <w:rPr>
          <w:rFonts w:ascii="Arial" w:hAnsi="Arial" w:cs="Arial"/>
          <w:i/>
          <w:sz w:val="20"/>
          <w:szCs w:val="20"/>
        </w:rPr>
      </w:pPr>
      <w:r w:rsidRPr="00E15261">
        <w:rPr>
          <w:rFonts w:ascii="Arial" w:hAnsi="Arial" w:cs="Arial"/>
          <w:i/>
          <w:sz w:val="20"/>
          <w:szCs w:val="20"/>
        </w:rPr>
        <w:t>Media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contact: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Heather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West,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612-724-8760,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heather@heatherwestpr.com</w:t>
      </w:r>
    </w:p>
    <w:p w14:paraId="4823DCAF" w14:textId="77777777" w:rsidR="00F46AB0" w:rsidRPr="00E15261" w:rsidRDefault="00F46AB0" w:rsidP="00E15261">
      <w:pPr>
        <w:rPr>
          <w:rFonts w:ascii="Arial" w:hAnsi="Arial" w:cs="Arial"/>
        </w:rPr>
      </w:pPr>
    </w:p>
    <w:p w14:paraId="22D5F513" w14:textId="16ADF87F" w:rsidR="00920E4B" w:rsidRPr="00E15261" w:rsidRDefault="00D42CCE" w:rsidP="00E15261">
      <w:pPr>
        <w:rPr>
          <w:rFonts w:ascii="Arial" w:hAnsi="Arial" w:cs="Arial"/>
          <w:b/>
          <w:sz w:val="32"/>
          <w:szCs w:val="32"/>
        </w:rPr>
      </w:pPr>
      <w:r w:rsidRPr="00E15261">
        <w:rPr>
          <w:rFonts w:ascii="Arial" w:hAnsi="Arial" w:cs="Arial"/>
          <w:b/>
          <w:sz w:val="32"/>
          <w:szCs w:val="32"/>
        </w:rPr>
        <w:t>RHEINZINK-</w:t>
      </w:r>
      <w:r w:rsidR="00D950AB" w:rsidRPr="00E15261">
        <w:rPr>
          <w:rFonts w:ascii="Arial" w:hAnsi="Arial" w:cs="Arial"/>
          <w:b/>
          <w:sz w:val="32"/>
          <w:szCs w:val="32"/>
        </w:rPr>
        <w:t xml:space="preserve">GRANUM in </w:t>
      </w:r>
      <w:proofErr w:type="spellStart"/>
      <w:r w:rsidR="007324F3" w:rsidRPr="00E15261">
        <w:rPr>
          <w:rFonts w:ascii="Arial" w:hAnsi="Arial" w:cs="Arial"/>
          <w:b/>
          <w:sz w:val="32"/>
          <w:szCs w:val="32"/>
        </w:rPr>
        <w:t>B</w:t>
      </w:r>
      <w:r w:rsidR="00D950AB" w:rsidRPr="00E15261">
        <w:rPr>
          <w:rFonts w:ascii="Arial" w:hAnsi="Arial" w:cs="Arial"/>
          <w:b/>
          <w:sz w:val="32"/>
          <w:szCs w:val="32"/>
        </w:rPr>
        <w:t>asalt</w:t>
      </w:r>
      <w:r w:rsidR="00E60524" w:rsidRPr="00E15261">
        <w:rPr>
          <w:rFonts w:ascii="Arial" w:hAnsi="Arial" w:cs="Arial"/>
          <w:b/>
          <w:sz w:val="32"/>
          <w:szCs w:val="32"/>
        </w:rPr>
        <w:t>e</w:t>
      </w:r>
      <w:proofErr w:type="spellEnd"/>
      <w:r w:rsidR="00D950AB" w:rsidRPr="00E15261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="007324F3" w:rsidRPr="00E15261">
        <w:rPr>
          <w:rFonts w:ascii="Arial" w:hAnsi="Arial" w:cs="Arial"/>
          <w:b/>
          <w:sz w:val="32"/>
          <w:szCs w:val="32"/>
        </w:rPr>
        <w:t>S</w:t>
      </w:r>
      <w:r w:rsidR="00D950AB" w:rsidRPr="00E15261">
        <w:rPr>
          <w:rFonts w:ascii="Arial" w:hAnsi="Arial" w:cs="Arial"/>
          <w:b/>
          <w:sz w:val="32"/>
          <w:szCs w:val="32"/>
        </w:rPr>
        <w:t>kygrey</w:t>
      </w:r>
      <w:proofErr w:type="spellEnd"/>
      <w:r w:rsidR="00D950AB" w:rsidRPr="00E15261">
        <w:rPr>
          <w:rFonts w:ascii="Arial" w:hAnsi="Arial" w:cs="Arial"/>
          <w:b/>
          <w:sz w:val="32"/>
          <w:szCs w:val="32"/>
        </w:rPr>
        <w:t xml:space="preserve"> finishes </w:t>
      </w:r>
      <w:r w:rsidR="00E15261" w:rsidRPr="00E15261">
        <w:rPr>
          <w:rFonts w:ascii="Arial" w:hAnsi="Arial" w:cs="Arial"/>
          <w:b/>
          <w:sz w:val="32"/>
          <w:szCs w:val="32"/>
        </w:rPr>
        <w:t xml:space="preserve">now available </w:t>
      </w:r>
      <w:r w:rsidR="00D950AB" w:rsidRPr="00E15261">
        <w:rPr>
          <w:rFonts w:ascii="Arial" w:hAnsi="Arial" w:cs="Arial"/>
          <w:b/>
          <w:sz w:val="32"/>
          <w:szCs w:val="32"/>
        </w:rPr>
        <w:t xml:space="preserve">for architectural zinc </w:t>
      </w:r>
      <w:r w:rsidR="00E15261" w:rsidRPr="00E15261">
        <w:rPr>
          <w:rFonts w:ascii="Arial" w:hAnsi="Arial" w:cs="Arial"/>
          <w:b/>
          <w:sz w:val="32"/>
          <w:szCs w:val="32"/>
        </w:rPr>
        <w:t xml:space="preserve">roofing, </w:t>
      </w:r>
      <w:r w:rsidR="00D950AB" w:rsidRPr="00E15261">
        <w:rPr>
          <w:rFonts w:ascii="Arial" w:hAnsi="Arial" w:cs="Arial"/>
          <w:b/>
          <w:sz w:val="32"/>
          <w:szCs w:val="32"/>
        </w:rPr>
        <w:t xml:space="preserve">façade and wall </w:t>
      </w:r>
      <w:r w:rsidR="00E15261" w:rsidRPr="00E15261">
        <w:rPr>
          <w:rFonts w:ascii="Arial" w:hAnsi="Arial" w:cs="Arial"/>
          <w:b/>
          <w:sz w:val="32"/>
          <w:szCs w:val="32"/>
        </w:rPr>
        <w:t>cladding</w:t>
      </w:r>
    </w:p>
    <w:p w14:paraId="0527A908" w14:textId="77777777" w:rsidR="00F46AB0" w:rsidRPr="00E15261" w:rsidRDefault="00F46AB0" w:rsidP="00E15261">
      <w:pPr>
        <w:rPr>
          <w:rFonts w:ascii="Arial" w:hAnsi="Arial" w:cs="Arial"/>
        </w:rPr>
      </w:pPr>
    </w:p>
    <w:p w14:paraId="2EE4F2D0" w14:textId="7752BB89" w:rsidR="00E60524" w:rsidRPr="00E15261" w:rsidRDefault="00F46AB0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E02E8C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E02E8C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E15261">
        <w:rPr>
          <w:rFonts w:ascii="Arial" w:hAnsi="Arial" w:cs="Arial"/>
          <w:color w:val="000000" w:themeColor="text1"/>
          <w:sz w:val="22"/>
          <w:szCs w:val="22"/>
        </w:rPr>
        <w:t>(</w:t>
      </w:r>
      <w:r w:rsidR="00BB0527">
        <w:rPr>
          <w:rFonts w:ascii="Arial" w:hAnsi="Arial" w:cs="Arial"/>
          <w:color w:val="000000" w:themeColor="text1"/>
          <w:sz w:val="22"/>
          <w:szCs w:val="22"/>
        </w:rPr>
        <w:t>Aug.</w:t>
      </w:r>
      <w:r w:rsidR="00E15261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E15261">
        <w:rPr>
          <w:rFonts w:ascii="Arial" w:hAnsi="Arial" w:cs="Arial"/>
          <w:color w:val="000000" w:themeColor="text1"/>
          <w:sz w:val="22"/>
          <w:szCs w:val="22"/>
        </w:rPr>
        <w:t xml:space="preserve">2020)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–</w:t>
      </w:r>
      <w:r w:rsidR="00DA19D8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018" w:rsidRPr="00E15261">
        <w:rPr>
          <w:rFonts w:ascii="Arial" w:hAnsi="Arial" w:cs="Arial"/>
          <w:color w:val="000000" w:themeColor="text1"/>
          <w:sz w:val="22"/>
          <w:szCs w:val="22"/>
        </w:rPr>
        <w:t xml:space="preserve">RHEINZINK </w:t>
      </w:r>
      <w:r w:rsidR="00D950AB" w:rsidRPr="00E15261">
        <w:rPr>
          <w:rFonts w:ascii="Arial" w:hAnsi="Arial" w:cs="Arial"/>
          <w:color w:val="000000" w:themeColor="text1"/>
          <w:sz w:val="22"/>
          <w:szCs w:val="22"/>
        </w:rPr>
        <w:t xml:space="preserve">expands its </w:t>
      </w:r>
      <w:r w:rsidR="007C5709" w:rsidRPr="00E15261">
        <w:rPr>
          <w:rFonts w:ascii="Arial" w:hAnsi="Arial" w:cs="Arial"/>
          <w:color w:val="000000" w:themeColor="text1"/>
          <w:sz w:val="22"/>
          <w:szCs w:val="22"/>
        </w:rPr>
        <w:t xml:space="preserve">portfolio of 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architectural grade zinc options with the introduction of </w:t>
      </w:r>
      <w:hyperlink r:id="rId8" w:history="1">
        <w:r w:rsidR="00E15261" w:rsidRPr="00BB0527">
          <w:rPr>
            <w:rStyle w:val="Hyperlink"/>
            <w:rFonts w:ascii="Arial" w:hAnsi="Arial" w:cs="Arial"/>
            <w:sz w:val="22"/>
            <w:szCs w:val="22"/>
          </w:rPr>
          <w:t>RHEINZINK-</w:t>
        </w:r>
        <w:r w:rsidR="00E60524" w:rsidRPr="00BB0527">
          <w:rPr>
            <w:rStyle w:val="Hyperlink"/>
            <w:rFonts w:ascii="Arial" w:hAnsi="Arial" w:cs="Arial"/>
            <w:sz w:val="22"/>
            <w:szCs w:val="22"/>
          </w:rPr>
          <w:t>GRANUM</w:t>
        </w:r>
        <w:r w:rsidR="00E60524" w:rsidRPr="00BB0527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7324F3" w:rsidRPr="00E15261">
        <w:rPr>
          <w:rFonts w:ascii="Arial" w:hAnsi="Arial" w:cs="Arial"/>
          <w:color w:val="000000" w:themeColor="text1"/>
          <w:sz w:val="22"/>
          <w:szCs w:val="22"/>
        </w:rPr>
        <w:t>a dark gray B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asalte and </w:t>
      </w:r>
      <w:r w:rsidR="007324F3" w:rsidRPr="00E15261">
        <w:rPr>
          <w:rFonts w:ascii="Arial" w:hAnsi="Arial" w:cs="Arial"/>
          <w:color w:val="000000" w:themeColor="text1"/>
          <w:sz w:val="22"/>
          <w:szCs w:val="22"/>
        </w:rPr>
        <w:t>lighter S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kygrey </w:t>
      </w:r>
      <w:r w:rsidR="007324F3" w:rsidRPr="00E15261">
        <w:rPr>
          <w:rFonts w:ascii="Arial" w:hAnsi="Arial" w:cs="Arial"/>
          <w:color w:val="000000" w:themeColor="text1"/>
          <w:sz w:val="22"/>
          <w:szCs w:val="22"/>
        </w:rPr>
        <w:t xml:space="preserve">matte 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finishes for 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 xml:space="preserve">roofing, 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>façade cladding and wall products.</w:t>
      </w:r>
    </w:p>
    <w:p w14:paraId="653F0263" w14:textId="77777777" w:rsidR="00E60524" w:rsidRPr="00E15261" w:rsidRDefault="00E60524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EDC4FB8" w14:textId="3F48B7E1" w:rsidR="00A75BF0" w:rsidRPr="00E15261" w:rsidRDefault="00E60524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Design and building professionals appreciate these popular gray tones for their versatility in both contemporary and traditional architectural styles, and their flexibility in </w:t>
      </w:r>
      <w:r w:rsidR="007C5709" w:rsidRPr="00E15261">
        <w:rPr>
          <w:rFonts w:ascii="Arial" w:hAnsi="Arial" w:cs="Arial"/>
          <w:color w:val="000000" w:themeColor="text1"/>
          <w:sz w:val="22"/>
          <w:szCs w:val="22"/>
        </w:rPr>
        <w:t>pairing with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wood, natural stone, plaster, glass and other building materials</w:t>
      </w:r>
      <w:r w:rsidR="007C5709" w:rsidRPr="00E15261">
        <w:rPr>
          <w:rFonts w:ascii="Arial" w:hAnsi="Arial" w:cs="Arial"/>
          <w:color w:val="000000" w:themeColor="text1"/>
          <w:sz w:val="22"/>
          <w:szCs w:val="22"/>
        </w:rPr>
        <w:t>.</w:t>
      </w:r>
      <w:r w:rsidR="000E7C80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 xml:space="preserve">Appealing to building </w:t>
      </w:r>
      <w:r w:rsidR="00CF3789" w:rsidRPr="00E15261">
        <w:rPr>
          <w:rFonts w:ascii="Arial" w:hAnsi="Arial" w:cs="Arial"/>
          <w:color w:val="000000" w:themeColor="text1"/>
          <w:sz w:val="22"/>
          <w:szCs w:val="22"/>
        </w:rPr>
        <w:t>and home</w:t>
      </w:r>
      <w:r w:rsidR="00F938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 xml:space="preserve">owners, the zinc material maintains its self-healing, low-maintenance, corrosion-resistant performance with a potential lifespan of </w:t>
      </w:r>
      <w:r w:rsidR="005F2162" w:rsidRPr="00E15261">
        <w:rPr>
          <w:rFonts w:ascii="Arial" w:hAnsi="Arial" w:cs="Arial"/>
          <w:color w:val="000000" w:themeColor="text1"/>
          <w:sz w:val="22"/>
          <w:szCs w:val="22"/>
        </w:rPr>
        <w:t>several decades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81A88F" w14:textId="77777777" w:rsidR="00E60524" w:rsidRPr="00E15261" w:rsidRDefault="00E60524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218448" w14:textId="65D10469" w:rsidR="004C0745" w:rsidRPr="00E15261" w:rsidRDefault="0052667C" w:rsidP="00E15261">
      <w:pPr>
        <w:pStyle w:val="PlainText"/>
        <w:spacing w:before="0" w:beforeAutospacing="0" w:after="0" w:afterAutospacing="0"/>
        <w:ind w:right="180"/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>“</w:t>
      </w:r>
      <w:r w:rsidR="005F2162" w:rsidRPr="00E15261">
        <w:rPr>
          <w:rFonts w:ascii="Arial" w:hAnsi="Arial" w:cs="Arial"/>
          <w:color w:val="000000" w:themeColor="text1"/>
          <w:sz w:val="22"/>
          <w:szCs w:val="22"/>
        </w:rPr>
        <w:t>Th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>is</w:t>
      </w:r>
      <w:r w:rsidR="005F2162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5622" w:rsidRPr="00E15261">
        <w:rPr>
          <w:rFonts w:ascii="Arial" w:hAnsi="Arial" w:cs="Arial"/>
          <w:color w:val="000000" w:themeColor="text1"/>
          <w:sz w:val="22"/>
          <w:szCs w:val="22"/>
        </w:rPr>
        <w:t>long-lasting, weather-resistant and sustainable</w:t>
      </w:r>
      <w:r w:rsidR="005F2162" w:rsidRPr="00E15261">
        <w:rPr>
          <w:rFonts w:ascii="Arial" w:hAnsi="Arial" w:cs="Arial"/>
          <w:color w:val="000000" w:themeColor="text1"/>
          <w:sz w:val="22"/>
          <w:szCs w:val="22"/>
        </w:rPr>
        <w:t xml:space="preserve"> zinc material is 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 xml:space="preserve">ideal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 xml:space="preserve">resilient 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 xml:space="preserve">roofing, </w:t>
      </w:r>
      <w:r w:rsidR="007C5709" w:rsidRPr="00E15261">
        <w:rPr>
          <w:rFonts w:ascii="Arial" w:hAnsi="Arial" w:cs="Arial"/>
          <w:color w:val="000000" w:themeColor="text1"/>
          <w:sz w:val="22"/>
          <w:szCs w:val="22"/>
        </w:rPr>
        <w:t>façade and wall cladding systems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>,” said Charles (Chip) McGowan, president of RHEINZINK America. “</w:t>
      </w:r>
      <w:r w:rsidR="00E15261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>GRANUM provides owners and designers with an immediate, distinctive dark or light gray finish. Over time, the dynamic qualities of the finish and the zinc alloy naturally patinate to a blue-gray tone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.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77DC9FB6" w14:textId="77777777" w:rsidR="004C0745" w:rsidRPr="00E15261" w:rsidRDefault="004C0745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E7F5FC" w14:textId="299505BE" w:rsidR="00E32F3C" w:rsidRPr="00E15261" w:rsidRDefault="00BA5622" w:rsidP="00E15261">
      <w:pPr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>RHEINZINK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Pr="00E15261">
        <w:rPr>
          <w:rFonts w:ascii="Arial" w:hAnsi="Arial" w:cs="Arial"/>
          <w:color w:val="000000" w:themeColor="text1"/>
          <w:sz w:val="22"/>
          <w:szCs w:val="22"/>
        </w:rPr>
        <w:t>GRANUM’s</w:t>
      </w:r>
      <w:proofErr w:type="spellEnd"/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>B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asalte</w:t>
      </w:r>
      <w:proofErr w:type="spellEnd"/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>S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kygrey</w:t>
      </w:r>
      <w:proofErr w:type="spellEnd"/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matte aesthetic is achieved by phosphating the </w:t>
      </w:r>
      <w:r w:rsidR="002404BD" w:rsidRPr="00E15261">
        <w:rPr>
          <w:rFonts w:ascii="Arial" w:hAnsi="Arial" w:cs="Arial"/>
          <w:color w:val="000000" w:themeColor="text1"/>
          <w:sz w:val="22"/>
          <w:szCs w:val="22"/>
        </w:rPr>
        <w:t xml:space="preserve">zinc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surface using state-of-the-art, environmentally responsible production technology. </w:t>
      </w:r>
      <w:r w:rsidR="00CF3789" w:rsidRPr="00E15261">
        <w:rPr>
          <w:rFonts w:ascii="Arial" w:hAnsi="Arial" w:cs="Arial"/>
          <w:color w:val="000000" w:themeColor="text1"/>
          <w:sz w:val="22"/>
          <w:szCs w:val="22"/>
        </w:rPr>
        <w:t>A</w:t>
      </w:r>
      <w:r w:rsidR="00E32F3C" w:rsidRPr="00E15261">
        <w:rPr>
          <w:rFonts w:ascii="Arial" w:hAnsi="Arial" w:cs="Arial"/>
          <w:color w:val="000000" w:themeColor="text1"/>
          <w:sz w:val="22"/>
          <w:szCs w:val="22"/>
        </w:rPr>
        <w:t xml:space="preserve">t the end of its useful life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on the 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 xml:space="preserve">roof or wall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façade</w:t>
      </w:r>
      <w:r w:rsidR="00E32F3C" w:rsidRPr="00E15261">
        <w:rPr>
          <w:rFonts w:ascii="Arial" w:hAnsi="Arial" w:cs="Arial"/>
          <w:color w:val="000000" w:themeColor="text1"/>
          <w:sz w:val="22"/>
          <w:szCs w:val="22"/>
        </w:rPr>
        <w:t>, it remains 100% recyclable.</w:t>
      </w:r>
    </w:p>
    <w:p w14:paraId="0ED4C1E8" w14:textId="77777777" w:rsidR="00E32F3C" w:rsidRPr="00E15261" w:rsidRDefault="00E32F3C" w:rsidP="00E15261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CF0B94" w14:textId="3E0692C8" w:rsidR="00A75BF0" w:rsidRPr="00E15261" w:rsidRDefault="00E15261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The new </w:t>
      </w:r>
      <w:r w:rsidRPr="00E15261">
        <w:rPr>
          <w:rFonts w:ascii="Arial" w:hAnsi="Arial" w:cs="Arial"/>
          <w:sz w:val="22"/>
          <w:szCs w:val="22"/>
        </w:rPr>
        <w:t>RHEINZINK-GRANUM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>products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 xml:space="preserve">complement and extend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the company’s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 xml:space="preserve">existing product range of 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hyperlink r:id="rId9" w:history="1">
        <w:r w:rsidR="00A75BF0" w:rsidRPr="00E15261">
          <w:rPr>
            <w:rStyle w:val="Hyperlink"/>
            <w:rFonts w:ascii="Arial" w:hAnsi="Arial" w:cs="Arial"/>
            <w:sz w:val="22"/>
            <w:szCs w:val="22"/>
          </w:rPr>
          <w:t>CLASSIC</w:t>
        </w:r>
        <w:r w:rsidR="00A75BF0" w:rsidRPr="00E15261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A75BF0" w:rsidRPr="00E15261">
        <w:rPr>
          <w:rFonts w:ascii="Arial" w:hAnsi="Arial" w:cs="Arial"/>
          <w:sz w:val="22"/>
          <w:szCs w:val="22"/>
        </w:rPr>
        <w:t xml:space="preserve"> bright rolled, </w:t>
      </w:r>
      <w:r w:rsidR="00D42CCE" w:rsidRPr="00E15261">
        <w:rPr>
          <w:rFonts w:ascii="Arial" w:hAnsi="Arial" w:cs="Arial"/>
          <w:sz w:val="22"/>
          <w:szCs w:val="22"/>
        </w:rPr>
        <w:t>RHEINZINK-</w:t>
      </w:r>
      <w:hyperlink r:id="rId10" w:history="1">
        <w:r w:rsidR="00A75BF0" w:rsidRPr="00E15261">
          <w:rPr>
            <w:rStyle w:val="Hyperlink"/>
            <w:rFonts w:ascii="Arial" w:hAnsi="Arial" w:cs="Arial"/>
            <w:sz w:val="22"/>
            <w:szCs w:val="22"/>
          </w:rPr>
          <w:t>prePATINA</w:t>
        </w:r>
        <w:r w:rsidR="00A75BF0" w:rsidRPr="00E15261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A75BF0" w:rsidRPr="00E15261">
        <w:rPr>
          <w:rFonts w:ascii="Arial" w:hAnsi="Arial" w:cs="Arial"/>
          <w:sz w:val="22"/>
          <w:szCs w:val="22"/>
        </w:rPr>
        <w:t xml:space="preserve"> blue-gray and graphite-gray, and </w:t>
      </w:r>
      <w:r w:rsidR="00D42CCE" w:rsidRPr="00E15261">
        <w:rPr>
          <w:rFonts w:ascii="Arial" w:hAnsi="Arial" w:cs="Arial"/>
          <w:sz w:val="22"/>
          <w:szCs w:val="22"/>
        </w:rPr>
        <w:t>RHEINZINK-</w:t>
      </w:r>
      <w:proofErr w:type="spellStart"/>
      <w:r w:rsidR="00245359" w:rsidRPr="00E15261">
        <w:fldChar w:fldCharType="begin"/>
      </w:r>
      <w:r w:rsidR="00245359" w:rsidRPr="00E15261">
        <w:instrText xml:space="preserve"> HYPERLINK "https://www.rheinzink.us/products/artcolor/" </w:instrText>
      </w:r>
      <w:r w:rsidR="00245359" w:rsidRPr="00E15261">
        <w:fldChar w:fldCharType="separate"/>
      </w:r>
      <w:r w:rsidR="00A75BF0" w:rsidRPr="00E15261">
        <w:rPr>
          <w:rStyle w:val="Hyperlink"/>
          <w:rFonts w:ascii="Arial" w:hAnsi="Arial" w:cs="Arial"/>
          <w:sz w:val="22"/>
          <w:szCs w:val="22"/>
        </w:rPr>
        <w:t>artCOLOR</w:t>
      </w:r>
      <w:proofErr w:type="spellEnd"/>
      <w:r w:rsidR="00A75BF0" w:rsidRPr="00E15261">
        <w:rPr>
          <w:rStyle w:val="Hyperlink"/>
          <w:rFonts w:ascii="Arial" w:hAnsi="Arial" w:cs="Arial"/>
          <w:sz w:val="22"/>
          <w:szCs w:val="22"/>
          <w:vertAlign w:val="superscript"/>
        </w:rPr>
        <w:t>®</w:t>
      </w:r>
      <w:r w:rsidR="00245359" w:rsidRPr="00E15261">
        <w:rPr>
          <w:rStyle w:val="Hyperlink"/>
          <w:rFonts w:ascii="Arial" w:hAnsi="Arial" w:cs="Arial"/>
          <w:sz w:val="22"/>
          <w:szCs w:val="22"/>
          <w:vertAlign w:val="superscript"/>
        </w:rPr>
        <w:fldChar w:fldCharType="end"/>
      </w:r>
      <w:r w:rsidR="00A75BF0" w:rsidRPr="00E15261">
        <w:rPr>
          <w:rFonts w:ascii="Arial" w:hAnsi="Arial" w:cs="Arial"/>
          <w:sz w:val="22"/>
          <w:szCs w:val="22"/>
        </w:rPr>
        <w:t xml:space="preserve"> in an array of colors.</w:t>
      </w:r>
    </w:p>
    <w:p w14:paraId="5352376D" w14:textId="77777777" w:rsidR="0052667C" w:rsidRPr="00E15261" w:rsidRDefault="0052667C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4252C50" w14:textId="63BC0893" w:rsidR="0069221C" w:rsidRPr="00E15261" w:rsidRDefault="004C0745" w:rsidP="00E15261">
      <w:pPr>
        <w:rPr>
          <w:rFonts w:ascii="Arial" w:hAnsi="Arial" w:cs="Arial"/>
          <w:sz w:val="22"/>
          <w:szCs w:val="22"/>
        </w:rPr>
      </w:pPr>
      <w:r w:rsidRPr="00E15261">
        <w:rPr>
          <w:rFonts w:ascii="Arial" w:hAnsi="Arial" w:cs="Arial"/>
          <w:sz w:val="22"/>
          <w:szCs w:val="22"/>
        </w:rPr>
        <w:t>To learn more about RHEINZINK</w:t>
      </w:r>
      <w:r w:rsidR="00E15261" w:rsidRPr="00E15261">
        <w:rPr>
          <w:rFonts w:ascii="Arial" w:hAnsi="Arial" w:cs="Arial"/>
          <w:sz w:val="22"/>
          <w:szCs w:val="22"/>
        </w:rPr>
        <w:t>-</w:t>
      </w:r>
      <w:r w:rsidRPr="00E15261">
        <w:rPr>
          <w:rFonts w:ascii="Arial" w:hAnsi="Arial" w:cs="Arial"/>
          <w:sz w:val="22"/>
          <w:szCs w:val="22"/>
        </w:rPr>
        <w:t>G</w:t>
      </w:r>
      <w:r w:rsidR="007C5709" w:rsidRPr="00E15261">
        <w:rPr>
          <w:rFonts w:ascii="Arial" w:hAnsi="Arial" w:cs="Arial"/>
          <w:sz w:val="22"/>
          <w:szCs w:val="22"/>
        </w:rPr>
        <w:t>RANUM</w:t>
      </w:r>
      <w:r w:rsidR="00E15261" w:rsidRPr="00E15261">
        <w:rPr>
          <w:rFonts w:ascii="Arial" w:hAnsi="Arial" w:cs="Arial"/>
          <w:sz w:val="22"/>
          <w:szCs w:val="22"/>
        </w:rPr>
        <w:t xml:space="preserve"> products</w:t>
      </w:r>
      <w:r w:rsidRPr="00E15261">
        <w:rPr>
          <w:rFonts w:ascii="Arial" w:hAnsi="Arial" w:cs="Arial"/>
          <w:sz w:val="22"/>
          <w:szCs w:val="22"/>
        </w:rPr>
        <w:t>, please visi</w:t>
      </w:r>
      <w:r w:rsidR="007C5709" w:rsidRPr="00E15261">
        <w:rPr>
          <w:rFonts w:ascii="Arial" w:hAnsi="Arial" w:cs="Arial"/>
          <w:sz w:val="22"/>
          <w:szCs w:val="22"/>
        </w:rPr>
        <w:t xml:space="preserve">t </w:t>
      </w:r>
      <w:hyperlink r:id="rId11" w:history="1">
        <w:r w:rsidR="00E15261" w:rsidRPr="00BB0527">
          <w:rPr>
            <w:rStyle w:val="Hyperlink"/>
            <w:rFonts w:ascii="Arial" w:hAnsi="Arial" w:cs="Arial"/>
            <w:sz w:val="22"/>
            <w:szCs w:val="22"/>
          </w:rPr>
          <w:t>www.rheinzink.us</w:t>
        </w:r>
      </w:hyperlink>
      <w:r w:rsidR="007C5709" w:rsidRPr="00E15261">
        <w:rPr>
          <w:rFonts w:ascii="Arial" w:hAnsi="Arial" w:cs="Arial"/>
          <w:sz w:val="22"/>
          <w:szCs w:val="22"/>
        </w:rPr>
        <w:t>.</w:t>
      </w:r>
    </w:p>
    <w:p w14:paraId="7121B920" w14:textId="77777777" w:rsidR="00D24B5F" w:rsidRPr="00E15261" w:rsidRDefault="00D24B5F" w:rsidP="00E15261">
      <w:pPr>
        <w:rPr>
          <w:rFonts w:ascii="Arial" w:hAnsi="Arial" w:cs="Arial"/>
          <w:sz w:val="20"/>
          <w:szCs w:val="20"/>
        </w:rPr>
      </w:pPr>
    </w:p>
    <w:p w14:paraId="0597DB23" w14:textId="314C2C2F" w:rsidR="009F67A8" w:rsidRPr="00E15261" w:rsidRDefault="009F67A8" w:rsidP="00E15261">
      <w:pPr>
        <w:rPr>
          <w:rFonts w:ascii="Arial" w:hAnsi="Arial" w:cs="Arial"/>
          <w:i/>
          <w:sz w:val="20"/>
          <w:szCs w:val="20"/>
        </w:rPr>
      </w:pPr>
      <w:r w:rsidRPr="00E15261">
        <w:rPr>
          <w:rFonts w:ascii="Arial" w:hAnsi="Arial" w:cs="Arial"/>
          <w:i/>
          <w:sz w:val="20"/>
          <w:szCs w:val="20"/>
        </w:rPr>
        <w:t>RHEINZINK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America,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Inc.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led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introduction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architectural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zinc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North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America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continues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to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offer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one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industry’s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most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reliable,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trusted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brands.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Architects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contractors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are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supported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by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unparalleled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customer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service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3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technical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assistance</w:t>
        </w:r>
      </w:hyperlink>
      <w:r w:rsidRPr="00E15261">
        <w:rPr>
          <w:rFonts w:ascii="Arial" w:hAnsi="Arial" w:cs="Arial"/>
          <w:i/>
          <w:sz w:val="20"/>
          <w:szCs w:val="20"/>
        </w:rPr>
        <w:t>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RHEINZINK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readily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available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through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established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network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qualified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distributors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systems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partners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across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United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States,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Canada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Mexico.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Ideal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for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roofing</w:t>
        </w:r>
      </w:hyperlink>
      <w:r w:rsidRPr="00E15261">
        <w:rPr>
          <w:rFonts w:ascii="Arial" w:hAnsi="Arial" w:cs="Arial"/>
          <w:i/>
          <w:sz w:val="20"/>
          <w:szCs w:val="20"/>
        </w:rPr>
        <w:t>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7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façade</w:t>
        </w:r>
      </w:hyperlink>
      <w:r w:rsidRPr="00E15261">
        <w:rPr>
          <w:rFonts w:ascii="Arial" w:hAnsi="Arial" w:cs="Arial"/>
          <w:i/>
          <w:sz w:val="20"/>
          <w:szCs w:val="20"/>
        </w:rPr>
        <w:t>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8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gutter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</w:t>
      </w:r>
      <w:r w:rsidR="0043733B" w:rsidRPr="00E15261">
        <w:rPr>
          <w:rFonts w:ascii="Arial" w:hAnsi="Arial" w:cs="Arial"/>
          <w:i/>
          <w:sz w:val="20"/>
          <w:szCs w:val="20"/>
        </w:rPr>
        <w:t>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="0043733B" w:rsidRPr="00E15261">
        <w:rPr>
          <w:rFonts w:ascii="Arial" w:hAnsi="Arial" w:cs="Arial"/>
          <w:i/>
          <w:sz w:val="20"/>
          <w:szCs w:val="20"/>
        </w:rPr>
        <w:t>interior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="0043733B" w:rsidRPr="00E15261">
        <w:rPr>
          <w:rFonts w:ascii="Arial" w:hAnsi="Arial" w:cs="Arial"/>
          <w:i/>
          <w:sz w:val="20"/>
          <w:szCs w:val="20"/>
        </w:rPr>
        <w:t>applications.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RHEINZINK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9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environmentally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friendly</w:t>
        </w:r>
      </w:hyperlink>
      <w:r w:rsidRPr="00E15261">
        <w:rPr>
          <w:rFonts w:ascii="Arial" w:hAnsi="Arial" w:cs="Arial"/>
          <w:i/>
          <w:sz w:val="20"/>
          <w:szCs w:val="20"/>
        </w:rPr>
        <w:t>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100</w:t>
      </w:r>
      <w:r w:rsidR="007C5709" w:rsidRPr="00E15261">
        <w:rPr>
          <w:rFonts w:ascii="Arial" w:hAnsi="Arial" w:cs="Arial"/>
          <w:i/>
          <w:sz w:val="20"/>
          <w:szCs w:val="20"/>
        </w:rPr>
        <w:t>%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recyclable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offers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potential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lifespan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100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years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more.</w:t>
      </w:r>
      <w:r w:rsidR="007309B5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For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more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information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RHEINZINK,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call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781-729-0812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visit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20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www.rheinzink.us</w:t>
        </w:r>
      </w:hyperlink>
      <w:r w:rsidRPr="00E15261">
        <w:rPr>
          <w:rFonts w:ascii="Arial" w:hAnsi="Arial" w:cs="Arial"/>
          <w:i/>
          <w:sz w:val="20"/>
          <w:szCs w:val="20"/>
        </w:rPr>
        <w:t>.</w:t>
      </w:r>
    </w:p>
    <w:p w14:paraId="5247E7CE" w14:textId="219642D4" w:rsidR="002404BD" w:rsidRPr="007309B5" w:rsidRDefault="002404BD" w:rsidP="00E15261">
      <w:pPr>
        <w:jc w:val="center"/>
        <w:rPr>
          <w:rFonts w:ascii="Arial" w:hAnsi="Arial" w:cs="Arial"/>
          <w:i/>
          <w:sz w:val="20"/>
          <w:szCs w:val="20"/>
        </w:rPr>
      </w:pPr>
      <w:r w:rsidRPr="00E15261">
        <w:rPr>
          <w:rFonts w:ascii="Arial" w:hAnsi="Arial" w:cs="Arial"/>
          <w:i/>
          <w:sz w:val="20"/>
          <w:szCs w:val="20"/>
        </w:rPr>
        <w:t>###</w:t>
      </w:r>
    </w:p>
    <w:p w14:paraId="1E6D06A7" w14:textId="77777777" w:rsidR="00CD65E0" w:rsidRPr="007309B5" w:rsidRDefault="00CD65E0">
      <w:pPr>
        <w:jc w:val="center"/>
        <w:rPr>
          <w:rFonts w:ascii="Arial" w:hAnsi="Arial" w:cs="Arial"/>
          <w:i/>
          <w:sz w:val="20"/>
          <w:szCs w:val="20"/>
        </w:rPr>
      </w:pPr>
    </w:p>
    <w:sectPr w:rsidR="00CD65E0" w:rsidRPr="007309B5" w:rsidSect="00C05F58">
      <w:headerReference w:type="default" r:id="rId21"/>
      <w:footerReference w:type="default" r:id="rId22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0909" w14:textId="77777777" w:rsidR="005E0746" w:rsidRDefault="005E0746" w:rsidP="000F0029">
      <w:r>
        <w:separator/>
      </w:r>
    </w:p>
  </w:endnote>
  <w:endnote w:type="continuationSeparator" w:id="0">
    <w:p w14:paraId="409DE453" w14:textId="77777777" w:rsidR="005E0746" w:rsidRDefault="005E0746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Z Futura">
    <w:altName w:val="Calibri"/>
    <w:panose1 w:val="020B0604020202020204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033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0C2A" w14:textId="77777777" w:rsidR="005E0746" w:rsidRDefault="005E0746" w:rsidP="000F0029">
      <w:r>
        <w:separator/>
      </w:r>
    </w:p>
  </w:footnote>
  <w:footnote w:type="continuationSeparator" w:id="0">
    <w:p w14:paraId="68462C67" w14:textId="77777777" w:rsidR="005E0746" w:rsidRDefault="005E0746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B1E" w14:textId="77777777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2B73" w14:textId="77777777" w:rsidR="00E02E8C" w:rsidRDefault="00E0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02C"/>
    <w:multiLevelType w:val="hybridMultilevel"/>
    <w:tmpl w:val="8A763A5C"/>
    <w:numStyleLink w:val="ImportedStyle1"/>
  </w:abstractNum>
  <w:abstractNum w:abstractNumId="2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4C11"/>
    <w:rsid w:val="000110E7"/>
    <w:rsid w:val="00013541"/>
    <w:rsid w:val="00035A7F"/>
    <w:rsid w:val="00057C88"/>
    <w:rsid w:val="0006002B"/>
    <w:rsid w:val="00070344"/>
    <w:rsid w:val="00073581"/>
    <w:rsid w:val="000820DC"/>
    <w:rsid w:val="00084402"/>
    <w:rsid w:val="00096779"/>
    <w:rsid w:val="00097E37"/>
    <w:rsid w:val="000E7C80"/>
    <w:rsid w:val="000F0029"/>
    <w:rsid w:val="0010071A"/>
    <w:rsid w:val="00115D6A"/>
    <w:rsid w:val="00132510"/>
    <w:rsid w:val="00140AD9"/>
    <w:rsid w:val="00152630"/>
    <w:rsid w:val="00154092"/>
    <w:rsid w:val="00172F07"/>
    <w:rsid w:val="00187556"/>
    <w:rsid w:val="00191E9C"/>
    <w:rsid w:val="001F712F"/>
    <w:rsid w:val="00236EB4"/>
    <w:rsid w:val="002404BD"/>
    <w:rsid w:val="00245359"/>
    <w:rsid w:val="002454B2"/>
    <w:rsid w:val="00246AA5"/>
    <w:rsid w:val="002649C7"/>
    <w:rsid w:val="00267DE2"/>
    <w:rsid w:val="00274F22"/>
    <w:rsid w:val="00292ECF"/>
    <w:rsid w:val="002A20E4"/>
    <w:rsid w:val="002A34AD"/>
    <w:rsid w:val="002B2DE2"/>
    <w:rsid w:val="002C6CF4"/>
    <w:rsid w:val="002D01AD"/>
    <w:rsid w:val="002F47DE"/>
    <w:rsid w:val="00315701"/>
    <w:rsid w:val="003210C9"/>
    <w:rsid w:val="00327C17"/>
    <w:rsid w:val="00330C2E"/>
    <w:rsid w:val="00344714"/>
    <w:rsid w:val="00352BB5"/>
    <w:rsid w:val="00353F01"/>
    <w:rsid w:val="00356A0F"/>
    <w:rsid w:val="00361924"/>
    <w:rsid w:val="00363BDA"/>
    <w:rsid w:val="00395EE1"/>
    <w:rsid w:val="003A3E31"/>
    <w:rsid w:val="003C4C39"/>
    <w:rsid w:val="003C528E"/>
    <w:rsid w:val="003D6389"/>
    <w:rsid w:val="003F3A7B"/>
    <w:rsid w:val="0041297F"/>
    <w:rsid w:val="00414166"/>
    <w:rsid w:val="00417003"/>
    <w:rsid w:val="0042181D"/>
    <w:rsid w:val="0043733B"/>
    <w:rsid w:val="004516D7"/>
    <w:rsid w:val="004559C7"/>
    <w:rsid w:val="00476750"/>
    <w:rsid w:val="0048613F"/>
    <w:rsid w:val="00491053"/>
    <w:rsid w:val="00494E1A"/>
    <w:rsid w:val="004A1792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C1AFF"/>
    <w:rsid w:val="005D2424"/>
    <w:rsid w:val="005D754B"/>
    <w:rsid w:val="005E0746"/>
    <w:rsid w:val="005F2162"/>
    <w:rsid w:val="005F7B3A"/>
    <w:rsid w:val="006000C9"/>
    <w:rsid w:val="006023A2"/>
    <w:rsid w:val="00604D51"/>
    <w:rsid w:val="00606696"/>
    <w:rsid w:val="00650741"/>
    <w:rsid w:val="00664FF2"/>
    <w:rsid w:val="00690382"/>
    <w:rsid w:val="0069221C"/>
    <w:rsid w:val="00694C34"/>
    <w:rsid w:val="006B1207"/>
    <w:rsid w:val="006C5506"/>
    <w:rsid w:val="006D1558"/>
    <w:rsid w:val="006F4819"/>
    <w:rsid w:val="006F5031"/>
    <w:rsid w:val="00701F59"/>
    <w:rsid w:val="0071396C"/>
    <w:rsid w:val="007177AF"/>
    <w:rsid w:val="00722A8D"/>
    <w:rsid w:val="007243CE"/>
    <w:rsid w:val="007309B5"/>
    <w:rsid w:val="007324F3"/>
    <w:rsid w:val="00733B69"/>
    <w:rsid w:val="007353C2"/>
    <w:rsid w:val="0073697C"/>
    <w:rsid w:val="00737E66"/>
    <w:rsid w:val="007423B1"/>
    <w:rsid w:val="0075071F"/>
    <w:rsid w:val="007A187A"/>
    <w:rsid w:val="007A2D1E"/>
    <w:rsid w:val="007C5709"/>
    <w:rsid w:val="007D2CDF"/>
    <w:rsid w:val="007E5DEC"/>
    <w:rsid w:val="00802E54"/>
    <w:rsid w:val="00807D9B"/>
    <w:rsid w:val="008150AE"/>
    <w:rsid w:val="00820A4A"/>
    <w:rsid w:val="0082418B"/>
    <w:rsid w:val="0083560B"/>
    <w:rsid w:val="008370DA"/>
    <w:rsid w:val="00861E74"/>
    <w:rsid w:val="00866DE2"/>
    <w:rsid w:val="00870FFD"/>
    <w:rsid w:val="00877100"/>
    <w:rsid w:val="00880BEE"/>
    <w:rsid w:val="00881EC5"/>
    <w:rsid w:val="00890F66"/>
    <w:rsid w:val="008A1735"/>
    <w:rsid w:val="008B4E29"/>
    <w:rsid w:val="008C3919"/>
    <w:rsid w:val="008E1956"/>
    <w:rsid w:val="008E7D0D"/>
    <w:rsid w:val="00903E2C"/>
    <w:rsid w:val="00920E4B"/>
    <w:rsid w:val="009375B6"/>
    <w:rsid w:val="00942733"/>
    <w:rsid w:val="009510EE"/>
    <w:rsid w:val="00952000"/>
    <w:rsid w:val="00972F1A"/>
    <w:rsid w:val="009A4402"/>
    <w:rsid w:val="009C2282"/>
    <w:rsid w:val="009C4196"/>
    <w:rsid w:val="009C4DF3"/>
    <w:rsid w:val="009F17DA"/>
    <w:rsid w:val="009F67A8"/>
    <w:rsid w:val="00A0193A"/>
    <w:rsid w:val="00A02BA4"/>
    <w:rsid w:val="00A02E9A"/>
    <w:rsid w:val="00A02F81"/>
    <w:rsid w:val="00A048A5"/>
    <w:rsid w:val="00A21660"/>
    <w:rsid w:val="00A32C34"/>
    <w:rsid w:val="00A44DD6"/>
    <w:rsid w:val="00A470FC"/>
    <w:rsid w:val="00A61D94"/>
    <w:rsid w:val="00A67537"/>
    <w:rsid w:val="00A725D5"/>
    <w:rsid w:val="00A75BF0"/>
    <w:rsid w:val="00AA75B3"/>
    <w:rsid w:val="00AB18F2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140AB"/>
    <w:rsid w:val="00B218AE"/>
    <w:rsid w:val="00B37299"/>
    <w:rsid w:val="00B425FA"/>
    <w:rsid w:val="00B74000"/>
    <w:rsid w:val="00B77D6D"/>
    <w:rsid w:val="00B80C69"/>
    <w:rsid w:val="00B82E64"/>
    <w:rsid w:val="00B96734"/>
    <w:rsid w:val="00BA5622"/>
    <w:rsid w:val="00BB0527"/>
    <w:rsid w:val="00C05F58"/>
    <w:rsid w:val="00C22916"/>
    <w:rsid w:val="00C23635"/>
    <w:rsid w:val="00C3670B"/>
    <w:rsid w:val="00C6332E"/>
    <w:rsid w:val="00C70F01"/>
    <w:rsid w:val="00C71CC5"/>
    <w:rsid w:val="00C76524"/>
    <w:rsid w:val="00CA30D8"/>
    <w:rsid w:val="00CB537C"/>
    <w:rsid w:val="00CB6573"/>
    <w:rsid w:val="00CC6B37"/>
    <w:rsid w:val="00CD1829"/>
    <w:rsid w:val="00CD4646"/>
    <w:rsid w:val="00CD548A"/>
    <w:rsid w:val="00CD65E0"/>
    <w:rsid w:val="00CF11D4"/>
    <w:rsid w:val="00CF2F4F"/>
    <w:rsid w:val="00CF3789"/>
    <w:rsid w:val="00D03406"/>
    <w:rsid w:val="00D053E7"/>
    <w:rsid w:val="00D139EA"/>
    <w:rsid w:val="00D24B5F"/>
    <w:rsid w:val="00D40120"/>
    <w:rsid w:val="00D42CCE"/>
    <w:rsid w:val="00D80DA7"/>
    <w:rsid w:val="00D8226D"/>
    <w:rsid w:val="00D925DA"/>
    <w:rsid w:val="00D950AB"/>
    <w:rsid w:val="00DA19D8"/>
    <w:rsid w:val="00DF444F"/>
    <w:rsid w:val="00DF496C"/>
    <w:rsid w:val="00E02E8C"/>
    <w:rsid w:val="00E06FEA"/>
    <w:rsid w:val="00E14C68"/>
    <w:rsid w:val="00E15261"/>
    <w:rsid w:val="00E32F3C"/>
    <w:rsid w:val="00E362B3"/>
    <w:rsid w:val="00E60524"/>
    <w:rsid w:val="00E735AA"/>
    <w:rsid w:val="00E75EA8"/>
    <w:rsid w:val="00E91D41"/>
    <w:rsid w:val="00EA2057"/>
    <w:rsid w:val="00EA2AE2"/>
    <w:rsid w:val="00EA3AA4"/>
    <w:rsid w:val="00EB0662"/>
    <w:rsid w:val="00EC13B7"/>
    <w:rsid w:val="00EC4254"/>
    <w:rsid w:val="00F35518"/>
    <w:rsid w:val="00F42F45"/>
    <w:rsid w:val="00F46AB0"/>
    <w:rsid w:val="00F75271"/>
    <w:rsid w:val="00F9179C"/>
    <w:rsid w:val="00F938FC"/>
    <w:rsid w:val="00F95937"/>
    <w:rsid w:val="00FB2E9A"/>
    <w:rsid w:val="00FC75F4"/>
    <w:rsid w:val="00FD05B5"/>
    <w:rsid w:val="00FD3457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zink.us/products/granum/" TargetMode="External"/><Relationship Id="rId13" Type="http://schemas.openxmlformats.org/officeDocument/2006/relationships/hyperlink" Target="https://www.rheinzink.us/contacts/rheinzink-contacts/" TargetMode="External"/><Relationship Id="rId18" Type="http://schemas.openxmlformats.org/officeDocument/2006/relationships/hyperlink" Target="https://www.rheinzink.us/systems/zinc-roof-and-gutter-systems/zinc-gutter-systems/zinc-gutter-system-half-round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rheinzink.com" TargetMode="External"/><Relationship Id="rId17" Type="http://schemas.openxmlformats.org/officeDocument/2006/relationships/hyperlink" Target="https://www.rheinzink.us/systems/zinc-wall-facade-pane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heinzink.us/systems/zinc-roof-and-gutter-systems/" TargetMode="External"/><Relationship Id="rId20" Type="http://schemas.openxmlformats.org/officeDocument/2006/relationships/hyperlink" Target="http://www.rheinzink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heinzink.us/products/granu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heinzink.us/contacts/partners-in-zin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heinzink.us/products/prepatina/" TargetMode="External"/><Relationship Id="rId19" Type="http://schemas.openxmlformats.org/officeDocument/2006/relationships/hyperlink" Target="https://www.rheinzink.us/technical-info/leed-sustainability/leed-epds-and-other-docu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heinzink.us/products/classic/" TargetMode="External"/><Relationship Id="rId14" Type="http://schemas.openxmlformats.org/officeDocument/2006/relationships/hyperlink" Target="https://www.rheinzink.us/contacts/rheinzink-distributor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3143-0094-476A-9C7F-52700DE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HeatherW</cp:lastModifiedBy>
  <cp:revision>4</cp:revision>
  <cp:lastPrinted>2020-02-21T17:21:00Z</cp:lastPrinted>
  <dcterms:created xsi:type="dcterms:W3CDTF">2020-07-19T14:53:00Z</dcterms:created>
  <dcterms:modified xsi:type="dcterms:W3CDTF">2020-08-04T16:50:00Z</dcterms:modified>
</cp:coreProperties>
</file>