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93D" w14:textId="65BB6215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B93302" w:rsidRPr="00D9258D">
        <w:rPr>
          <w:rFonts w:ascii="Helvetica" w:hAnsi="Helvetica"/>
          <w:sz w:val="56"/>
        </w:rPr>
        <w:t>I</w:t>
      </w:r>
      <w:r w:rsidR="00B93302" w:rsidRPr="00D9258D">
        <w:rPr>
          <w:rFonts w:ascii="Helvetica-Narrow" w:hAnsi="Helvetica-Narrow"/>
          <w:sz w:val="56"/>
        </w:rPr>
        <w:t>nformation</w:t>
      </w:r>
    </w:p>
    <w:p w14:paraId="4BA2AAB7" w14:textId="60AEBA49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Contacts: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2A2D699F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 </w:t>
      </w:r>
      <w:hyperlink r:id="rId8" w:history="1">
        <w:r w:rsidRPr="00D9258D">
          <w:rPr>
            <w:rStyle w:val="Hyperlink"/>
            <w:rFonts w:ascii="Arial" w:hAnsi="Arial" w:cs="Arial"/>
            <w:sz w:val="18"/>
            <w:szCs w:val="18"/>
          </w:rPr>
          <w:t>heather@heatherwestpr.com</w:t>
        </w:r>
      </w:hyperlink>
      <w:r w:rsidRPr="00D9258D">
        <w:rPr>
          <w:rFonts w:ascii="Arial" w:hAnsi="Arial" w:cs="Arial"/>
          <w:sz w:val="18"/>
          <w:szCs w:val="18"/>
        </w:rPr>
        <w:t>; 612-724-8760</w:t>
      </w:r>
    </w:p>
    <w:p w14:paraId="0C66AF7D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</w:p>
    <w:p w14:paraId="5A6708B4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Angela Dickson, marketing manager, AAMA</w:t>
      </w:r>
    </w:p>
    <w:p w14:paraId="3DC5C75E" w14:textId="549E4F1A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D9258D">
          <w:rPr>
            <w:rStyle w:val="Hyperlink"/>
            <w:rFonts w:ascii="Arial" w:hAnsi="Arial" w:cs="Arial"/>
            <w:sz w:val="18"/>
            <w:szCs w:val="18"/>
          </w:rPr>
          <w:t>adickson@aamanet.org</w:t>
        </w:r>
      </w:hyperlink>
      <w:r w:rsidRPr="00D9258D">
        <w:rPr>
          <w:rFonts w:ascii="Arial" w:hAnsi="Arial" w:cs="Arial"/>
          <w:sz w:val="18"/>
          <w:szCs w:val="18"/>
        </w:rPr>
        <w:t xml:space="preserve">; </w:t>
      </w:r>
      <w:r w:rsidR="00CE0952">
        <w:rPr>
          <w:rFonts w:ascii="Arial" w:hAnsi="Arial" w:cs="Arial"/>
          <w:sz w:val="18"/>
          <w:szCs w:val="18"/>
        </w:rPr>
        <w:t>630-920-4999</w:t>
      </w:r>
    </w:p>
    <w:p w14:paraId="677E4327" w14:textId="5F08AFEA" w:rsidR="00305DAD" w:rsidRPr="00D9258D" w:rsidRDefault="001160A2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August</w:t>
      </w:r>
      <w:r w:rsidR="0028373F">
        <w:rPr>
          <w:b w:val="0"/>
          <w:sz w:val="24"/>
          <w:szCs w:val="24"/>
          <w:highlight w:val="yellow"/>
        </w:rPr>
        <w:t xml:space="preserve"> </w:t>
      </w:r>
      <w:r w:rsidR="00CE47E4">
        <w:rPr>
          <w:b w:val="0"/>
          <w:sz w:val="24"/>
          <w:szCs w:val="24"/>
          <w:highlight w:val="yellow"/>
        </w:rPr>
        <w:t>26</w:t>
      </w:r>
      <w:r w:rsidR="008F1618" w:rsidRPr="009D7532">
        <w:rPr>
          <w:b w:val="0"/>
          <w:sz w:val="24"/>
          <w:szCs w:val="24"/>
          <w:highlight w:val="yellow"/>
        </w:rPr>
        <w:t>, 201</w:t>
      </w:r>
      <w:r w:rsidR="00DD4DCC" w:rsidRPr="009D7532">
        <w:rPr>
          <w:b w:val="0"/>
          <w:sz w:val="24"/>
          <w:szCs w:val="24"/>
          <w:highlight w:val="yellow"/>
        </w:rPr>
        <w:t>9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51E4122E" w:rsidR="00305DAD" w:rsidRPr="00D9258D" w:rsidRDefault="00E5286E" w:rsidP="0038384C">
      <w:pPr>
        <w:pStyle w:val="Title"/>
        <w:spacing w:after="240"/>
        <w:rPr>
          <w:color w:val="auto"/>
        </w:rPr>
      </w:pPr>
      <w:r w:rsidRPr="00E413AB">
        <w:rPr>
          <w:color w:val="auto"/>
        </w:rPr>
        <w:t xml:space="preserve">AAMA </w:t>
      </w:r>
      <w:r w:rsidR="005460F3" w:rsidRPr="00E413AB">
        <w:rPr>
          <w:color w:val="auto"/>
        </w:rPr>
        <w:t>Fall Conference</w:t>
      </w:r>
      <w:r w:rsidR="00D32244" w:rsidRPr="00E413AB">
        <w:rPr>
          <w:color w:val="auto"/>
        </w:rPr>
        <w:t xml:space="preserve"> </w:t>
      </w:r>
      <w:r w:rsidR="00E413AB" w:rsidRPr="00E413AB">
        <w:rPr>
          <w:color w:val="auto"/>
        </w:rPr>
        <w:t>to Feature Supplier Product Display, Backpack Build, More September 30-October 3</w:t>
      </w:r>
    </w:p>
    <w:p w14:paraId="28AA3776" w14:textId="39EF0B77" w:rsidR="005460F3" w:rsidRDefault="00A41F02" w:rsidP="005460F3">
      <w:pPr>
        <w:rPr>
          <w:szCs w:val="22"/>
        </w:rPr>
      </w:pPr>
      <w:r w:rsidRPr="00E413AB">
        <w:t xml:space="preserve">SCHAUMBURG, IL </w:t>
      </w:r>
      <w:r w:rsidR="005460F3" w:rsidRPr="00E413AB">
        <w:t>–</w:t>
      </w:r>
      <w:r w:rsidRPr="00E413AB">
        <w:t xml:space="preserve"> </w:t>
      </w:r>
      <w:r w:rsidR="00E413AB" w:rsidRPr="00E413AB">
        <w:t xml:space="preserve">Several optional events will be taking place at </w:t>
      </w:r>
      <w:r w:rsidR="005460F3" w:rsidRPr="00E413AB">
        <w:rPr>
          <w:szCs w:val="22"/>
        </w:rPr>
        <w:t>t</w:t>
      </w:r>
      <w:r w:rsidRPr="00E413AB">
        <w:rPr>
          <w:szCs w:val="22"/>
        </w:rPr>
        <w:t>he</w:t>
      </w:r>
      <w:r w:rsidR="0073489E" w:rsidRPr="00E413AB">
        <w:rPr>
          <w:szCs w:val="22"/>
        </w:rPr>
        <w:t xml:space="preserve"> </w:t>
      </w:r>
      <w:r w:rsidR="00075FB9" w:rsidRPr="00E413AB">
        <w:rPr>
          <w:szCs w:val="22"/>
        </w:rPr>
        <w:t xml:space="preserve">American Architectural Manufacturers Association (AAMA) </w:t>
      </w:r>
      <w:r w:rsidR="005460F3" w:rsidRPr="00E413AB">
        <w:rPr>
          <w:szCs w:val="22"/>
        </w:rPr>
        <w:t>Fall Conference (September 30-October 3)</w:t>
      </w:r>
      <w:r w:rsidR="00E413AB" w:rsidRPr="00E413AB">
        <w:rPr>
          <w:szCs w:val="22"/>
        </w:rPr>
        <w:t xml:space="preserve">, including a reception at which suppliers can display their products, a World Vision-partnered </w:t>
      </w:r>
      <w:r w:rsidR="006B6A9E">
        <w:rPr>
          <w:szCs w:val="22"/>
        </w:rPr>
        <w:t xml:space="preserve">philanthropic </w:t>
      </w:r>
      <w:r w:rsidR="00E413AB" w:rsidRPr="00E413AB">
        <w:rPr>
          <w:szCs w:val="22"/>
        </w:rPr>
        <w:t>event at a local Title I school and more</w:t>
      </w:r>
      <w:r w:rsidR="005460F3" w:rsidRPr="00E413AB">
        <w:rPr>
          <w:szCs w:val="22"/>
        </w:rPr>
        <w:t xml:space="preserve">. </w:t>
      </w:r>
      <w:hyperlink r:id="rId10" w:history="1">
        <w:r w:rsidR="005460F3" w:rsidRPr="00E413AB">
          <w:rPr>
            <w:rStyle w:val="Hyperlink"/>
            <w:sz w:val="22"/>
            <w:szCs w:val="22"/>
          </w:rPr>
          <w:t>Registration</w:t>
        </w:r>
      </w:hyperlink>
      <w:r w:rsidR="005460F3" w:rsidRPr="00E413AB">
        <w:rPr>
          <w:szCs w:val="22"/>
        </w:rPr>
        <w:t xml:space="preserve"> is now open for the conference, which will be held at the Hyatt Regency Lost Pines in Austin, TX.</w:t>
      </w:r>
      <w:r w:rsidR="00E413AB" w:rsidRPr="00E413AB">
        <w:rPr>
          <w:szCs w:val="22"/>
        </w:rPr>
        <w:t xml:space="preserve"> Please note, </w:t>
      </w:r>
      <w:hyperlink r:id="rId11" w:anchor="details" w:history="1">
        <w:r w:rsidR="00E413AB" w:rsidRPr="00E413AB">
          <w:rPr>
            <w:rStyle w:val="Hyperlink"/>
            <w:sz w:val="22"/>
            <w:szCs w:val="22"/>
          </w:rPr>
          <w:t>separate registration</w:t>
        </w:r>
      </w:hyperlink>
      <w:r w:rsidR="00E413AB" w:rsidRPr="00E413AB">
        <w:rPr>
          <w:szCs w:val="22"/>
        </w:rPr>
        <w:t xml:space="preserve"> is required for most optional events.</w:t>
      </w:r>
    </w:p>
    <w:p w14:paraId="55293D3A" w14:textId="31083A8B" w:rsidR="00CE47E4" w:rsidRPr="00CE47E4" w:rsidRDefault="00CE47E4" w:rsidP="005460F3">
      <w:pPr>
        <w:rPr>
          <w:b/>
          <w:bCs/>
          <w:szCs w:val="22"/>
        </w:rPr>
      </w:pPr>
      <w:r w:rsidRPr="00CE47E4">
        <w:rPr>
          <w:b/>
          <w:bCs/>
          <w:szCs w:val="22"/>
        </w:rPr>
        <w:t>Supplier Product Display</w:t>
      </w:r>
      <w:r>
        <w:rPr>
          <w:b/>
          <w:bCs/>
          <w:szCs w:val="22"/>
        </w:rPr>
        <w:t xml:space="preserve"> Reception</w:t>
      </w:r>
    </w:p>
    <w:p w14:paraId="738F930A" w14:textId="09D25D55" w:rsidR="00CE47E4" w:rsidRDefault="003C3074" w:rsidP="005460F3">
      <w:pPr>
        <w:rPr>
          <w:szCs w:val="22"/>
        </w:rPr>
      </w:pPr>
      <w:r>
        <w:rPr>
          <w:szCs w:val="22"/>
        </w:rPr>
        <w:t xml:space="preserve">Conference participants </w:t>
      </w:r>
      <w:r w:rsidR="006B6A9E">
        <w:t xml:space="preserve">are invited to </w:t>
      </w:r>
      <w:r>
        <w:t xml:space="preserve">view </w:t>
      </w:r>
      <w:r w:rsidR="006B6A9E">
        <w:t xml:space="preserve">products </w:t>
      </w:r>
      <w:r>
        <w:t xml:space="preserve">and </w:t>
      </w:r>
      <w:r w:rsidR="006B6A9E">
        <w:t xml:space="preserve">services during a dedicated </w:t>
      </w:r>
      <w:r>
        <w:t xml:space="preserve">Supplier Product Display Reception </w:t>
      </w:r>
      <w:r w:rsidR="006B6A9E">
        <w:t xml:space="preserve">at the conference. This </w:t>
      </w:r>
      <w:r>
        <w:t>annual</w:t>
      </w:r>
      <w:r w:rsidR="006B6A9E">
        <w:t xml:space="preserve"> event is </w:t>
      </w:r>
      <w:r>
        <w:t>open to all registered attendees</w:t>
      </w:r>
      <w:r w:rsidR="006B6A9E">
        <w:t>. The exhibitors</w:t>
      </w:r>
      <w:r>
        <w:t>, who are AAMA members and industry suppliers,</w:t>
      </w:r>
      <w:r w:rsidR="006B6A9E">
        <w:t xml:space="preserve"> will offer 90 minutes of display time in a</w:t>
      </w:r>
      <w:r>
        <w:t>n informal</w:t>
      </w:r>
      <w:r w:rsidR="006B6A9E">
        <w:t xml:space="preserve"> networking setting from 5:30 – 7 </w:t>
      </w:r>
      <w:r w:rsidR="00402FFE">
        <w:t>p.m.</w:t>
      </w:r>
      <w:r w:rsidR="006B6A9E">
        <w:t xml:space="preserve"> </w:t>
      </w:r>
      <w:r>
        <w:t xml:space="preserve">on </w:t>
      </w:r>
      <w:r w:rsidR="006B6A9E">
        <w:t xml:space="preserve">October 1. This reception is a unique opportunity to </w:t>
      </w:r>
      <w:r>
        <w:t xml:space="preserve">meet </w:t>
      </w:r>
      <w:r w:rsidR="006B6A9E">
        <w:t xml:space="preserve">with several </w:t>
      </w:r>
      <w:r>
        <w:t xml:space="preserve">suppliers </w:t>
      </w:r>
      <w:r w:rsidR="006B6A9E">
        <w:t xml:space="preserve">at one time. </w:t>
      </w:r>
      <w:r>
        <w:t xml:space="preserve">Those interested in displaying their products or services should </w:t>
      </w:r>
      <w:hyperlink r:id="rId12" w:history="1">
        <w:r w:rsidR="006B6A9E" w:rsidRPr="006B6A9E">
          <w:rPr>
            <w:rStyle w:val="Hyperlink"/>
            <w:sz w:val="22"/>
          </w:rPr>
          <w:t>regist</w:t>
        </w:r>
        <w:r>
          <w:rPr>
            <w:rStyle w:val="Hyperlink"/>
            <w:sz w:val="22"/>
          </w:rPr>
          <w:t>e</w:t>
        </w:r>
        <w:r w:rsidR="006B6A9E" w:rsidRPr="006B6A9E">
          <w:rPr>
            <w:rStyle w:val="Hyperlink"/>
            <w:sz w:val="22"/>
          </w:rPr>
          <w:t>r</w:t>
        </w:r>
      </w:hyperlink>
      <w:r w:rsidR="006B6A9E">
        <w:t xml:space="preserve"> and reserve a spot before September 13.</w:t>
      </w:r>
    </w:p>
    <w:p w14:paraId="51E1CA79" w14:textId="4FE6D762" w:rsidR="00CE47E4" w:rsidRPr="00CE47E4" w:rsidRDefault="00CE47E4" w:rsidP="005460F3">
      <w:pPr>
        <w:rPr>
          <w:b/>
          <w:bCs/>
          <w:szCs w:val="22"/>
        </w:rPr>
      </w:pPr>
      <w:r w:rsidRPr="00CE47E4">
        <w:rPr>
          <w:b/>
          <w:bCs/>
          <w:szCs w:val="22"/>
        </w:rPr>
        <w:t>World Vision Backpack Build</w:t>
      </w:r>
    </w:p>
    <w:p w14:paraId="6FEF0168" w14:textId="1F50E650" w:rsidR="006B6A9E" w:rsidRPr="006B6A9E" w:rsidRDefault="006B6A9E" w:rsidP="005460F3">
      <w:r w:rsidRPr="006B6A9E">
        <w:rPr>
          <w:szCs w:val="22"/>
        </w:rPr>
        <w:t>AAMA will once again partner with</w:t>
      </w:r>
      <w:r w:rsidR="00733DBC" w:rsidRPr="006B6A9E">
        <w:rPr>
          <w:szCs w:val="22"/>
        </w:rPr>
        <w:t xml:space="preserve"> </w:t>
      </w:r>
      <w:r w:rsidR="00733DBC" w:rsidRPr="006B6A9E">
        <w:t xml:space="preserve">World Vision </w:t>
      </w:r>
      <w:r w:rsidRPr="006B6A9E">
        <w:t xml:space="preserve">for the annual fall backpack build and delivery. </w:t>
      </w:r>
      <w:r w:rsidR="00733DBC" w:rsidRPr="006B6A9E">
        <w:t xml:space="preserve">Spouses </w:t>
      </w:r>
      <w:r w:rsidRPr="006B6A9E">
        <w:t xml:space="preserve">attending the conference </w:t>
      </w:r>
      <w:r w:rsidR="00733DBC" w:rsidRPr="006B6A9E">
        <w:t>will be rolling up their sleeves for approximately two hours to fill backpacks with school supplies to equip under-privileged children with essential tools. This year, Bluebonnet Elementary Title I school</w:t>
      </w:r>
      <w:r w:rsidRPr="006B6A9E">
        <w:t>, located about six miles from the conference location,</w:t>
      </w:r>
      <w:r w:rsidR="00733DBC" w:rsidRPr="006B6A9E">
        <w:t xml:space="preserve"> has been chosen to receive the backpacks</w:t>
      </w:r>
      <w:r w:rsidRPr="006B6A9E">
        <w:t xml:space="preserve">. A </w:t>
      </w:r>
      <w:r w:rsidR="00733DBC" w:rsidRPr="006B6A9E">
        <w:t>Title I school is eligible to become a Title I School-wide Program when the poverty level is at or above 40</w:t>
      </w:r>
      <w:r w:rsidRPr="006B6A9E">
        <w:t xml:space="preserve"> percent</w:t>
      </w:r>
      <w:r w:rsidR="00733DBC" w:rsidRPr="006B6A9E">
        <w:t xml:space="preserve">. Children attending Title I schools are generally in homes where incomes are usually under $23,000 a year. </w:t>
      </w:r>
    </w:p>
    <w:p w14:paraId="336B3778" w14:textId="74D814B3" w:rsidR="00733DBC" w:rsidRPr="006B6A9E" w:rsidRDefault="006B6A9E" w:rsidP="005460F3">
      <w:r w:rsidRPr="006B6A9E">
        <w:t>A</w:t>
      </w:r>
      <w:r w:rsidR="00733DBC" w:rsidRPr="006B6A9E">
        <w:t xml:space="preserve">fter the </w:t>
      </w:r>
      <w:r w:rsidR="003C3074" w:rsidRPr="006B6A9E">
        <w:t xml:space="preserve">backpack </w:t>
      </w:r>
      <w:r w:rsidR="00733DBC" w:rsidRPr="006B6A9E">
        <w:t xml:space="preserve">build, </w:t>
      </w:r>
      <w:r w:rsidR="003C3074">
        <w:t>volunteer</w:t>
      </w:r>
      <w:r w:rsidR="003C3074" w:rsidRPr="006B6A9E">
        <w:t xml:space="preserve">s </w:t>
      </w:r>
      <w:r w:rsidR="00733DBC" w:rsidRPr="006B6A9E">
        <w:t xml:space="preserve">will </w:t>
      </w:r>
      <w:r w:rsidR="003C3074">
        <w:t>visit</w:t>
      </w:r>
      <w:r w:rsidR="00733DBC" w:rsidRPr="006B6A9E">
        <w:t xml:space="preserve"> the school and personally distribute the backpacks to the students. </w:t>
      </w:r>
      <w:r w:rsidRPr="006B6A9E">
        <w:t>AAMA is committed to meeting a</w:t>
      </w:r>
      <w:r w:rsidR="00733DBC" w:rsidRPr="006B6A9E">
        <w:t xml:space="preserve"> goal </w:t>
      </w:r>
      <w:r w:rsidRPr="006B6A9E">
        <w:t>of</w:t>
      </w:r>
      <w:r w:rsidR="00733DBC" w:rsidRPr="006B6A9E">
        <w:t xml:space="preserve"> </w:t>
      </w:r>
      <w:bookmarkStart w:id="0" w:name="_GoBack"/>
      <w:r w:rsidR="00733DBC" w:rsidRPr="006B6A9E">
        <w:t>500 backpacks</w:t>
      </w:r>
      <w:bookmarkEnd w:id="0"/>
      <w:r w:rsidR="00733DBC" w:rsidRPr="006B6A9E">
        <w:t xml:space="preserve">. Please contact </w:t>
      </w:r>
      <w:hyperlink r:id="rId13" w:history="1">
        <w:r w:rsidR="00733DBC" w:rsidRPr="006B6A9E">
          <w:rPr>
            <w:rStyle w:val="Hyperlink"/>
            <w:sz w:val="22"/>
          </w:rPr>
          <w:t>Florica Vlad</w:t>
        </w:r>
      </w:hyperlink>
      <w:r w:rsidR="00733DBC" w:rsidRPr="006B6A9E">
        <w:t xml:space="preserve"> for sponsorship opportunities</w:t>
      </w:r>
      <w:r w:rsidRPr="006B6A9E">
        <w:t>.</w:t>
      </w:r>
    </w:p>
    <w:p w14:paraId="2D10B785" w14:textId="18187363" w:rsidR="00CE47E4" w:rsidRPr="00CE47E4" w:rsidRDefault="00CE47E4" w:rsidP="005460F3">
      <w:pPr>
        <w:rPr>
          <w:b/>
          <w:bCs/>
          <w:szCs w:val="22"/>
        </w:rPr>
      </w:pPr>
      <w:r w:rsidRPr="00CE47E4">
        <w:rPr>
          <w:b/>
          <w:bCs/>
          <w:szCs w:val="22"/>
        </w:rPr>
        <w:lastRenderedPageBreak/>
        <w:t>Optional Events</w:t>
      </w:r>
    </w:p>
    <w:p w14:paraId="28BA3E92" w14:textId="686F281D" w:rsidR="00733DBC" w:rsidRPr="00F65253" w:rsidRDefault="00F65253" w:rsidP="005460F3">
      <w:r w:rsidRPr="00F65253">
        <w:t xml:space="preserve">Other </w:t>
      </w:r>
      <w:hyperlink r:id="rId14" w:history="1">
        <w:r w:rsidRPr="00F65253">
          <w:rPr>
            <w:rStyle w:val="Hyperlink"/>
            <w:sz w:val="22"/>
          </w:rPr>
          <w:t>optional events</w:t>
        </w:r>
      </w:hyperlink>
      <w:r w:rsidRPr="00F65253">
        <w:t xml:space="preserve"> at the conference include the Rich and Diane Walker Presidents Cup at </w:t>
      </w:r>
      <w:proofErr w:type="spellStart"/>
      <w:r w:rsidRPr="00F65253">
        <w:t>Wolfdancer</w:t>
      </w:r>
      <w:proofErr w:type="spellEnd"/>
      <w:r w:rsidRPr="00F65253">
        <w:t xml:space="preserve"> Golf Course</w:t>
      </w:r>
      <w:r w:rsidR="00402FFE">
        <w:t>,</w:t>
      </w:r>
      <w:r w:rsidRPr="00F65253">
        <w:t xml:space="preserve"> taking place </w:t>
      </w:r>
      <w:r w:rsidR="00CE47E4" w:rsidRPr="00F65253">
        <w:t>September 30</w:t>
      </w:r>
      <w:r w:rsidRPr="00F65253">
        <w:t xml:space="preserve">. That same day, those registered for the conference may also choose to </w:t>
      </w:r>
      <w:r w:rsidR="00402FFE">
        <w:t>take part in</w:t>
      </w:r>
      <w:r w:rsidRPr="00F65253">
        <w:t xml:space="preserve"> an outdoor skills competition featuring </w:t>
      </w:r>
      <w:r>
        <w:t>a utility vehicle and z</w:t>
      </w:r>
      <w:r w:rsidR="00CE47E4" w:rsidRPr="00F65253">
        <w:t>ip line</w:t>
      </w:r>
      <w:r w:rsidRPr="00F65253">
        <w:t xml:space="preserve">. This event is limited to 40 spaces. Finally, on October 2, a backyard cookout will take place on site at the hotel at an additional fee. </w:t>
      </w:r>
      <w:r w:rsidR="00E413AB" w:rsidRPr="00F65253">
        <w:t>Cowboy hats and boots are encouraged, though not required.</w:t>
      </w:r>
      <w:r w:rsidR="00733DBC" w:rsidRPr="00F65253">
        <w:t xml:space="preserve"> </w:t>
      </w:r>
    </w:p>
    <w:p w14:paraId="1B82B351" w14:textId="4FA4D1B2" w:rsidR="00CE734A" w:rsidRPr="00D9258D" w:rsidRDefault="00CE734A" w:rsidP="005460F3">
      <w:r w:rsidRPr="00D9258D">
        <w:rPr>
          <w:color w:val="auto"/>
        </w:rPr>
        <w:t xml:space="preserve">More information about AAMA and its activities can be found on the AAMA </w:t>
      </w:r>
      <w:r w:rsidRPr="00D9258D">
        <w:t>website, </w:t>
      </w:r>
      <w:hyperlink r:id="rId15" w:history="1">
        <w:r w:rsidR="00E95E73">
          <w:rPr>
            <w:rStyle w:val="Hyperlink"/>
            <w:sz w:val="22"/>
          </w:rPr>
          <w:t>aamanet.org</w:t>
        </w:r>
      </w:hyperlink>
      <w:r w:rsidRPr="00D9258D">
        <w:t>.</w:t>
      </w:r>
    </w:p>
    <w:p w14:paraId="0025EA58" w14:textId="4A2CBFD5" w:rsidR="002C156D" w:rsidRPr="0052685A" w:rsidRDefault="00305DAD" w:rsidP="00D10192">
      <w:pPr>
        <w:ind w:right="-272"/>
        <w:jc w:val="center"/>
        <w:rPr>
          <w:i/>
          <w:sz w:val="20"/>
          <w:vertAlign w:val="superscript"/>
        </w:rPr>
      </w:pPr>
      <w:r w:rsidRPr="00D9258D">
        <w:rPr>
          <w:rStyle w:val="Emphasis"/>
          <w:sz w:val="20"/>
        </w:rPr>
        <w:t xml:space="preserve">AAMA is the source of performance standards, product certification, </w:t>
      </w:r>
      <w:r w:rsidRPr="00D9258D">
        <w:rPr>
          <w:rStyle w:val="Emphasis"/>
          <w:rFonts w:ascii="Times New Roman" w:hAnsi="Times New Roman"/>
          <w:sz w:val="20"/>
        </w:rPr>
        <w:br/>
      </w:r>
      <w:r w:rsidRPr="00D9258D">
        <w:rPr>
          <w:rStyle w:val="Emphasis"/>
          <w:sz w:val="20"/>
        </w:rPr>
        <w:t>and educational programs for the fenestration industry.</w:t>
      </w:r>
      <w:r w:rsidRPr="00D9258D">
        <w:rPr>
          <w:rStyle w:val="Emphasis"/>
          <w:sz w:val="20"/>
          <w:vertAlign w:val="superscript"/>
        </w:rPr>
        <w:t>SM</w:t>
      </w:r>
    </w:p>
    <w:sectPr w:rsidR="002C156D" w:rsidRPr="0052685A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69513" w14:textId="77777777" w:rsidR="00895F3C" w:rsidRDefault="00895F3C">
      <w:pPr>
        <w:spacing w:after="0" w:line="240" w:lineRule="auto"/>
      </w:pPr>
      <w:r>
        <w:separator/>
      </w:r>
    </w:p>
  </w:endnote>
  <w:endnote w:type="continuationSeparator" w:id="0">
    <w:p w14:paraId="2A69F2EB" w14:textId="77777777" w:rsidR="00895F3C" w:rsidRDefault="00895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B79AF" w14:textId="63F533C1" w:rsidR="00895F3C" w:rsidRPr="002D2F67" w:rsidRDefault="00895F3C" w:rsidP="00305DAD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</w:t>
    </w:r>
    <w:r>
      <w:rPr>
        <w:rFonts w:ascii="Verdana" w:hAnsi="Verdana" w:cs="Verdana"/>
        <w:szCs w:val="22"/>
      </w:rPr>
      <w:t>1900 E. Golf Road, Suite 1250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BE31F" w14:textId="77777777" w:rsidR="00895F3C" w:rsidRDefault="00895F3C">
      <w:pPr>
        <w:spacing w:after="0" w:line="240" w:lineRule="auto"/>
      </w:pPr>
      <w:r>
        <w:separator/>
      </w:r>
    </w:p>
  </w:footnote>
  <w:footnote w:type="continuationSeparator" w:id="0">
    <w:p w14:paraId="49281928" w14:textId="77777777" w:rsidR="00895F3C" w:rsidRDefault="00895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65A9E" w14:textId="77777777" w:rsidR="00895F3C" w:rsidRDefault="00895F3C">
    <w:pPr>
      <w:framePr w:h="1" w:wrap="around" w:vAnchor="page" w:hAnchor="page" w:x="6630" w:y="75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</w:pPr>
    <w:r>
      <w:tab/>
    </w:r>
    <w:r>
      <w:tab/>
    </w:r>
  </w:p>
  <w:p w14:paraId="5EBF363D" w14:textId="77777777" w:rsidR="00895F3C" w:rsidRDefault="00895F3C" w:rsidP="000F28C4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720"/>
      <w:jc w:val="left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  <w:noProof/>
      </w:rPr>
      <w:drawing>
        <wp:inline distT="0" distB="0" distL="0" distR="0" wp14:anchorId="68742906" wp14:editId="4B56AD7C">
          <wp:extent cx="1502607" cy="56197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MA-logo_grey_no_background_500x18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3062" cy="5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6A31"/>
    <w:rsid w:val="000070B8"/>
    <w:rsid w:val="00013A8A"/>
    <w:rsid w:val="00024E59"/>
    <w:rsid w:val="00037F97"/>
    <w:rsid w:val="000457C3"/>
    <w:rsid w:val="0004674B"/>
    <w:rsid w:val="000468D2"/>
    <w:rsid w:val="00052F0A"/>
    <w:rsid w:val="0007429F"/>
    <w:rsid w:val="00075FB9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E9D"/>
    <w:rsid w:val="001C7E3F"/>
    <w:rsid w:val="001D7A21"/>
    <w:rsid w:val="001E3C66"/>
    <w:rsid w:val="001F3218"/>
    <w:rsid w:val="001F41AD"/>
    <w:rsid w:val="002065B0"/>
    <w:rsid w:val="002164DD"/>
    <w:rsid w:val="00221DF1"/>
    <w:rsid w:val="00226754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664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5348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A21"/>
    <w:rsid w:val="003716A6"/>
    <w:rsid w:val="00380F96"/>
    <w:rsid w:val="0038384C"/>
    <w:rsid w:val="0038451E"/>
    <w:rsid w:val="00384B5C"/>
    <w:rsid w:val="00396D85"/>
    <w:rsid w:val="003B017E"/>
    <w:rsid w:val="003B437E"/>
    <w:rsid w:val="003C3074"/>
    <w:rsid w:val="003C4460"/>
    <w:rsid w:val="003D5897"/>
    <w:rsid w:val="003E026C"/>
    <w:rsid w:val="003E19CA"/>
    <w:rsid w:val="003F1C8A"/>
    <w:rsid w:val="00402FFE"/>
    <w:rsid w:val="00404769"/>
    <w:rsid w:val="00404EBB"/>
    <w:rsid w:val="004071D2"/>
    <w:rsid w:val="00413777"/>
    <w:rsid w:val="004139DB"/>
    <w:rsid w:val="00420E43"/>
    <w:rsid w:val="004279EC"/>
    <w:rsid w:val="00427C3D"/>
    <w:rsid w:val="00433A83"/>
    <w:rsid w:val="00434955"/>
    <w:rsid w:val="00447D3D"/>
    <w:rsid w:val="00465888"/>
    <w:rsid w:val="00467CE4"/>
    <w:rsid w:val="00476339"/>
    <w:rsid w:val="00476846"/>
    <w:rsid w:val="004777D3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E37DE"/>
    <w:rsid w:val="004E46FE"/>
    <w:rsid w:val="004E5DB8"/>
    <w:rsid w:val="004F194C"/>
    <w:rsid w:val="004F3A25"/>
    <w:rsid w:val="004F6E72"/>
    <w:rsid w:val="00502073"/>
    <w:rsid w:val="0050488E"/>
    <w:rsid w:val="00506F0B"/>
    <w:rsid w:val="00524FC3"/>
    <w:rsid w:val="005257C4"/>
    <w:rsid w:val="0052685A"/>
    <w:rsid w:val="00530B72"/>
    <w:rsid w:val="00532659"/>
    <w:rsid w:val="005404D7"/>
    <w:rsid w:val="005460F3"/>
    <w:rsid w:val="0054638A"/>
    <w:rsid w:val="005500F1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84C"/>
    <w:rsid w:val="005B69E5"/>
    <w:rsid w:val="005C15B4"/>
    <w:rsid w:val="005C5FD0"/>
    <w:rsid w:val="005D4F98"/>
    <w:rsid w:val="005D6362"/>
    <w:rsid w:val="005D762F"/>
    <w:rsid w:val="005E2908"/>
    <w:rsid w:val="005E562A"/>
    <w:rsid w:val="005E7A8B"/>
    <w:rsid w:val="00603FAD"/>
    <w:rsid w:val="00604C84"/>
    <w:rsid w:val="00606D78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9166D"/>
    <w:rsid w:val="006926B3"/>
    <w:rsid w:val="006973F6"/>
    <w:rsid w:val="00697799"/>
    <w:rsid w:val="006A5BEE"/>
    <w:rsid w:val="006B6A9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42AD"/>
    <w:rsid w:val="00715215"/>
    <w:rsid w:val="00716346"/>
    <w:rsid w:val="00720096"/>
    <w:rsid w:val="00720947"/>
    <w:rsid w:val="0072737D"/>
    <w:rsid w:val="007324C3"/>
    <w:rsid w:val="00733DBC"/>
    <w:rsid w:val="0073489E"/>
    <w:rsid w:val="00736EE8"/>
    <w:rsid w:val="00743B9B"/>
    <w:rsid w:val="007545A1"/>
    <w:rsid w:val="00756007"/>
    <w:rsid w:val="0075749E"/>
    <w:rsid w:val="007621A7"/>
    <w:rsid w:val="007750EA"/>
    <w:rsid w:val="0077731F"/>
    <w:rsid w:val="00783EA4"/>
    <w:rsid w:val="00784394"/>
    <w:rsid w:val="007905BA"/>
    <w:rsid w:val="00791AFA"/>
    <w:rsid w:val="007A5E7D"/>
    <w:rsid w:val="007D20E2"/>
    <w:rsid w:val="007E3DFE"/>
    <w:rsid w:val="007F075D"/>
    <w:rsid w:val="007F0777"/>
    <w:rsid w:val="00802F68"/>
    <w:rsid w:val="00806290"/>
    <w:rsid w:val="00806E15"/>
    <w:rsid w:val="0080753C"/>
    <w:rsid w:val="00813F90"/>
    <w:rsid w:val="00817E51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5249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36E7"/>
    <w:rsid w:val="00927618"/>
    <w:rsid w:val="009325E9"/>
    <w:rsid w:val="00943896"/>
    <w:rsid w:val="00944FA5"/>
    <w:rsid w:val="00954264"/>
    <w:rsid w:val="00962E75"/>
    <w:rsid w:val="00962E87"/>
    <w:rsid w:val="00963420"/>
    <w:rsid w:val="00967D62"/>
    <w:rsid w:val="00974E9A"/>
    <w:rsid w:val="00975E10"/>
    <w:rsid w:val="00996982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7A"/>
    <w:rsid w:val="009F4F88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487C"/>
    <w:rsid w:val="00A7509E"/>
    <w:rsid w:val="00A75D7F"/>
    <w:rsid w:val="00A802C0"/>
    <w:rsid w:val="00A808FF"/>
    <w:rsid w:val="00A84FE7"/>
    <w:rsid w:val="00A934DE"/>
    <w:rsid w:val="00AA1F2D"/>
    <w:rsid w:val="00AB09AB"/>
    <w:rsid w:val="00AC0581"/>
    <w:rsid w:val="00AC08FA"/>
    <w:rsid w:val="00AC5F33"/>
    <w:rsid w:val="00AC6DB8"/>
    <w:rsid w:val="00AE1550"/>
    <w:rsid w:val="00AE1E8F"/>
    <w:rsid w:val="00B03BCD"/>
    <w:rsid w:val="00B15259"/>
    <w:rsid w:val="00B178D4"/>
    <w:rsid w:val="00B21502"/>
    <w:rsid w:val="00B27515"/>
    <w:rsid w:val="00B362B4"/>
    <w:rsid w:val="00B3724B"/>
    <w:rsid w:val="00B37FE2"/>
    <w:rsid w:val="00B43C0A"/>
    <w:rsid w:val="00B719AF"/>
    <w:rsid w:val="00B80930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1E98"/>
    <w:rsid w:val="00C360FA"/>
    <w:rsid w:val="00C44DB3"/>
    <w:rsid w:val="00C47B85"/>
    <w:rsid w:val="00C57B6E"/>
    <w:rsid w:val="00C657FF"/>
    <w:rsid w:val="00C6588C"/>
    <w:rsid w:val="00C7048F"/>
    <w:rsid w:val="00C70FCF"/>
    <w:rsid w:val="00C82D43"/>
    <w:rsid w:val="00C83923"/>
    <w:rsid w:val="00C84837"/>
    <w:rsid w:val="00C90AF1"/>
    <w:rsid w:val="00C91C9E"/>
    <w:rsid w:val="00CB7C37"/>
    <w:rsid w:val="00CC36E7"/>
    <w:rsid w:val="00CC6F22"/>
    <w:rsid w:val="00CD342D"/>
    <w:rsid w:val="00CE0952"/>
    <w:rsid w:val="00CE47E4"/>
    <w:rsid w:val="00CE5636"/>
    <w:rsid w:val="00CE700F"/>
    <w:rsid w:val="00CE734A"/>
    <w:rsid w:val="00CF21F0"/>
    <w:rsid w:val="00CF5B1C"/>
    <w:rsid w:val="00CF73CC"/>
    <w:rsid w:val="00CF79B3"/>
    <w:rsid w:val="00CF79E0"/>
    <w:rsid w:val="00D001E5"/>
    <w:rsid w:val="00D0684C"/>
    <w:rsid w:val="00D071F1"/>
    <w:rsid w:val="00D10192"/>
    <w:rsid w:val="00D14F26"/>
    <w:rsid w:val="00D214C1"/>
    <w:rsid w:val="00D22ED3"/>
    <w:rsid w:val="00D32244"/>
    <w:rsid w:val="00D32E21"/>
    <w:rsid w:val="00D33DB8"/>
    <w:rsid w:val="00D4456F"/>
    <w:rsid w:val="00D45543"/>
    <w:rsid w:val="00D546F2"/>
    <w:rsid w:val="00D54850"/>
    <w:rsid w:val="00D61E4E"/>
    <w:rsid w:val="00D66EED"/>
    <w:rsid w:val="00D72A53"/>
    <w:rsid w:val="00D770BE"/>
    <w:rsid w:val="00D77FD6"/>
    <w:rsid w:val="00D87ADD"/>
    <w:rsid w:val="00D915AD"/>
    <w:rsid w:val="00D92428"/>
    <w:rsid w:val="00D9258D"/>
    <w:rsid w:val="00DA55B0"/>
    <w:rsid w:val="00DA6038"/>
    <w:rsid w:val="00DA6A2F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26363"/>
    <w:rsid w:val="00E357DC"/>
    <w:rsid w:val="00E36606"/>
    <w:rsid w:val="00E413AB"/>
    <w:rsid w:val="00E41966"/>
    <w:rsid w:val="00E422B2"/>
    <w:rsid w:val="00E5129F"/>
    <w:rsid w:val="00E513B2"/>
    <w:rsid w:val="00E5286E"/>
    <w:rsid w:val="00E568BA"/>
    <w:rsid w:val="00E61019"/>
    <w:rsid w:val="00E649AC"/>
    <w:rsid w:val="00E665E1"/>
    <w:rsid w:val="00E853BB"/>
    <w:rsid w:val="00E95E73"/>
    <w:rsid w:val="00EA3709"/>
    <w:rsid w:val="00EA4C2F"/>
    <w:rsid w:val="00EB2421"/>
    <w:rsid w:val="00EB550F"/>
    <w:rsid w:val="00EB64A8"/>
    <w:rsid w:val="00EC071F"/>
    <w:rsid w:val="00EC72E9"/>
    <w:rsid w:val="00EE04B8"/>
    <w:rsid w:val="00EE057E"/>
    <w:rsid w:val="00EE4571"/>
    <w:rsid w:val="00EF113E"/>
    <w:rsid w:val="00EF3FC5"/>
    <w:rsid w:val="00EF6A5B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6BBC"/>
    <w:rsid w:val="00F57419"/>
    <w:rsid w:val="00F57F77"/>
    <w:rsid w:val="00F65253"/>
    <w:rsid w:val="00F667A6"/>
    <w:rsid w:val="00F74687"/>
    <w:rsid w:val="00F752AF"/>
    <w:rsid w:val="00F90140"/>
    <w:rsid w:val="00F92BD0"/>
    <w:rsid w:val="00F960FE"/>
    <w:rsid w:val="00FA115D"/>
    <w:rsid w:val="00FA1610"/>
    <w:rsid w:val="00FB44C7"/>
    <w:rsid w:val="00FC29DB"/>
    <w:rsid w:val="00FC4E30"/>
    <w:rsid w:val="00FE0940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mailto:fvlad@aamanet.org?subject=AAMA%20Backpack%20Buil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ama-public.s3.amazonaws.com/event/2019_Fall/AAMA_2019_Fall_Conference_Supplier_Product_Display_Form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amanet.org/events/228/2019-national-fall-conferen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amanet.org" TargetMode="External"/><Relationship Id="rId10" Type="http://schemas.openxmlformats.org/officeDocument/2006/relationships/hyperlink" Target="https://aamanet.org/events/228/2019-national-fall-conferen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yperlink" Target="https://aama-public.s3.amazonaws.com/event/2019_Fall/AAMA_2019_Fall_Conference_Optional_Events_Registration_Form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AB2D-C938-4950-B7F8-12064367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3690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Meryl Williams</cp:lastModifiedBy>
  <cp:revision>2</cp:revision>
  <cp:lastPrinted>2014-02-14T16:35:00Z</cp:lastPrinted>
  <dcterms:created xsi:type="dcterms:W3CDTF">2019-08-26T14:04:00Z</dcterms:created>
  <dcterms:modified xsi:type="dcterms:W3CDTF">2019-08-26T14:04:00Z</dcterms:modified>
</cp:coreProperties>
</file>