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60F65" w14:textId="77777777" w:rsidR="00762696" w:rsidRPr="00EF0E2C" w:rsidRDefault="00915D6F" w:rsidP="00EF0E2C">
      <w:pPr>
        <w:contextualSpacing/>
        <w:outlineLvl w:val="0"/>
        <w:rPr>
          <w:i/>
          <w:color w:val="000000"/>
          <w:sz w:val="20"/>
        </w:rPr>
      </w:pPr>
      <w:bookmarkStart w:id="0" w:name="_GoBack"/>
      <w:bookmarkEnd w:id="0"/>
      <w:r w:rsidRPr="0072565E">
        <w:rPr>
          <w:i/>
          <w:color w:val="000000"/>
          <w:sz w:val="20"/>
        </w:rPr>
        <w:t>Media contact:</w:t>
      </w:r>
      <w:r w:rsidRPr="0072565E">
        <w:rPr>
          <w:i/>
          <w:color w:val="000000"/>
          <w:sz w:val="20"/>
        </w:rPr>
        <w:tab/>
      </w:r>
      <w:r w:rsidRPr="0072565E">
        <w:rPr>
          <w:i/>
          <w:color w:val="000000"/>
          <w:sz w:val="20"/>
        </w:rPr>
        <w:tab/>
      </w:r>
      <w:r w:rsidR="00762696" w:rsidRPr="0072565E">
        <w:rPr>
          <w:i/>
          <w:color w:val="000000"/>
          <w:sz w:val="20"/>
        </w:rPr>
        <w:t>Heather West, 612-724-8760, heather@heatherwestpr.com</w:t>
      </w:r>
    </w:p>
    <w:p w14:paraId="4939675D" w14:textId="77777777" w:rsidR="00C43A4F" w:rsidRPr="0072565E" w:rsidRDefault="00C43A4F" w:rsidP="00EF0E2C">
      <w:pPr>
        <w:rPr>
          <w:b/>
          <w:color w:val="000000"/>
          <w:sz w:val="20"/>
          <w:u w:val="single"/>
        </w:rPr>
      </w:pPr>
    </w:p>
    <w:p w14:paraId="3A3F342D" w14:textId="77777777" w:rsidR="00EF0E2C" w:rsidRDefault="006F7653" w:rsidP="00EF0E2C">
      <w:pPr>
        <w:jc w:val="center"/>
        <w:rPr>
          <w:rFonts w:ascii="Helvetica" w:hAnsi="Helvetica"/>
          <w:b/>
          <w:color w:val="000000"/>
          <w:sz w:val="30"/>
          <w:szCs w:val="30"/>
        </w:rPr>
      </w:pPr>
      <w:r>
        <w:rPr>
          <w:rFonts w:ascii="Helvetica" w:hAnsi="Helvetica"/>
          <w:b/>
          <w:color w:val="000000"/>
          <w:sz w:val="30"/>
          <w:szCs w:val="30"/>
        </w:rPr>
        <w:t>Paul Drake</w:t>
      </w:r>
      <w:r w:rsidR="00C7537D">
        <w:rPr>
          <w:rFonts w:ascii="Helvetica" w:hAnsi="Helvetica"/>
          <w:b/>
          <w:color w:val="000000"/>
          <w:sz w:val="30"/>
          <w:szCs w:val="30"/>
        </w:rPr>
        <w:t xml:space="preserve"> </w:t>
      </w:r>
      <w:r w:rsidR="00690877">
        <w:rPr>
          <w:rFonts w:ascii="Helvetica" w:hAnsi="Helvetica"/>
          <w:b/>
          <w:color w:val="000000"/>
          <w:sz w:val="30"/>
          <w:szCs w:val="30"/>
        </w:rPr>
        <w:t>named</w:t>
      </w:r>
      <w:r w:rsidR="00AD39F3">
        <w:rPr>
          <w:rFonts w:ascii="Helvetica" w:hAnsi="Helvetica"/>
          <w:b/>
          <w:color w:val="000000"/>
          <w:sz w:val="30"/>
          <w:szCs w:val="30"/>
        </w:rPr>
        <w:t xml:space="preserve"> </w:t>
      </w:r>
      <w:r w:rsidR="005C0E08">
        <w:rPr>
          <w:rFonts w:ascii="Helvetica" w:hAnsi="Helvetica"/>
          <w:b/>
          <w:color w:val="000000"/>
          <w:sz w:val="30"/>
          <w:szCs w:val="30"/>
        </w:rPr>
        <w:t>as</w:t>
      </w:r>
      <w:r w:rsidR="00F56A39">
        <w:rPr>
          <w:rFonts w:ascii="Helvetica" w:hAnsi="Helvetica"/>
          <w:b/>
          <w:color w:val="000000"/>
          <w:sz w:val="30"/>
          <w:szCs w:val="30"/>
        </w:rPr>
        <w:t xml:space="preserve"> </w:t>
      </w:r>
      <w:r w:rsidR="00690877">
        <w:rPr>
          <w:rFonts w:ascii="Helvetica" w:hAnsi="Helvetica"/>
          <w:b/>
          <w:color w:val="000000"/>
          <w:sz w:val="30"/>
          <w:szCs w:val="30"/>
        </w:rPr>
        <w:t xml:space="preserve">Tubelite </w:t>
      </w:r>
      <w:r w:rsidR="008E532E">
        <w:rPr>
          <w:rFonts w:ascii="Helvetica" w:hAnsi="Helvetica"/>
          <w:b/>
          <w:color w:val="000000"/>
          <w:sz w:val="30"/>
          <w:szCs w:val="30"/>
        </w:rPr>
        <w:t>client development manager</w:t>
      </w:r>
    </w:p>
    <w:p w14:paraId="25C17093" w14:textId="77777777" w:rsidR="00762696" w:rsidRPr="006F029C" w:rsidRDefault="00690877" w:rsidP="00EF0E2C">
      <w:pPr>
        <w:jc w:val="center"/>
        <w:rPr>
          <w:rFonts w:ascii="Helvetica" w:hAnsi="Helvetica"/>
          <w:b/>
          <w:color w:val="000000"/>
          <w:sz w:val="30"/>
          <w:szCs w:val="30"/>
        </w:rPr>
      </w:pPr>
      <w:r>
        <w:rPr>
          <w:rFonts w:ascii="Helvetica" w:hAnsi="Helvetica"/>
          <w:b/>
          <w:color w:val="000000"/>
          <w:sz w:val="30"/>
          <w:szCs w:val="30"/>
        </w:rPr>
        <w:t xml:space="preserve">for </w:t>
      </w:r>
      <w:r w:rsidR="006F7653">
        <w:rPr>
          <w:rFonts w:ascii="Helvetica" w:hAnsi="Helvetica"/>
          <w:b/>
          <w:color w:val="000000"/>
          <w:sz w:val="30"/>
          <w:szCs w:val="30"/>
        </w:rPr>
        <w:t>Kentucky</w:t>
      </w:r>
    </w:p>
    <w:p w14:paraId="09088329" w14:textId="77777777" w:rsidR="00762696" w:rsidRPr="009161A1" w:rsidRDefault="00762696" w:rsidP="00EF0E2C">
      <w:pPr>
        <w:contextualSpacing/>
        <w:rPr>
          <w:color w:val="000000"/>
          <w:sz w:val="22"/>
          <w:szCs w:val="22"/>
        </w:rPr>
      </w:pPr>
    </w:p>
    <w:p w14:paraId="269C6183" w14:textId="77777777" w:rsidR="0049033D" w:rsidRDefault="00762696" w:rsidP="00EF0E2C">
      <w:pPr>
        <w:rPr>
          <w:sz w:val="22"/>
          <w:szCs w:val="22"/>
        </w:rPr>
      </w:pPr>
      <w:r w:rsidRPr="00F55558">
        <w:rPr>
          <w:sz w:val="22"/>
          <w:szCs w:val="22"/>
        </w:rPr>
        <w:t>Walker, Michigan (</w:t>
      </w:r>
      <w:r w:rsidR="006F7653">
        <w:rPr>
          <w:sz w:val="22"/>
          <w:szCs w:val="22"/>
        </w:rPr>
        <w:t>May</w:t>
      </w:r>
      <w:r w:rsidR="00D92C8E">
        <w:rPr>
          <w:sz w:val="22"/>
          <w:szCs w:val="22"/>
        </w:rPr>
        <w:t xml:space="preserve"> 2019</w:t>
      </w:r>
      <w:r w:rsidRPr="00F55558">
        <w:rPr>
          <w:sz w:val="22"/>
          <w:szCs w:val="22"/>
        </w:rPr>
        <w:t>) –</w:t>
      </w:r>
      <w:r w:rsidR="00853B64" w:rsidRPr="00F55558">
        <w:rPr>
          <w:sz w:val="22"/>
          <w:szCs w:val="22"/>
        </w:rPr>
        <w:t xml:space="preserve"> </w:t>
      </w:r>
      <w:r w:rsidR="00017443" w:rsidRPr="00F55558">
        <w:rPr>
          <w:sz w:val="22"/>
          <w:szCs w:val="22"/>
        </w:rPr>
        <w:t>Tubelite</w:t>
      </w:r>
      <w:r w:rsidR="008E5BCD" w:rsidRPr="00F55558">
        <w:rPr>
          <w:sz w:val="22"/>
          <w:szCs w:val="22"/>
        </w:rPr>
        <w:t xml:space="preserve"> Inc. has </w:t>
      </w:r>
      <w:r w:rsidR="00EB09BD">
        <w:rPr>
          <w:sz w:val="22"/>
          <w:szCs w:val="22"/>
        </w:rPr>
        <w:t xml:space="preserve">named </w:t>
      </w:r>
      <w:r w:rsidR="006F7653">
        <w:rPr>
          <w:sz w:val="22"/>
          <w:szCs w:val="22"/>
        </w:rPr>
        <w:t>Paul Drake</w:t>
      </w:r>
      <w:r w:rsidR="00C24469">
        <w:rPr>
          <w:sz w:val="22"/>
          <w:szCs w:val="22"/>
        </w:rPr>
        <w:t xml:space="preserve"> as</w:t>
      </w:r>
      <w:r w:rsidR="00B611B0">
        <w:rPr>
          <w:sz w:val="22"/>
          <w:szCs w:val="22"/>
        </w:rPr>
        <w:t xml:space="preserve"> </w:t>
      </w:r>
      <w:r w:rsidR="005B7C68">
        <w:rPr>
          <w:sz w:val="22"/>
          <w:szCs w:val="22"/>
        </w:rPr>
        <w:t xml:space="preserve">client development manager </w:t>
      </w:r>
      <w:r w:rsidR="005C0E08">
        <w:rPr>
          <w:sz w:val="22"/>
          <w:szCs w:val="22"/>
        </w:rPr>
        <w:t>serving</w:t>
      </w:r>
      <w:r w:rsidR="00FB7776">
        <w:rPr>
          <w:sz w:val="22"/>
          <w:szCs w:val="22"/>
        </w:rPr>
        <w:t xml:space="preserve"> the </w:t>
      </w:r>
      <w:r w:rsidR="002C1C2D">
        <w:rPr>
          <w:sz w:val="22"/>
          <w:szCs w:val="22"/>
        </w:rPr>
        <w:t>market</w:t>
      </w:r>
      <w:r w:rsidR="002831AB">
        <w:rPr>
          <w:sz w:val="22"/>
          <w:szCs w:val="22"/>
        </w:rPr>
        <w:t xml:space="preserve"> in </w:t>
      </w:r>
      <w:r w:rsidR="006F7653">
        <w:rPr>
          <w:sz w:val="22"/>
          <w:szCs w:val="22"/>
        </w:rPr>
        <w:t>Kentucky</w:t>
      </w:r>
      <w:r w:rsidR="005B7C68">
        <w:rPr>
          <w:sz w:val="22"/>
          <w:szCs w:val="22"/>
        </w:rPr>
        <w:t xml:space="preserve">. </w:t>
      </w:r>
      <w:r w:rsidR="002C1C2D">
        <w:rPr>
          <w:sz w:val="22"/>
          <w:szCs w:val="22"/>
        </w:rPr>
        <w:t>He</w:t>
      </w:r>
      <w:r w:rsidR="00C86766">
        <w:rPr>
          <w:sz w:val="22"/>
          <w:szCs w:val="22"/>
        </w:rPr>
        <w:t xml:space="preserve"> </w:t>
      </w:r>
      <w:r w:rsidR="00874468">
        <w:rPr>
          <w:sz w:val="22"/>
          <w:szCs w:val="22"/>
        </w:rPr>
        <w:t>reports directly to Tubelite</w:t>
      </w:r>
      <w:r w:rsidR="00471833">
        <w:rPr>
          <w:sz w:val="22"/>
          <w:szCs w:val="22"/>
        </w:rPr>
        <w:t>’s</w:t>
      </w:r>
      <w:r w:rsidR="00874468">
        <w:rPr>
          <w:sz w:val="22"/>
          <w:szCs w:val="22"/>
        </w:rPr>
        <w:t xml:space="preserve"> regional sales manager</w:t>
      </w:r>
      <w:r w:rsidR="003D06D7">
        <w:rPr>
          <w:sz w:val="22"/>
          <w:szCs w:val="22"/>
        </w:rPr>
        <w:t>,</w:t>
      </w:r>
      <w:r w:rsidR="00FB7776">
        <w:rPr>
          <w:sz w:val="22"/>
          <w:szCs w:val="22"/>
        </w:rPr>
        <w:t xml:space="preserve"> </w:t>
      </w:r>
      <w:r w:rsidR="006F7653">
        <w:rPr>
          <w:sz w:val="22"/>
          <w:szCs w:val="22"/>
        </w:rPr>
        <w:t>Patrick Daniels</w:t>
      </w:r>
      <w:r w:rsidR="00874468">
        <w:rPr>
          <w:sz w:val="22"/>
          <w:szCs w:val="22"/>
        </w:rPr>
        <w:t>. They work closely with glazing contractors and architectural teams to provide assistance with storefront, curtainwall, entrances and daylight control systems.</w:t>
      </w:r>
    </w:p>
    <w:p w14:paraId="5855991C" w14:textId="77777777" w:rsidR="006F7653" w:rsidRDefault="006F7653" w:rsidP="00EF0E2C">
      <w:pPr>
        <w:rPr>
          <w:sz w:val="22"/>
          <w:szCs w:val="22"/>
        </w:rPr>
      </w:pPr>
    </w:p>
    <w:p w14:paraId="66DF9BB0" w14:textId="77777777" w:rsidR="006F7653" w:rsidRDefault="006F7653" w:rsidP="00EF0E2C">
      <w:pPr>
        <w:rPr>
          <w:sz w:val="22"/>
          <w:szCs w:val="22"/>
        </w:rPr>
      </w:pPr>
      <w:r>
        <w:rPr>
          <w:sz w:val="22"/>
          <w:szCs w:val="22"/>
        </w:rPr>
        <w:t xml:space="preserve">Drake joins Tubelite with </w:t>
      </w:r>
      <w:r w:rsidR="00EF0E2C">
        <w:rPr>
          <w:sz w:val="22"/>
          <w:szCs w:val="22"/>
        </w:rPr>
        <w:t>more than</w:t>
      </w:r>
      <w:r>
        <w:rPr>
          <w:sz w:val="22"/>
          <w:szCs w:val="22"/>
        </w:rPr>
        <w:t xml:space="preserve"> two decades </w:t>
      </w:r>
      <w:r w:rsidR="00B53735">
        <w:rPr>
          <w:sz w:val="22"/>
          <w:szCs w:val="22"/>
        </w:rPr>
        <w:t xml:space="preserve">of </w:t>
      </w:r>
      <w:r w:rsidR="005762FB">
        <w:rPr>
          <w:sz w:val="22"/>
          <w:szCs w:val="22"/>
        </w:rPr>
        <w:t xml:space="preserve">sales and management </w:t>
      </w:r>
      <w:r>
        <w:rPr>
          <w:sz w:val="22"/>
          <w:szCs w:val="22"/>
        </w:rPr>
        <w:t>experience in the glass and glazing industry. He most recently held the position of architectural sales representative at AGC Glass Company of North America in Alpharetta, Georgia</w:t>
      </w:r>
      <w:r w:rsidR="00471833">
        <w:rPr>
          <w:sz w:val="22"/>
          <w:szCs w:val="22"/>
        </w:rPr>
        <w:t>,</w:t>
      </w:r>
      <w:r>
        <w:rPr>
          <w:sz w:val="22"/>
          <w:szCs w:val="22"/>
        </w:rPr>
        <w:t xml:space="preserve"> where he grew brand awareness and was responsible for significant increases in commercial glass sales. </w:t>
      </w:r>
      <w:r w:rsidR="005762FB">
        <w:rPr>
          <w:sz w:val="22"/>
          <w:szCs w:val="22"/>
        </w:rPr>
        <w:t xml:space="preserve">Previously, Drake served in project management and sales at Kawneer and Arch Aluminum Glass before </w:t>
      </w:r>
      <w:r w:rsidR="002F62E8">
        <w:rPr>
          <w:sz w:val="22"/>
          <w:szCs w:val="22"/>
        </w:rPr>
        <w:t>becoming an architectural sales representative at Old</w:t>
      </w:r>
      <w:r w:rsidR="00471833">
        <w:rPr>
          <w:sz w:val="22"/>
          <w:szCs w:val="22"/>
        </w:rPr>
        <w:t>c</w:t>
      </w:r>
      <w:r w:rsidR="002F62E8">
        <w:rPr>
          <w:sz w:val="22"/>
          <w:szCs w:val="22"/>
        </w:rPr>
        <w:t>astle BuildingEnvelope.</w:t>
      </w:r>
    </w:p>
    <w:p w14:paraId="2B64AAF2" w14:textId="77777777" w:rsidR="00B53735" w:rsidRDefault="00B53735" w:rsidP="00EF0E2C">
      <w:pPr>
        <w:rPr>
          <w:sz w:val="22"/>
          <w:szCs w:val="22"/>
        </w:rPr>
      </w:pPr>
    </w:p>
    <w:p w14:paraId="4FFED0FE" w14:textId="77777777" w:rsidR="00B53735" w:rsidRDefault="00B53735" w:rsidP="00EF0E2C">
      <w:pPr>
        <w:rPr>
          <w:sz w:val="22"/>
          <w:szCs w:val="22"/>
        </w:rPr>
      </w:pPr>
      <w:r>
        <w:rPr>
          <w:sz w:val="22"/>
          <w:szCs w:val="22"/>
        </w:rPr>
        <w:t>In addition to his professional experience, Drake</w:t>
      </w:r>
      <w:r w:rsidR="004174F0">
        <w:rPr>
          <w:sz w:val="22"/>
          <w:szCs w:val="22"/>
        </w:rPr>
        <w:t xml:space="preserve"> is active in numerous Construction Specifications Institute (CSI) chapters throughout the Midwest and</w:t>
      </w:r>
      <w:r>
        <w:rPr>
          <w:sz w:val="22"/>
          <w:szCs w:val="22"/>
        </w:rPr>
        <w:t xml:space="preserve"> earned a bachelor’s degree in physical education and recreation f</w:t>
      </w:r>
      <w:r w:rsidR="004174F0">
        <w:rPr>
          <w:sz w:val="22"/>
          <w:szCs w:val="22"/>
        </w:rPr>
        <w:t>rom Franklin College in Indiana</w:t>
      </w:r>
      <w:r w:rsidR="00471833">
        <w:rPr>
          <w:sz w:val="22"/>
          <w:szCs w:val="22"/>
        </w:rPr>
        <w:t>.</w:t>
      </w:r>
    </w:p>
    <w:p w14:paraId="7DA47A42" w14:textId="77777777" w:rsidR="008F63C5" w:rsidRDefault="008F63C5" w:rsidP="00EF0E2C">
      <w:pPr>
        <w:rPr>
          <w:sz w:val="22"/>
          <w:szCs w:val="22"/>
        </w:rPr>
      </w:pPr>
    </w:p>
    <w:p w14:paraId="29F33BF3" w14:textId="77777777" w:rsidR="00C86766" w:rsidRPr="00EB53EC" w:rsidRDefault="00C86766" w:rsidP="00EF0E2C">
      <w:pPr>
        <w:rPr>
          <w:color w:val="000000"/>
          <w:sz w:val="22"/>
          <w:szCs w:val="22"/>
        </w:rPr>
      </w:pPr>
      <w:r w:rsidRPr="00EB53EC">
        <w:rPr>
          <w:color w:val="000000"/>
          <w:sz w:val="22"/>
          <w:szCs w:val="22"/>
        </w:rPr>
        <w:t>To learn more about Tubeli</w:t>
      </w:r>
      <w:r w:rsidRPr="00303BDA">
        <w:rPr>
          <w:color w:val="000000"/>
          <w:sz w:val="22"/>
          <w:szCs w:val="22"/>
        </w:rPr>
        <w:t xml:space="preserve">te’s personnel, products and programs, please visit </w:t>
      </w:r>
      <w:hyperlink r:id="rId7" w:history="1">
        <w:r w:rsidRPr="00303BDA">
          <w:rPr>
            <w:rStyle w:val="Hyperlink"/>
            <w:sz w:val="22"/>
            <w:szCs w:val="22"/>
          </w:rPr>
          <w:t>www.tubeliteinc.com</w:t>
        </w:r>
      </w:hyperlink>
      <w:r w:rsidRPr="00303BDA">
        <w:rPr>
          <w:color w:val="000000"/>
          <w:sz w:val="22"/>
          <w:szCs w:val="22"/>
        </w:rPr>
        <w:t xml:space="preserve">. </w:t>
      </w:r>
      <w:r>
        <w:rPr>
          <w:color w:val="000000"/>
          <w:sz w:val="22"/>
          <w:szCs w:val="22"/>
        </w:rPr>
        <w:t>For information on employment opportunities at Tubelite</w:t>
      </w:r>
      <w:r w:rsidRPr="00303BDA">
        <w:rPr>
          <w:color w:val="000000"/>
          <w:sz w:val="22"/>
          <w:szCs w:val="22"/>
        </w:rPr>
        <w:t>, please click on “</w:t>
      </w:r>
      <w:hyperlink r:id="rId8" w:history="1">
        <w:r w:rsidRPr="00303BDA">
          <w:rPr>
            <w:rStyle w:val="Hyperlink"/>
            <w:sz w:val="22"/>
            <w:szCs w:val="22"/>
          </w:rPr>
          <w:t>Careers</w:t>
        </w:r>
      </w:hyperlink>
      <w:r w:rsidRPr="00303BDA">
        <w:rPr>
          <w:color w:val="000000"/>
          <w:sz w:val="22"/>
          <w:szCs w:val="22"/>
        </w:rPr>
        <w:t>” at the top of the home page.</w:t>
      </w:r>
    </w:p>
    <w:p w14:paraId="734FAA6C" w14:textId="77777777" w:rsidR="00C86766" w:rsidRPr="00C86766" w:rsidRDefault="00C86766" w:rsidP="00EF0E2C">
      <w:pPr>
        <w:widowControl w:val="0"/>
        <w:autoSpaceDE w:val="0"/>
        <w:autoSpaceDN w:val="0"/>
        <w:adjustRightInd w:val="0"/>
        <w:spacing w:after="320"/>
        <w:contextualSpacing/>
        <w:rPr>
          <w:color w:val="000000"/>
          <w:sz w:val="22"/>
          <w:szCs w:val="22"/>
        </w:rPr>
      </w:pPr>
    </w:p>
    <w:p w14:paraId="5249E692" w14:textId="77777777" w:rsidR="00C86766" w:rsidRPr="00D27A81" w:rsidRDefault="00C86766" w:rsidP="00EF0E2C">
      <w:pPr>
        <w:contextualSpacing/>
        <w:outlineLvl w:val="0"/>
        <w:rPr>
          <w:i/>
          <w:color w:val="000000"/>
          <w:sz w:val="20"/>
        </w:rPr>
      </w:pPr>
      <w:r w:rsidRPr="00D27A81">
        <w:rPr>
          <w:i/>
          <w:color w:val="000000"/>
          <w:sz w:val="20"/>
        </w:rPr>
        <w:t>About Tubelite Inc.</w:t>
      </w:r>
    </w:p>
    <w:p w14:paraId="781F5A42" w14:textId="77777777" w:rsidR="00C86766" w:rsidRPr="00D27A81" w:rsidRDefault="00C86766" w:rsidP="00EF0E2C">
      <w:pPr>
        <w:widowControl w:val="0"/>
        <w:autoSpaceDE w:val="0"/>
        <w:autoSpaceDN w:val="0"/>
        <w:adjustRightInd w:val="0"/>
        <w:rPr>
          <w:i/>
          <w:color w:val="000000"/>
          <w:sz w:val="20"/>
        </w:rPr>
      </w:pPr>
      <w:r w:rsidRPr="00D27A81">
        <w:rPr>
          <w:i/>
          <w:color w:val="000000"/>
          <w:sz w:val="20"/>
        </w:rPr>
        <w:t>For more than 70 years, glazing contractors have counted on Tubelite’s dependable service, fabrication and distribution of architectural aluminum products. Part of Apogee Enterprises, Inc., the company is an industry leader in eco-efficient storefront, curtainwall and entrance systems, and recognized for its fast, reliable and consistent delivery.</w:t>
      </w:r>
    </w:p>
    <w:p w14:paraId="65D69368" w14:textId="77777777" w:rsidR="00C86766" w:rsidRPr="00D27A81" w:rsidRDefault="00C86766" w:rsidP="00EF0E2C">
      <w:pPr>
        <w:widowControl w:val="0"/>
        <w:autoSpaceDE w:val="0"/>
        <w:autoSpaceDN w:val="0"/>
        <w:adjustRightInd w:val="0"/>
        <w:rPr>
          <w:i/>
          <w:color w:val="000000"/>
          <w:sz w:val="20"/>
        </w:rPr>
      </w:pPr>
    </w:p>
    <w:p w14:paraId="73E1D951" w14:textId="77777777" w:rsidR="00C86766" w:rsidRPr="00D27A81" w:rsidRDefault="00C86766" w:rsidP="00EF0E2C">
      <w:pPr>
        <w:widowControl w:val="0"/>
        <w:autoSpaceDE w:val="0"/>
        <w:autoSpaceDN w:val="0"/>
        <w:adjustRightInd w:val="0"/>
        <w:rPr>
          <w:i/>
          <w:color w:val="000000"/>
          <w:sz w:val="20"/>
        </w:rPr>
      </w:pPr>
      <w:r w:rsidRPr="00D27A81">
        <w:rPr>
          <w:i/>
          <w:color w:val="000000"/>
          <w:sz w:val="20"/>
        </w:rPr>
        <w:t xml:space="preserve">Tubelite’s corporate office, fabrication, warehouse and shipping operations are located in Walker, Michigan. Its Dallas location provides additional fabrication, warehouse and shipping operations. Its facility in Reed City, Michigan, houses the company’s aluminum extrusion operation. The company also has </w:t>
      </w:r>
      <w:r w:rsidR="00471833">
        <w:rPr>
          <w:i/>
          <w:color w:val="000000"/>
          <w:sz w:val="20"/>
        </w:rPr>
        <w:t xml:space="preserve">an </w:t>
      </w:r>
      <w:r w:rsidRPr="00D27A81">
        <w:rPr>
          <w:i/>
          <w:color w:val="000000"/>
          <w:sz w:val="20"/>
        </w:rPr>
        <w:t>office in Warwick, Rhode Island.</w:t>
      </w:r>
    </w:p>
    <w:p w14:paraId="3A5ADEC7" w14:textId="77777777" w:rsidR="00C86766" w:rsidRPr="00D27A81" w:rsidRDefault="00C86766" w:rsidP="00EF0E2C">
      <w:pPr>
        <w:contextualSpacing/>
        <w:rPr>
          <w:i/>
          <w:color w:val="000000"/>
          <w:sz w:val="20"/>
        </w:rPr>
      </w:pPr>
    </w:p>
    <w:p w14:paraId="4B2156ED" w14:textId="77777777" w:rsidR="00C86766" w:rsidRDefault="00C86766" w:rsidP="00EF0E2C">
      <w:pPr>
        <w:pStyle w:val="BodyText0"/>
        <w:spacing w:before="2" w:after="2"/>
        <w:contextualSpacing/>
        <w:rPr>
          <w:i/>
          <w:color w:val="000000"/>
          <w:sz w:val="20"/>
          <w:szCs w:val="20"/>
        </w:rPr>
      </w:pPr>
      <w:r w:rsidRPr="00D27A81">
        <w:rPr>
          <w:i/>
          <w:color w:val="000000"/>
          <w:sz w:val="20"/>
          <w:szCs w:val="20"/>
        </w:rPr>
        <w:t xml:space="preserve">Tubelite and its staff are members of the American Architectural Manufacturers Association (AAMA), the American Institute of Architects (AIA), the Construction Specifications Institute (CSI), the </w:t>
      </w:r>
      <w:r w:rsidR="008B5ACD">
        <w:rPr>
          <w:i/>
          <w:color w:val="000000"/>
          <w:sz w:val="20"/>
          <w:szCs w:val="20"/>
          <w:lang w:val="en-US"/>
        </w:rPr>
        <w:t>National Glass Association/</w:t>
      </w:r>
      <w:r w:rsidRPr="00D27A81">
        <w:rPr>
          <w:i/>
          <w:color w:val="000000"/>
          <w:sz w:val="20"/>
          <w:szCs w:val="20"/>
        </w:rPr>
        <w:t>Glass Association of North America (</w:t>
      </w:r>
      <w:r w:rsidR="008B5ACD">
        <w:rPr>
          <w:i/>
          <w:color w:val="000000"/>
          <w:sz w:val="20"/>
          <w:szCs w:val="20"/>
          <w:lang w:val="en-US"/>
        </w:rPr>
        <w:t>NGA/</w:t>
      </w:r>
      <w:r w:rsidRPr="00D27A81">
        <w:rPr>
          <w:i/>
          <w:color w:val="000000"/>
          <w:sz w:val="20"/>
          <w:szCs w:val="20"/>
        </w:rPr>
        <w:t>GANA), the National Fenestration Rating Council (NFRC), the Society of Military Engineers (SAME) and the U.S. Green Building Council (USGBC).</w:t>
      </w:r>
    </w:p>
    <w:p w14:paraId="5910ABBF" w14:textId="77777777" w:rsidR="00EF0E2C" w:rsidRPr="00797260" w:rsidRDefault="00EF0E2C" w:rsidP="00EF0E2C">
      <w:pPr>
        <w:pStyle w:val="BodyText0"/>
        <w:spacing w:before="2" w:after="2"/>
        <w:contextualSpacing/>
        <w:jc w:val="center"/>
        <w:rPr>
          <w:i/>
          <w:color w:val="000000"/>
          <w:sz w:val="20"/>
          <w:szCs w:val="20"/>
          <w:lang w:val="en-US"/>
        </w:rPr>
      </w:pPr>
      <w:r>
        <w:rPr>
          <w:i/>
          <w:color w:val="000000"/>
          <w:sz w:val="20"/>
          <w:szCs w:val="20"/>
          <w:lang w:val="en-US"/>
        </w:rPr>
        <w:t>###</w:t>
      </w:r>
    </w:p>
    <w:sectPr w:rsidR="00EF0E2C" w:rsidRPr="00797260" w:rsidSect="00A14F03">
      <w:headerReference w:type="even" r:id="rId9"/>
      <w:headerReference w:type="default" r:id="rId10"/>
      <w:footerReference w:type="even" r:id="rId11"/>
      <w:footerReference w:type="default" r:id="rId12"/>
      <w:headerReference w:type="first" r:id="rId13"/>
      <w:footerReference w:type="first" r:id="rId14"/>
      <w:pgSz w:w="12240" w:h="15840"/>
      <w:pgMar w:top="2160" w:right="1620" w:bottom="806"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61F6E" w14:textId="77777777" w:rsidR="00EE04AD" w:rsidRDefault="00EE04AD">
      <w:r>
        <w:separator/>
      </w:r>
    </w:p>
  </w:endnote>
  <w:endnote w:type="continuationSeparator" w:id="0">
    <w:p w14:paraId="59B4AF68" w14:textId="77777777" w:rsidR="00EE04AD" w:rsidRDefault="00EE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CE684" w14:textId="77777777" w:rsidR="00EF0E2C" w:rsidRDefault="00EF0E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1493B" w14:textId="77777777" w:rsidR="005762FB" w:rsidRDefault="00EE04AD">
    <w:pPr>
      <w:pStyle w:val="Footer"/>
    </w:pPr>
    <w:r>
      <w:rPr>
        <w:noProof/>
      </w:rPr>
      <w:pict w14:anchorId="6A50C2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TubeliteLtrSCE1" style="position:absolute;margin-left:-3.6pt;margin-top:24.6pt;width:505pt;height:11.5pt;z-index:1;mso-wrap-edited:f;mso-width-percent:0;mso-height-percent:0;mso-width-percent:0;mso-height-percent:0" o:allowincell="f">
          <v:imagedata r:id="rId1" o:title="TubeliteLtrSCE1"/>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878BE" w14:textId="77777777" w:rsidR="00EF0E2C" w:rsidRDefault="00EF0E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0E7CA" w14:textId="77777777" w:rsidR="00EE04AD" w:rsidRDefault="00EE04AD">
      <w:r>
        <w:separator/>
      </w:r>
    </w:p>
  </w:footnote>
  <w:footnote w:type="continuationSeparator" w:id="0">
    <w:p w14:paraId="60A06C0D" w14:textId="77777777" w:rsidR="00EE04AD" w:rsidRDefault="00EE0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96FFC" w14:textId="77777777" w:rsidR="005762FB" w:rsidRDefault="005762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8A40D" w14:textId="77777777" w:rsidR="005762FB" w:rsidRDefault="00EE04AD">
    <w:pPr>
      <w:pStyle w:val="Header"/>
    </w:pPr>
    <w:r>
      <w:rPr>
        <w:noProof/>
      </w:rPr>
      <w:pict w14:anchorId="004FB8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8.4pt;margin-top:-1.2pt;width:191.25pt;height:79.1pt;z-index:2;mso-wrap-edited:f;mso-width-percent:0;mso-height-percent:0;mso-width-percent:0;mso-height-percent:0" fillcolor="black" strokecolor="white">
          <v:imagedata r:id="rId1" o:title=""/>
        </v:shape>
      </w:pict>
    </w:r>
    <w:r>
      <w:rPr>
        <w:noProof/>
      </w:rPr>
      <w:pict w14:anchorId="198374C7">
        <v:shape id="_x0000_i1025" type="#_x0000_t75" alt="" style="width:181.95pt;height:86.8pt;mso-width-percent:0;mso-height-percent:0;mso-width-percent:0;mso-height-percent:0" fillcolor="window">
          <v:imagedata croptop="-65520f" cropbottom="65520f"/>
          <o:lock v:ext="edit" rotation="t" posi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CB000" w14:textId="77777777" w:rsidR="005762FB" w:rsidRDefault="005762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5BE19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footnoteLayoutLikeWW8/>
    <w:shapeLayoutLikeWW8/>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40FB"/>
    <w:rsid w:val="00000107"/>
    <w:rsid w:val="00001608"/>
    <w:rsid w:val="0000485F"/>
    <w:rsid w:val="0000536C"/>
    <w:rsid w:val="00010621"/>
    <w:rsid w:val="0001148F"/>
    <w:rsid w:val="000119BD"/>
    <w:rsid w:val="00012260"/>
    <w:rsid w:val="00017443"/>
    <w:rsid w:val="00022D3A"/>
    <w:rsid w:val="00022F98"/>
    <w:rsid w:val="0002687E"/>
    <w:rsid w:val="00030768"/>
    <w:rsid w:val="0003268C"/>
    <w:rsid w:val="00035963"/>
    <w:rsid w:val="00036E3A"/>
    <w:rsid w:val="00037E81"/>
    <w:rsid w:val="00044EC2"/>
    <w:rsid w:val="000470C8"/>
    <w:rsid w:val="0005524A"/>
    <w:rsid w:val="000572C2"/>
    <w:rsid w:val="00057AD0"/>
    <w:rsid w:val="00060994"/>
    <w:rsid w:val="00060E4C"/>
    <w:rsid w:val="00065574"/>
    <w:rsid w:val="000735F6"/>
    <w:rsid w:val="00073705"/>
    <w:rsid w:val="00080573"/>
    <w:rsid w:val="000808FF"/>
    <w:rsid w:val="00083B73"/>
    <w:rsid w:val="00095865"/>
    <w:rsid w:val="00097EBF"/>
    <w:rsid w:val="000B2450"/>
    <w:rsid w:val="000B7CA5"/>
    <w:rsid w:val="000C2227"/>
    <w:rsid w:val="000C6B23"/>
    <w:rsid w:val="000C7553"/>
    <w:rsid w:val="000D2557"/>
    <w:rsid w:val="000E11B9"/>
    <w:rsid w:val="000E3C8B"/>
    <w:rsid w:val="000E4250"/>
    <w:rsid w:val="000E4F06"/>
    <w:rsid w:val="000E6580"/>
    <w:rsid w:val="000F5FFC"/>
    <w:rsid w:val="00111279"/>
    <w:rsid w:val="001118D6"/>
    <w:rsid w:val="00113A84"/>
    <w:rsid w:val="00116000"/>
    <w:rsid w:val="00121D92"/>
    <w:rsid w:val="0012726A"/>
    <w:rsid w:val="001277A2"/>
    <w:rsid w:val="00133C3D"/>
    <w:rsid w:val="001373BB"/>
    <w:rsid w:val="001418CC"/>
    <w:rsid w:val="00147C97"/>
    <w:rsid w:val="00153A1B"/>
    <w:rsid w:val="0016020A"/>
    <w:rsid w:val="0016155E"/>
    <w:rsid w:val="001638FF"/>
    <w:rsid w:val="00164174"/>
    <w:rsid w:val="00170080"/>
    <w:rsid w:val="00171686"/>
    <w:rsid w:val="00174608"/>
    <w:rsid w:val="00175D69"/>
    <w:rsid w:val="00180F66"/>
    <w:rsid w:val="0018177A"/>
    <w:rsid w:val="00190F8F"/>
    <w:rsid w:val="001923EA"/>
    <w:rsid w:val="00194027"/>
    <w:rsid w:val="001963F7"/>
    <w:rsid w:val="001970BA"/>
    <w:rsid w:val="00197774"/>
    <w:rsid w:val="001A2AA5"/>
    <w:rsid w:val="001A3A58"/>
    <w:rsid w:val="001C19D9"/>
    <w:rsid w:val="001C33EB"/>
    <w:rsid w:val="001C6CCA"/>
    <w:rsid w:val="001C7773"/>
    <w:rsid w:val="001D075F"/>
    <w:rsid w:val="001D74B4"/>
    <w:rsid w:val="001E0E0B"/>
    <w:rsid w:val="001E5CE4"/>
    <w:rsid w:val="001E7BD9"/>
    <w:rsid w:val="001F0C72"/>
    <w:rsid w:val="001F10B4"/>
    <w:rsid w:val="001F2626"/>
    <w:rsid w:val="001F5BAB"/>
    <w:rsid w:val="001F7142"/>
    <w:rsid w:val="001F71CE"/>
    <w:rsid w:val="001F71ED"/>
    <w:rsid w:val="002002E1"/>
    <w:rsid w:val="0020451F"/>
    <w:rsid w:val="00205195"/>
    <w:rsid w:val="002075B5"/>
    <w:rsid w:val="002076CD"/>
    <w:rsid w:val="00211274"/>
    <w:rsid w:val="00215793"/>
    <w:rsid w:val="00215B5E"/>
    <w:rsid w:val="00216019"/>
    <w:rsid w:val="00216831"/>
    <w:rsid w:val="00216BDF"/>
    <w:rsid w:val="00225B2D"/>
    <w:rsid w:val="00230A9C"/>
    <w:rsid w:val="00234812"/>
    <w:rsid w:val="00235565"/>
    <w:rsid w:val="00236389"/>
    <w:rsid w:val="0023792D"/>
    <w:rsid w:val="00245D0C"/>
    <w:rsid w:val="002526E2"/>
    <w:rsid w:val="002535E8"/>
    <w:rsid w:val="00256664"/>
    <w:rsid w:val="0025702A"/>
    <w:rsid w:val="002612C0"/>
    <w:rsid w:val="00270C5D"/>
    <w:rsid w:val="00271C90"/>
    <w:rsid w:val="002831AB"/>
    <w:rsid w:val="002831CE"/>
    <w:rsid w:val="0028521A"/>
    <w:rsid w:val="00286126"/>
    <w:rsid w:val="00292EB0"/>
    <w:rsid w:val="002932B6"/>
    <w:rsid w:val="002A0E7D"/>
    <w:rsid w:val="002A6B3C"/>
    <w:rsid w:val="002A6DBC"/>
    <w:rsid w:val="002B0CD0"/>
    <w:rsid w:val="002B5581"/>
    <w:rsid w:val="002C062C"/>
    <w:rsid w:val="002C1B34"/>
    <w:rsid w:val="002C1C2D"/>
    <w:rsid w:val="002C7255"/>
    <w:rsid w:val="002C7631"/>
    <w:rsid w:val="002D319A"/>
    <w:rsid w:val="002D7605"/>
    <w:rsid w:val="002E3972"/>
    <w:rsid w:val="002F1FF8"/>
    <w:rsid w:val="002F62E8"/>
    <w:rsid w:val="00301E6B"/>
    <w:rsid w:val="003052B5"/>
    <w:rsid w:val="00311C0A"/>
    <w:rsid w:val="00316B76"/>
    <w:rsid w:val="00316B8F"/>
    <w:rsid w:val="003236AD"/>
    <w:rsid w:val="003322BE"/>
    <w:rsid w:val="00333246"/>
    <w:rsid w:val="0033401E"/>
    <w:rsid w:val="00334F20"/>
    <w:rsid w:val="0033608A"/>
    <w:rsid w:val="00346226"/>
    <w:rsid w:val="00347C20"/>
    <w:rsid w:val="00355EAE"/>
    <w:rsid w:val="00356143"/>
    <w:rsid w:val="00356474"/>
    <w:rsid w:val="00356A55"/>
    <w:rsid w:val="00360872"/>
    <w:rsid w:val="003616FB"/>
    <w:rsid w:val="00362AAC"/>
    <w:rsid w:val="00362DEF"/>
    <w:rsid w:val="00365F3C"/>
    <w:rsid w:val="00370981"/>
    <w:rsid w:val="00372C0C"/>
    <w:rsid w:val="00373A4D"/>
    <w:rsid w:val="003824A1"/>
    <w:rsid w:val="00390A62"/>
    <w:rsid w:val="00392843"/>
    <w:rsid w:val="00393F0E"/>
    <w:rsid w:val="003951BD"/>
    <w:rsid w:val="003962AD"/>
    <w:rsid w:val="003965BC"/>
    <w:rsid w:val="003A0CC7"/>
    <w:rsid w:val="003A217E"/>
    <w:rsid w:val="003A515E"/>
    <w:rsid w:val="003B0CE3"/>
    <w:rsid w:val="003B0D21"/>
    <w:rsid w:val="003B3D92"/>
    <w:rsid w:val="003B3DBD"/>
    <w:rsid w:val="003B67BC"/>
    <w:rsid w:val="003B740A"/>
    <w:rsid w:val="003C0952"/>
    <w:rsid w:val="003C28DB"/>
    <w:rsid w:val="003C2BA0"/>
    <w:rsid w:val="003C2FC2"/>
    <w:rsid w:val="003C4CC9"/>
    <w:rsid w:val="003C51CD"/>
    <w:rsid w:val="003C7FD4"/>
    <w:rsid w:val="003D06D7"/>
    <w:rsid w:val="003E608F"/>
    <w:rsid w:val="003F4703"/>
    <w:rsid w:val="003F59C7"/>
    <w:rsid w:val="004004F9"/>
    <w:rsid w:val="004015FD"/>
    <w:rsid w:val="00401C3F"/>
    <w:rsid w:val="00404501"/>
    <w:rsid w:val="00405E50"/>
    <w:rsid w:val="004060AA"/>
    <w:rsid w:val="004174F0"/>
    <w:rsid w:val="004179F6"/>
    <w:rsid w:val="0042228C"/>
    <w:rsid w:val="00425625"/>
    <w:rsid w:val="00425D61"/>
    <w:rsid w:val="004314B3"/>
    <w:rsid w:val="004451A6"/>
    <w:rsid w:val="0045743E"/>
    <w:rsid w:val="00461CCB"/>
    <w:rsid w:val="004649F1"/>
    <w:rsid w:val="00466F47"/>
    <w:rsid w:val="004704FD"/>
    <w:rsid w:val="00471833"/>
    <w:rsid w:val="004723E5"/>
    <w:rsid w:val="00472817"/>
    <w:rsid w:val="0047380F"/>
    <w:rsid w:val="00475D4D"/>
    <w:rsid w:val="00477639"/>
    <w:rsid w:val="004834B6"/>
    <w:rsid w:val="0049033D"/>
    <w:rsid w:val="00490A97"/>
    <w:rsid w:val="00491433"/>
    <w:rsid w:val="00496D32"/>
    <w:rsid w:val="004A1C45"/>
    <w:rsid w:val="004A2AFD"/>
    <w:rsid w:val="004A3E41"/>
    <w:rsid w:val="004B0422"/>
    <w:rsid w:val="004B0BE6"/>
    <w:rsid w:val="004B4E89"/>
    <w:rsid w:val="004B57EB"/>
    <w:rsid w:val="004B59CE"/>
    <w:rsid w:val="004C019C"/>
    <w:rsid w:val="004C2D81"/>
    <w:rsid w:val="004C3C8A"/>
    <w:rsid w:val="004C464E"/>
    <w:rsid w:val="004C618C"/>
    <w:rsid w:val="004C707A"/>
    <w:rsid w:val="004D620D"/>
    <w:rsid w:val="004D7710"/>
    <w:rsid w:val="004E196B"/>
    <w:rsid w:val="004E47E3"/>
    <w:rsid w:val="004E79EF"/>
    <w:rsid w:val="004F374A"/>
    <w:rsid w:val="004F3C33"/>
    <w:rsid w:val="004F5D36"/>
    <w:rsid w:val="00507E86"/>
    <w:rsid w:val="00510165"/>
    <w:rsid w:val="00515C7D"/>
    <w:rsid w:val="005162B7"/>
    <w:rsid w:val="00521895"/>
    <w:rsid w:val="00525A3A"/>
    <w:rsid w:val="00540268"/>
    <w:rsid w:val="00543F0E"/>
    <w:rsid w:val="00546EB5"/>
    <w:rsid w:val="005474C4"/>
    <w:rsid w:val="005508EA"/>
    <w:rsid w:val="00551A21"/>
    <w:rsid w:val="00551EBB"/>
    <w:rsid w:val="00556169"/>
    <w:rsid w:val="005625D8"/>
    <w:rsid w:val="00563C8A"/>
    <w:rsid w:val="00563CAE"/>
    <w:rsid w:val="0057266C"/>
    <w:rsid w:val="00573D36"/>
    <w:rsid w:val="005762FB"/>
    <w:rsid w:val="00576EBC"/>
    <w:rsid w:val="00582E7F"/>
    <w:rsid w:val="00584FE3"/>
    <w:rsid w:val="005A1CE2"/>
    <w:rsid w:val="005A23CC"/>
    <w:rsid w:val="005A3088"/>
    <w:rsid w:val="005A516A"/>
    <w:rsid w:val="005B0C21"/>
    <w:rsid w:val="005B41FA"/>
    <w:rsid w:val="005B7C68"/>
    <w:rsid w:val="005C0428"/>
    <w:rsid w:val="005C0E08"/>
    <w:rsid w:val="005C12F8"/>
    <w:rsid w:val="005C6773"/>
    <w:rsid w:val="005D54C7"/>
    <w:rsid w:val="005D5B38"/>
    <w:rsid w:val="005E1C83"/>
    <w:rsid w:val="005F0605"/>
    <w:rsid w:val="005F0772"/>
    <w:rsid w:val="005F5EDE"/>
    <w:rsid w:val="00607501"/>
    <w:rsid w:val="00612B17"/>
    <w:rsid w:val="006176D7"/>
    <w:rsid w:val="00617DC6"/>
    <w:rsid w:val="00626FB1"/>
    <w:rsid w:val="006270A0"/>
    <w:rsid w:val="006336E8"/>
    <w:rsid w:val="00634BCC"/>
    <w:rsid w:val="0064001D"/>
    <w:rsid w:val="006419F6"/>
    <w:rsid w:val="00643E4F"/>
    <w:rsid w:val="0064613F"/>
    <w:rsid w:val="00651BFB"/>
    <w:rsid w:val="00652EA2"/>
    <w:rsid w:val="006572EA"/>
    <w:rsid w:val="006623F1"/>
    <w:rsid w:val="00665C32"/>
    <w:rsid w:val="00666230"/>
    <w:rsid w:val="0067195D"/>
    <w:rsid w:val="00672E95"/>
    <w:rsid w:val="00673414"/>
    <w:rsid w:val="0067462D"/>
    <w:rsid w:val="00675B63"/>
    <w:rsid w:val="006778BC"/>
    <w:rsid w:val="006825FB"/>
    <w:rsid w:val="00682A37"/>
    <w:rsid w:val="00687364"/>
    <w:rsid w:val="00690877"/>
    <w:rsid w:val="00691AAB"/>
    <w:rsid w:val="00692189"/>
    <w:rsid w:val="006A1D50"/>
    <w:rsid w:val="006A3E62"/>
    <w:rsid w:val="006A482A"/>
    <w:rsid w:val="006A70DF"/>
    <w:rsid w:val="006A7EC2"/>
    <w:rsid w:val="006B1758"/>
    <w:rsid w:val="006B2A0E"/>
    <w:rsid w:val="006C14DC"/>
    <w:rsid w:val="006C1C53"/>
    <w:rsid w:val="006C25FB"/>
    <w:rsid w:val="006C54F8"/>
    <w:rsid w:val="006C5E7C"/>
    <w:rsid w:val="006D0991"/>
    <w:rsid w:val="006D1162"/>
    <w:rsid w:val="006D370A"/>
    <w:rsid w:val="006D41A1"/>
    <w:rsid w:val="006E0BDB"/>
    <w:rsid w:val="006E22AA"/>
    <w:rsid w:val="006E413B"/>
    <w:rsid w:val="006E44D5"/>
    <w:rsid w:val="006E4DE3"/>
    <w:rsid w:val="006E4EC4"/>
    <w:rsid w:val="006E6E42"/>
    <w:rsid w:val="006F029C"/>
    <w:rsid w:val="006F4CAD"/>
    <w:rsid w:val="006F7653"/>
    <w:rsid w:val="00705B59"/>
    <w:rsid w:val="0070779A"/>
    <w:rsid w:val="0071705C"/>
    <w:rsid w:val="00721B23"/>
    <w:rsid w:val="0072565E"/>
    <w:rsid w:val="0072638B"/>
    <w:rsid w:val="00732E40"/>
    <w:rsid w:val="00734851"/>
    <w:rsid w:val="007356F5"/>
    <w:rsid w:val="00747764"/>
    <w:rsid w:val="00747A32"/>
    <w:rsid w:val="007511FB"/>
    <w:rsid w:val="00756A13"/>
    <w:rsid w:val="007617DD"/>
    <w:rsid w:val="00762696"/>
    <w:rsid w:val="00764ECF"/>
    <w:rsid w:val="00773738"/>
    <w:rsid w:val="00775E80"/>
    <w:rsid w:val="007802E7"/>
    <w:rsid w:val="00781FA5"/>
    <w:rsid w:val="007901D1"/>
    <w:rsid w:val="00790D5B"/>
    <w:rsid w:val="00795014"/>
    <w:rsid w:val="00796CC2"/>
    <w:rsid w:val="00797260"/>
    <w:rsid w:val="007A0298"/>
    <w:rsid w:val="007A5AB0"/>
    <w:rsid w:val="007A5FF2"/>
    <w:rsid w:val="007A683B"/>
    <w:rsid w:val="007A6EAB"/>
    <w:rsid w:val="007B2883"/>
    <w:rsid w:val="007C098A"/>
    <w:rsid w:val="007C26B9"/>
    <w:rsid w:val="007C38E8"/>
    <w:rsid w:val="007C571B"/>
    <w:rsid w:val="007D438A"/>
    <w:rsid w:val="007D56E2"/>
    <w:rsid w:val="007D6C23"/>
    <w:rsid w:val="007E17B1"/>
    <w:rsid w:val="007E1C92"/>
    <w:rsid w:val="007E463E"/>
    <w:rsid w:val="007E6C69"/>
    <w:rsid w:val="007E7D37"/>
    <w:rsid w:val="007F0BC8"/>
    <w:rsid w:val="007F1AC6"/>
    <w:rsid w:val="007F2483"/>
    <w:rsid w:val="007F7D13"/>
    <w:rsid w:val="00800FDF"/>
    <w:rsid w:val="008029B1"/>
    <w:rsid w:val="0080439E"/>
    <w:rsid w:val="00806D55"/>
    <w:rsid w:val="008105A5"/>
    <w:rsid w:val="0081405A"/>
    <w:rsid w:val="00814EBC"/>
    <w:rsid w:val="00815431"/>
    <w:rsid w:val="00821CFC"/>
    <w:rsid w:val="00823F3B"/>
    <w:rsid w:val="00824CB8"/>
    <w:rsid w:val="00824E74"/>
    <w:rsid w:val="0082717C"/>
    <w:rsid w:val="00835CEE"/>
    <w:rsid w:val="00842CC0"/>
    <w:rsid w:val="00843120"/>
    <w:rsid w:val="00850557"/>
    <w:rsid w:val="00853970"/>
    <w:rsid w:val="00853B64"/>
    <w:rsid w:val="00855A09"/>
    <w:rsid w:val="00861C0A"/>
    <w:rsid w:val="00864310"/>
    <w:rsid w:val="00867A92"/>
    <w:rsid w:val="00874468"/>
    <w:rsid w:val="008746AC"/>
    <w:rsid w:val="0087627E"/>
    <w:rsid w:val="00882325"/>
    <w:rsid w:val="008858A7"/>
    <w:rsid w:val="00885EE0"/>
    <w:rsid w:val="008866B9"/>
    <w:rsid w:val="008878F9"/>
    <w:rsid w:val="00892EB6"/>
    <w:rsid w:val="00896D04"/>
    <w:rsid w:val="00896EE7"/>
    <w:rsid w:val="008A0D97"/>
    <w:rsid w:val="008B09A7"/>
    <w:rsid w:val="008B09C9"/>
    <w:rsid w:val="008B121B"/>
    <w:rsid w:val="008B3306"/>
    <w:rsid w:val="008B5ACD"/>
    <w:rsid w:val="008C4E43"/>
    <w:rsid w:val="008D5096"/>
    <w:rsid w:val="008E36DE"/>
    <w:rsid w:val="008E45E0"/>
    <w:rsid w:val="008E532E"/>
    <w:rsid w:val="008E5BCD"/>
    <w:rsid w:val="008E6AC5"/>
    <w:rsid w:val="008E77CE"/>
    <w:rsid w:val="008E7CA6"/>
    <w:rsid w:val="008F63C5"/>
    <w:rsid w:val="008F66BA"/>
    <w:rsid w:val="00903CED"/>
    <w:rsid w:val="009070E7"/>
    <w:rsid w:val="00907FA6"/>
    <w:rsid w:val="00910ED3"/>
    <w:rsid w:val="0091152B"/>
    <w:rsid w:val="00913347"/>
    <w:rsid w:val="00915D6F"/>
    <w:rsid w:val="009161A1"/>
    <w:rsid w:val="00921C5B"/>
    <w:rsid w:val="00922F22"/>
    <w:rsid w:val="00924EB3"/>
    <w:rsid w:val="00932796"/>
    <w:rsid w:val="0094120F"/>
    <w:rsid w:val="00943872"/>
    <w:rsid w:val="00945CF8"/>
    <w:rsid w:val="00947677"/>
    <w:rsid w:val="009521E5"/>
    <w:rsid w:val="00953CD7"/>
    <w:rsid w:val="0095507F"/>
    <w:rsid w:val="0095563D"/>
    <w:rsid w:val="00955EA7"/>
    <w:rsid w:val="00956F5B"/>
    <w:rsid w:val="00957DBB"/>
    <w:rsid w:val="0096013B"/>
    <w:rsid w:val="00960ED7"/>
    <w:rsid w:val="00960F4A"/>
    <w:rsid w:val="00961677"/>
    <w:rsid w:val="00966360"/>
    <w:rsid w:val="00966DD2"/>
    <w:rsid w:val="00970236"/>
    <w:rsid w:val="009719EB"/>
    <w:rsid w:val="00974CF6"/>
    <w:rsid w:val="00976F84"/>
    <w:rsid w:val="00983A8B"/>
    <w:rsid w:val="00985A39"/>
    <w:rsid w:val="0098626C"/>
    <w:rsid w:val="00995063"/>
    <w:rsid w:val="009A71AA"/>
    <w:rsid w:val="009B1778"/>
    <w:rsid w:val="009B436F"/>
    <w:rsid w:val="009B5AEB"/>
    <w:rsid w:val="009B72E3"/>
    <w:rsid w:val="009C581D"/>
    <w:rsid w:val="009C7EE5"/>
    <w:rsid w:val="009D0EB4"/>
    <w:rsid w:val="009D671F"/>
    <w:rsid w:val="009E0E97"/>
    <w:rsid w:val="009E1275"/>
    <w:rsid w:val="009E1455"/>
    <w:rsid w:val="009E4C10"/>
    <w:rsid w:val="009E5B7D"/>
    <w:rsid w:val="009E6DD0"/>
    <w:rsid w:val="009F466B"/>
    <w:rsid w:val="00A05EB8"/>
    <w:rsid w:val="00A106A9"/>
    <w:rsid w:val="00A1085C"/>
    <w:rsid w:val="00A14F03"/>
    <w:rsid w:val="00A1551B"/>
    <w:rsid w:val="00A2762B"/>
    <w:rsid w:val="00A3178F"/>
    <w:rsid w:val="00A31BC8"/>
    <w:rsid w:val="00A344AA"/>
    <w:rsid w:val="00A36DD8"/>
    <w:rsid w:val="00A4175D"/>
    <w:rsid w:val="00A51E1F"/>
    <w:rsid w:val="00A56CAD"/>
    <w:rsid w:val="00A6015C"/>
    <w:rsid w:val="00A61DC9"/>
    <w:rsid w:val="00A73616"/>
    <w:rsid w:val="00A768D5"/>
    <w:rsid w:val="00A7756F"/>
    <w:rsid w:val="00A77BC4"/>
    <w:rsid w:val="00A821BF"/>
    <w:rsid w:val="00A84D17"/>
    <w:rsid w:val="00A973EF"/>
    <w:rsid w:val="00A978ED"/>
    <w:rsid w:val="00A97C61"/>
    <w:rsid w:val="00AA1491"/>
    <w:rsid w:val="00AB108C"/>
    <w:rsid w:val="00AB20E3"/>
    <w:rsid w:val="00AB2B9F"/>
    <w:rsid w:val="00AB7810"/>
    <w:rsid w:val="00AC3C4D"/>
    <w:rsid w:val="00AC472A"/>
    <w:rsid w:val="00AD0F37"/>
    <w:rsid w:val="00AD39F3"/>
    <w:rsid w:val="00AD4131"/>
    <w:rsid w:val="00AE0B9C"/>
    <w:rsid w:val="00AE0F9C"/>
    <w:rsid w:val="00AE232A"/>
    <w:rsid w:val="00AE7A54"/>
    <w:rsid w:val="00AF1CBC"/>
    <w:rsid w:val="00AF218D"/>
    <w:rsid w:val="00AF74EE"/>
    <w:rsid w:val="00B0037E"/>
    <w:rsid w:val="00B00CC2"/>
    <w:rsid w:val="00B0392D"/>
    <w:rsid w:val="00B03E41"/>
    <w:rsid w:val="00B03EAF"/>
    <w:rsid w:val="00B05D3E"/>
    <w:rsid w:val="00B0776A"/>
    <w:rsid w:val="00B077B2"/>
    <w:rsid w:val="00B11C69"/>
    <w:rsid w:val="00B20479"/>
    <w:rsid w:val="00B21CFF"/>
    <w:rsid w:val="00B21EF5"/>
    <w:rsid w:val="00B22646"/>
    <w:rsid w:val="00B25109"/>
    <w:rsid w:val="00B275D0"/>
    <w:rsid w:val="00B31F37"/>
    <w:rsid w:val="00B361EB"/>
    <w:rsid w:val="00B41773"/>
    <w:rsid w:val="00B451C1"/>
    <w:rsid w:val="00B4645A"/>
    <w:rsid w:val="00B53735"/>
    <w:rsid w:val="00B5517B"/>
    <w:rsid w:val="00B559E8"/>
    <w:rsid w:val="00B611B0"/>
    <w:rsid w:val="00B6629E"/>
    <w:rsid w:val="00B676B2"/>
    <w:rsid w:val="00B72765"/>
    <w:rsid w:val="00B76557"/>
    <w:rsid w:val="00B77098"/>
    <w:rsid w:val="00B87548"/>
    <w:rsid w:val="00B879D9"/>
    <w:rsid w:val="00B92A00"/>
    <w:rsid w:val="00B94402"/>
    <w:rsid w:val="00B97AC5"/>
    <w:rsid w:val="00BA74F0"/>
    <w:rsid w:val="00BB0876"/>
    <w:rsid w:val="00BB1C98"/>
    <w:rsid w:val="00BB3A1D"/>
    <w:rsid w:val="00BB7AA8"/>
    <w:rsid w:val="00BC0272"/>
    <w:rsid w:val="00BC04A9"/>
    <w:rsid w:val="00BC106F"/>
    <w:rsid w:val="00BC14A6"/>
    <w:rsid w:val="00BC2FC0"/>
    <w:rsid w:val="00BC5D61"/>
    <w:rsid w:val="00BD0890"/>
    <w:rsid w:val="00BD22A6"/>
    <w:rsid w:val="00BD2A52"/>
    <w:rsid w:val="00BD3475"/>
    <w:rsid w:val="00BD4F95"/>
    <w:rsid w:val="00BE33ED"/>
    <w:rsid w:val="00BE37E9"/>
    <w:rsid w:val="00BF2160"/>
    <w:rsid w:val="00BF2AF5"/>
    <w:rsid w:val="00BF611F"/>
    <w:rsid w:val="00BF6765"/>
    <w:rsid w:val="00C01056"/>
    <w:rsid w:val="00C01139"/>
    <w:rsid w:val="00C02B80"/>
    <w:rsid w:val="00C0439F"/>
    <w:rsid w:val="00C06A7E"/>
    <w:rsid w:val="00C116A9"/>
    <w:rsid w:val="00C15157"/>
    <w:rsid w:val="00C1619C"/>
    <w:rsid w:val="00C16606"/>
    <w:rsid w:val="00C16F12"/>
    <w:rsid w:val="00C2130E"/>
    <w:rsid w:val="00C24469"/>
    <w:rsid w:val="00C3194A"/>
    <w:rsid w:val="00C34B05"/>
    <w:rsid w:val="00C36002"/>
    <w:rsid w:val="00C36096"/>
    <w:rsid w:val="00C368C2"/>
    <w:rsid w:val="00C37AB7"/>
    <w:rsid w:val="00C43A4F"/>
    <w:rsid w:val="00C43B8B"/>
    <w:rsid w:val="00C52751"/>
    <w:rsid w:val="00C52C97"/>
    <w:rsid w:val="00C53336"/>
    <w:rsid w:val="00C60041"/>
    <w:rsid w:val="00C606C9"/>
    <w:rsid w:val="00C60968"/>
    <w:rsid w:val="00C6563D"/>
    <w:rsid w:val="00C666F1"/>
    <w:rsid w:val="00C66BCB"/>
    <w:rsid w:val="00C67AF9"/>
    <w:rsid w:val="00C719A9"/>
    <w:rsid w:val="00C744DF"/>
    <w:rsid w:val="00C7537D"/>
    <w:rsid w:val="00C768A4"/>
    <w:rsid w:val="00C77062"/>
    <w:rsid w:val="00C77F23"/>
    <w:rsid w:val="00C8196C"/>
    <w:rsid w:val="00C86766"/>
    <w:rsid w:val="00C87E18"/>
    <w:rsid w:val="00C87E89"/>
    <w:rsid w:val="00C900E2"/>
    <w:rsid w:val="00C9025B"/>
    <w:rsid w:val="00C93627"/>
    <w:rsid w:val="00C93837"/>
    <w:rsid w:val="00C94696"/>
    <w:rsid w:val="00CA3E62"/>
    <w:rsid w:val="00CB14D2"/>
    <w:rsid w:val="00CB1A9B"/>
    <w:rsid w:val="00CC0FFA"/>
    <w:rsid w:val="00CC1BED"/>
    <w:rsid w:val="00CC435A"/>
    <w:rsid w:val="00CC6A2F"/>
    <w:rsid w:val="00CD0A55"/>
    <w:rsid w:val="00CD6ACB"/>
    <w:rsid w:val="00CE0DC3"/>
    <w:rsid w:val="00CE1868"/>
    <w:rsid w:val="00CE4116"/>
    <w:rsid w:val="00CE48A0"/>
    <w:rsid w:val="00CE732E"/>
    <w:rsid w:val="00CE7BFA"/>
    <w:rsid w:val="00CF1AAE"/>
    <w:rsid w:val="00CF2FC8"/>
    <w:rsid w:val="00CF567E"/>
    <w:rsid w:val="00CF7E0C"/>
    <w:rsid w:val="00CF7E2F"/>
    <w:rsid w:val="00D06C17"/>
    <w:rsid w:val="00D167EB"/>
    <w:rsid w:val="00D3121A"/>
    <w:rsid w:val="00D353CB"/>
    <w:rsid w:val="00D3649E"/>
    <w:rsid w:val="00D41E4B"/>
    <w:rsid w:val="00D4285D"/>
    <w:rsid w:val="00D450F7"/>
    <w:rsid w:val="00D46124"/>
    <w:rsid w:val="00D51AFF"/>
    <w:rsid w:val="00D51F13"/>
    <w:rsid w:val="00D5398D"/>
    <w:rsid w:val="00D563B0"/>
    <w:rsid w:val="00D568EB"/>
    <w:rsid w:val="00D600F7"/>
    <w:rsid w:val="00D60C33"/>
    <w:rsid w:val="00D61970"/>
    <w:rsid w:val="00D632BD"/>
    <w:rsid w:val="00D64E46"/>
    <w:rsid w:val="00D6555E"/>
    <w:rsid w:val="00D6580A"/>
    <w:rsid w:val="00D66200"/>
    <w:rsid w:val="00D70178"/>
    <w:rsid w:val="00D72F6E"/>
    <w:rsid w:val="00D75930"/>
    <w:rsid w:val="00D7697E"/>
    <w:rsid w:val="00D80EF3"/>
    <w:rsid w:val="00D853C4"/>
    <w:rsid w:val="00D86694"/>
    <w:rsid w:val="00D876B0"/>
    <w:rsid w:val="00D87D52"/>
    <w:rsid w:val="00D910BE"/>
    <w:rsid w:val="00D917FE"/>
    <w:rsid w:val="00D92C8E"/>
    <w:rsid w:val="00D92CC1"/>
    <w:rsid w:val="00D938E6"/>
    <w:rsid w:val="00DA13A2"/>
    <w:rsid w:val="00DB0E51"/>
    <w:rsid w:val="00DB1873"/>
    <w:rsid w:val="00DB532E"/>
    <w:rsid w:val="00DC3E3C"/>
    <w:rsid w:val="00DC5113"/>
    <w:rsid w:val="00DC5C45"/>
    <w:rsid w:val="00DC7311"/>
    <w:rsid w:val="00DD0016"/>
    <w:rsid w:val="00DD12FE"/>
    <w:rsid w:val="00DD19A5"/>
    <w:rsid w:val="00DD3FD5"/>
    <w:rsid w:val="00DD471C"/>
    <w:rsid w:val="00DE5416"/>
    <w:rsid w:val="00E00A88"/>
    <w:rsid w:val="00E02EAF"/>
    <w:rsid w:val="00E04A08"/>
    <w:rsid w:val="00E10AA6"/>
    <w:rsid w:val="00E121F4"/>
    <w:rsid w:val="00E15EE4"/>
    <w:rsid w:val="00E211D4"/>
    <w:rsid w:val="00E21697"/>
    <w:rsid w:val="00E240FB"/>
    <w:rsid w:val="00E34B2D"/>
    <w:rsid w:val="00E41546"/>
    <w:rsid w:val="00E43AFA"/>
    <w:rsid w:val="00E50931"/>
    <w:rsid w:val="00E52D77"/>
    <w:rsid w:val="00E5542B"/>
    <w:rsid w:val="00E5752D"/>
    <w:rsid w:val="00E63901"/>
    <w:rsid w:val="00E6435D"/>
    <w:rsid w:val="00E650BA"/>
    <w:rsid w:val="00E71280"/>
    <w:rsid w:val="00E7530D"/>
    <w:rsid w:val="00E7711D"/>
    <w:rsid w:val="00E81FE8"/>
    <w:rsid w:val="00E837C2"/>
    <w:rsid w:val="00E90E41"/>
    <w:rsid w:val="00E9146C"/>
    <w:rsid w:val="00EA32FE"/>
    <w:rsid w:val="00EA381D"/>
    <w:rsid w:val="00EA4D7E"/>
    <w:rsid w:val="00EA7FBA"/>
    <w:rsid w:val="00EB09BD"/>
    <w:rsid w:val="00EB4326"/>
    <w:rsid w:val="00EB48A5"/>
    <w:rsid w:val="00EB48E1"/>
    <w:rsid w:val="00EB53EC"/>
    <w:rsid w:val="00EB7B13"/>
    <w:rsid w:val="00EC1073"/>
    <w:rsid w:val="00EC19EE"/>
    <w:rsid w:val="00EC2C78"/>
    <w:rsid w:val="00EC4963"/>
    <w:rsid w:val="00EC55D7"/>
    <w:rsid w:val="00EC5F85"/>
    <w:rsid w:val="00ED22D6"/>
    <w:rsid w:val="00ED3702"/>
    <w:rsid w:val="00ED46A2"/>
    <w:rsid w:val="00ED4A09"/>
    <w:rsid w:val="00ED71D8"/>
    <w:rsid w:val="00EE04AD"/>
    <w:rsid w:val="00EE1D6E"/>
    <w:rsid w:val="00EE66E1"/>
    <w:rsid w:val="00EF0E2C"/>
    <w:rsid w:val="00EF0FFD"/>
    <w:rsid w:val="00EF2CA7"/>
    <w:rsid w:val="00EF35D6"/>
    <w:rsid w:val="00EF436B"/>
    <w:rsid w:val="00EF4574"/>
    <w:rsid w:val="00F029B2"/>
    <w:rsid w:val="00F03CAD"/>
    <w:rsid w:val="00F05C11"/>
    <w:rsid w:val="00F05FB9"/>
    <w:rsid w:val="00F10023"/>
    <w:rsid w:val="00F127B3"/>
    <w:rsid w:val="00F13DE4"/>
    <w:rsid w:val="00F148E1"/>
    <w:rsid w:val="00F161C1"/>
    <w:rsid w:val="00F23150"/>
    <w:rsid w:val="00F23CAE"/>
    <w:rsid w:val="00F246C8"/>
    <w:rsid w:val="00F24963"/>
    <w:rsid w:val="00F267D3"/>
    <w:rsid w:val="00F26F0D"/>
    <w:rsid w:val="00F31411"/>
    <w:rsid w:val="00F31CDE"/>
    <w:rsid w:val="00F32BB2"/>
    <w:rsid w:val="00F33E68"/>
    <w:rsid w:val="00F36E64"/>
    <w:rsid w:val="00F407FE"/>
    <w:rsid w:val="00F41C68"/>
    <w:rsid w:val="00F439C3"/>
    <w:rsid w:val="00F47365"/>
    <w:rsid w:val="00F55558"/>
    <w:rsid w:val="00F56A39"/>
    <w:rsid w:val="00F56E5A"/>
    <w:rsid w:val="00F67681"/>
    <w:rsid w:val="00F7200C"/>
    <w:rsid w:val="00F83819"/>
    <w:rsid w:val="00F85313"/>
    <w:rsid w:val="00F85FB9"/>
    <w:rsid w:val="00F8636B"/>
    <w:rsid w:val="00F86A2F"/>
    <w:rsid w:val="00F93CEE"/>
    <w:rsid w:val="00F9493C"/>
    <w:rsid w:val="00F951D8"/>
    <w:rsid w:val="00F96132"/>
    <w:rsid w:val="00FA0EF2"/>
    <w:rsid w:val="00FA489C"/>
    <w:rsid w:val="00FA5E7A"/>
    <w:rsid w:val="00FA6B78"/>
    <w:rsid w:val="00FB0137"/>
    <w:rsid w:val="00FB6EF5"/>
    <w:rsid w:val="00FB7776"/>
    <w:rsid w:val="00FC0971"/>
    <w:rsid w:val="00FC1252"/>
    <w:rsid w:val="00FC3C49"/>
    <w:rsid w:val="00FC3E5F"/>
    <w:rsid w:val="00FC558E"/>
    <w:rsid w:val="00FD0CAA"/>
    <w:rsid w:val="00FD45DA"/>
    <w:rsid w:val="00FD73F5"/>
    <w:rsid w:val="00FE0888"/>
    <w:rsid w:val="00FE09D1"/>
    <w:rsid w:val="00FE577A"/>
    <w:rsid w:val="00FE7C5F"/>
    <w:rsid w:val="00FF102A"/>
    <w:rsid w:val="00FF31F4"/>
    <w:rsid w:val="00FF5913"/>
    <w:rsid w:val="00FF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1911F9DA"/>
  <w14:defaultImageDpi w14:val="300"/>
  <w15:chartTrackingRefBased/>
  <w15:docId w15:val="{74A9D713-9875-5B4A-872B-469A07A5B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qFormat="1"/>
    <w:lsdException w:name="Normal (Web)" w:uiPriority="99"/>
    <w:lsdException w:name="HTML Cite" w:uiPriority="9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iPriority w:val="99"/>
    <w:unhideWhenUsed/>
    <w:rsid w:val="005D5B38"/>
    <w:rPr>
      <w:sz w:val="18"/>
      <w:szCs w:val="18"/>
    </w:rPr>
  </w:style>
  <w:style w:type="paragraph" w:styleId="CommentText">
    <w:name w:val="annotation text"/>
    <w:basedOn w:val="Normal"/>
    <w:link w:val="CommentTextChar"/>
    <w:uiPriority w:val="99"/>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uiPriority w:val="99"/>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DarkList-Accent51">
    <w:name w:val="Dark List - Accent 51"/>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paragraph" w:styleId="Revision">
    <w:name w:val="Revision"/>
    <w:hidden/>
    <w:uiPriority w:val="71"/>
    <w:rsid w:val="0047183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jobs.net/jobs/tubeliteinc/en-u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tubeliteinc.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Settings\lutzkwa\Local Settings\Temporary Internet Files\OLK164\TubeliteSCE (3).dot</Template>
  <TotalTime>1</TotalTime>
  <Pages>1</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Letterhead-BPG-New</vt:lpstr>
    </vt:vector>
  </TitlesOfParts>
  <Company>Tubelite Inc.</Company>
  <LinksUpToDate>false</LinksUpToDate>
  <CharactersWithSpaces>2719</CharactersWithSpaces>
  <SharedDoc>false</SharedDoc>
  <HLinks>
    <vt:vector size="12" baseType="variant">
      <vt:variant>
        <vt:i4>6553655</vt:i4>
      </vt:variant>
      <vt:variant>
        <vt:i4>3</vt:i4>
      </vt:variant>
      <vt:variant>
        <vt:i4>0</vt:i4>
      </vt:variant>
      <vt:variant>
        <vt:i4>5</vt:i4>
      </vt:variant>
      <vt:variant>
        <vt:lpwstr>http://www.jobs.net/jobs/tubeliteinc/en-us/</vt:lpwstr>
      </vt:variant>
      <vt:variant>
        <vt:lpwstr/>
      </vt:variant>
      <vt:variant>
        <vt:i4>2162787</vt:i4>
      </vt:variant>
      <vt:variant>
        <vt:i4>0</vt:i4>
      </vt:variant>
      <vt:variant>
        <vt:i4>0</vt:i4>
      </vt:variant>
      <vt:variant>
        <vt:i4>5</vt:i4>
      </vt:variant>
      <vt:variant>
        <vt:lpwstr>http://www.tubeliteinc.com/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subject/>
  <dc:creator>Walt Lutzke</dc:creator>
  <cp:keywords/>
  <cp:lastModifiedBy>Heather West</cp:lastModifiedBy>
  <cp:revision>2</cp:revision>
  <cp:lastPrinted>2019-02-27T23:41:00Z</cp:lastPrinted>
  <dcterms:created xsi:type="dcterms:W3CDTF">2019-05-21T17:00:00Z</dcterms:created>
  <dcterms:modified xsi:type="dcterms:W3CDTF">2019-05-21T17:00:00Z</dcterms:modified>
</cp:coreProperties>
</file>