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EF5F2" w14:textId="435200CD" w:rsidR="00B93302" w:rsidRPr="000C6664" w:rsidRDefault="005E2909"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7DEDF65D" w14:textId="3BF5A08C" w:rsidR="00B93302" w:rsidRPr="002A4E20" w:rsidRDefault="005E2909"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2D11497E"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0B3D3C6C" w14:textId="591D0029"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47439FF3"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085C0745"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4D8F9B50"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14:paraId="19461D36" w14:textId="77777777" w:rsidR="00305DAD" w:rsidRPr="008E0E3A" w:rsidRDefault="008F1618" w:rsidP="00305DAD">
      <w:pPr>
        <w:pStyle w:val="Title"/>
        <w:jc w:val="right"/>
        <w:rPr>
          <w:b w:val="0"/>
          <w:sz w:val="24"/>
          <w:szCs w:val="24"/>
        </w:rPr>
      </w:pPr>
      <w:r>
        <w:rPr>
          <w:b w:val="0"/>
          <w:sz w:val="24"/>
          <w:szCs w:val="24"/>
        </w:rPr>
        <w:t xml:space="preserve">February </w:t>
      </w:r>
      <w:r w:rsidR="00E17DAF">
        <w:rPr>
          <w:b w:val="0"/>
          <w:sz w:val="24"/>
          <w:szCs w:val="24"/>
        </w:rPr>
        <w:t>14</w:t>
      </w:r>
      <w:r>
        <w:rPr>
          <w:b w:val="0"/>
          <w:sz w:val="24"/>
          <w:szCs w:val="24"/>
        </w:rPr>
        <w:t>, 201</w:t>
      </w:r>
      <w:r w:rsidR="00E17DAF">
        <w:rPr>
          <w:b w:val="0"/>
          <w:sz w:val="24"/>
          <w:szCs w:val="24"/>
        </w:rPr>
        <w:t>7</w:t>
      </w:r>
    </w:p>
    <w:p w14:paraId="31DB6F98" w14:textId="77777777" w:rsidR="00305DAD" w:rsidRPr="008E0E3A" w:rsidRDefault="00305DAD" w:rsidP="00305DAD">
      <w:pPr>
        <w:pStyle w:val="Title"/>
        <w:jc w:val="right"/>
        <w:rPr>
          <w:b w:val="0"/>
          <w:sz w:val="18"/>
          <w:szCs w:val="18"/>
        </w:rPr>
      </w:pPr>
    </w:p>
    <w:p w14:paraId="4A54DEED" w14:textId="77777777" w:rsidR="00305DAD" w:rsidRPr="00813F90" w:rsidRDefault="00E5286E" w:rsidP="00305DAD">
      <w:pPr>
        <w:pStyle w:val="Title"/>
        <w:spacing w:after="240"/>
        <w:rPr>
          <w:color w:val="auto"/>
        </w:rPr>
      </w:pPr>
      <w:r w:rsidRPr="00813F90">
        <w:rPr>
          <w:color w:val="auto"/>
        </w:rPr>
        <w:t xml:space="preserve">AAMA </w:t>
      </w:r>
      <w:r w:rsidR="009B572A" w:rsidRPr="00813F90">
        <w:rPr>
          <w:color w:val="auto"/>
        </w:rPr>
        <w:t xml:space="preserve">Recognizes Member Leadership during </w:t>
      </w:r>
      <w:r w:rsidR="00C24AE7" w:rsidRPr="00813F90">
        <w:rPr>
          <w:color w:val="auto"/>
        </w:rPr>
        <w:br/>
      </w:r>
      <w:r w:rsidR="00E17DAF">
        <w:rPr>
          <w:color w:val="auto"/>
        </w:rPr>
        <w:t>Milestone 80</w:t>
      </w:r>
      <w:r w:rsidR="008F1618" w:rsidRPr="008F1618">
        <w:rPr>
          <w:color w:val="auto"/>
          <w:vertAlign w:val="superscript"/>
        </w:rPr>
        <w:t>th</w:t>
      </w:r>
      <w:r w:rsidR="008F1618">
        <w:rPr>
          <w:color w:val="auto"/>
        </w:rPr>
        <w:t xml:space="preserve"> Annual Conference</w:t>
      </w:r>
    </w:p>
    <w:p w14:paraId="34F91998" w14:textId="241941C8" w:rsidR="00E17DAF" w:rsidRPr="00E17DAF" w:rsidRDefault="00A41F02" w:rsidP="00E17DAF">
      <w:pPr>
        <w:pStyle w:val="NormalWeb"/>
        <w:spacing w:before="0" w:beforeAutospacing="0" w:after="220" w:afterAutospacing="0"/>
        <w:rPr>
          <w:rFonts w:ascii="Arial" w:hAnsi="Arial" w:cs="Arial"/>
          <w:sz w:val="20"/>
          <w:szCs w:val="20"/>
        </w:rPr>
      </w:pPr>
      <w:r w:rsidRPr="00146A10">
        <w:rPr>
          <w:rFonts w:ascii="Arial" w:hAnsi="Arial" w:cs="Arial"/>
          <w:sz w:val="20"/>
        </w:rPr>
        <w:t xml:space="preserve">SCHAUMBURG, IL - </w:t>
      </w:r>
      <w:r w:rsidR="00E17DAF" w:rsidRPr="00E17DAF">
        <w:rPr>
          <w:rFonts w:ascii="Arial" w:hAnsi="Arial" w:cs="Arial"/>
          <w:color w:val="000000"/>
          <w:sz w:val="20"/>
          <w:szCs w:val="20"/>
        </w:rPr>
        <w:t>The American Architectural Manufacturers Association (AAMA) recognized the contributions and achievements of its members and congratulated award winners at the 80th Annual Conference Awards Banquet held Monday night in Phoenix, AZ. Award presenters noted the importance of these member contributions as they serve to further the industry as a whole.</w:t>
      </w:r>
    </w:p>
    <w:p w14:paraId="62CE5EB6" w14:textId="3C944E3A"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b/>
          <w:bCs/>
          <w:color w:val="000000"/>
          <w:sz w:val="20"/>
          <w:szCs w:val="20"/>
        </w:rPr>
        <w:t>Outstanding Member Award – Steve Strawn (JELD-WEN)</w:t>
      </w:r>
      <w:r w:rsidR="00146A10">
        <w:rPr>
          <w:rFonts w:ascii="Arial" w:hAnsi="Arial" w:cs="Arial"/>
          <w:color w:val="000000"/>
          <w:sz w:val="20"/>
          <w:szCs w:val="20"/>
        </w:rPr>
        <w:br/>
      </w:r>
      <w:r w:rsidRPr="00E17DAF">
        <w:rPr>
          <w:rFonts w:ascii="Arial" w:hAnsi="Arial" w:cs="Arial"/>
          <w:color w:val="000000"/>
          <w:sz w:val="20"/>
          <w:szCs w:val="20"/>
        </w:rPr>
        <w:t xml:space="preserve">Steve Strawn, Codes &amp; Regulatory Manager for </w:t>
      </w:r>
      <w:hyperlink r:id="rId10" w:history="1">
        <w:r w:rsidRPr="00E17DAF">
          <w:rPr>
            <w:rStyle w:val="Hyperlink"/>
            <w:rFonts w:ascii="Arial" w:hAnsi="Arial" w:cs="Arial"/>
            <w:color w:val="1155CC"/>
            <w:sz w:val="20"/>
            <w:szCs w:val="20"/>
          </w:rPr>
          <w:t>JELD-WEN</w:t>
        </w:r>
      </w:hyperlink>
      <w:r w:rsidRPr="00E17DAF">
        <w:rPr>
          <w:rFonts w:ascii="Arial" w:hAnsi="Arial" w:cs="Arial"/>
          <w:color w:val="000000"/>
          <w:sz w:val="20"/>
          <w:szCs w:val="20"/>
        </w:rPr>
        <w:t xml:space="preserve"> (Portland, OR), was named Outstanding Member, as presented by the </w:t>
      </w:r>
      <w:r w:rsidR="00E52A30">
        <w:rPr>
          <w:rFonts w:ascii="Arial" w:hAnsi="Arial" w:cs="Arial"/>
          <w:color w:val="000000"/>
          <w:sz w:val="20"/>
          <w:szCs w:val="20"/>
        </w:rPr>
        <w:t>outgoing AAMA Board of Directors Chairman Georges Thiret</w:t>
      </w:r>
      <w:r w:rsidRPr="00E17DAF">
        <w:rPr>
          <w:rFonts w:ascii="Arial" w:hAnsi="Arial" w:cs="Arial"/>
          <w:color w:val="000000"/>
          <w:sz w:val="20"/>
          <w:szCs w:val="20"/>
        </w:rPr>
        <w:t xml:space="preserve"> (</w:t>
      </w:r>
      <w:hyperlink r:id="rId11" w:history="1">
        <w:r w:rsidR="00E52A30" w:rsidRPr="00E52A30">
          <w:rPr>
            <w:rStyle w:val="Hyperlink"/>
            <w:rFonts w:ascii="Arial" w:hAnsi="Arial" w:cs="Arial"/>
            <w:sz w:val="20"/>
            <w:szCs w:val="20"/>
          </w:rPr>
          <w:t>Graham Architectural Products</w:t>
        </w:r>
      </w:hyperlink>
      <w:r w:rsidRPr="00E17DAF">
        <w:rPr>
          <w:rFonts w:ascii="Arial" w:hAnsi="Arial" w:cs="Arial"/>
          <w:color w:val="000000"/>
          <w:sz w:val="20"/>
          <w:szCs w:val="20"/>
        </w:rPr>
        <w:t>).</w:t>
      </w:r>
    </w:p>
    <w:p w14:paraId="221459E4" w14:textId="356CD14B"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The Outstanding Member Award is given to individual</w:t>
      </w:r>
      <w:r w:rsidR="00146A10">
        <w:rPr>
          <w:rFonts w:ascii="Arial" w:hAnsi="Arial" w:cs="Arial"/>
          <w:color w:val="000000"/>
          <w:sz w:val="20"/>
          <w:szCs w:val="20"/>
        </w:rPr>
        <w:t>s</w:t>
      </w:r>
      <w:r w:rsidRPr="00E17DAF">
        <w:rPr>
          <w:rFonts w:ascii="Arial" w:hAnsi="Arial" w:cs="Arial"/>
          <w:color w:val="000000"/>
          <w:sz w:val="20"/>
          <w:szCs w:val="20"/>
        </w:rPr>
        <w:t xml:space="preserve"> who has distinguished themselves in their work and dedication to the advancement of AAMA and the industry as a whole.</w:t>
      </w:r>
    </w:p>
    <w:p w14:paraId="01C93747" w14:textId="2A7C0AD0"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 xml:space="preserve">Strawn, a current </w:t>
      </w:r>
      <w:r w:rsidR="00A54D41">
        <w:rPr>
          <w:rFonts w:ascii="Arial" w:hAnsi="Arial" w:cs="Arial"/>
          <w:color w:val="000000"/>
          <w:sz w:val="20"/>
          <w:szCs w:val="20"/>
        </w:rPr>
        <w:t>c</w:t>
      </w:r>
      <w:r w:rsidR="00A54D41" w:rsidRPr="00E17DAF">
        <w:rPr>
          <w:rFonts w:ascii="Arial" w:hAnsi="Arial" w:cs="Arial"/>
          <w:color w:val="000000"/>
          <w:sz w:val="20"/>
          <w:szCs w:val="20"/>
        </w:rPr>
        <w:t>o</w:t>
      </w:r>
      <w:r w:rsidRPr="00E17DAF">
        <w:rPr>
          <w:rFonts w:ascii="Arial" w:hAnsi="Arial" w:cs="Arial"/>
          <w:color w:val="000000"/>
          <w:sz w:val="20"/>
          <w:szCs w:val="20"/>
        </w:rPr>
        <w:t>-</w:t>
      </w:r>
      <w:r w:rsidR="00A54D41">
        <w:rPr>
          <w:rFonts w:ascii="Arial" w:hAnsi="Arial" w:cs="Arial"/>
          <w:color w:val="000000"/>
          <w:sz w:val="20"/>
          <w:szCs w:val="20"/>
        </w:rPr>
        <w:t>c</w:t>
      </w:r>
      <w:r w:rsidR="00A54D41" w:rsidRPr="00E17DAF">
        <w:rPr>
          <w:rFonts w:ascii="Arial" w:hAnsi="Arial" w:cs="Arial"/>
          <w:color w:val="000000"/>
          <w:sz w:val="20"/>
          <w:szCs w:val="20"/>
        </w:rPr>
        <w:t xml:space="preserve">hair </w:t>
      </w:r>
      <w:r w:rsidRPr="00E17DAF">
        <w:rPr>
          <w:rFonts w:ascii="Arial" w:hAnsi="Arial" w:cs="Arial"/>
          <w:color w:val="000000"/>
          <w:sz w:val="20"/>
          <w:szCs w:val="20"/>
        </w:rPr>
        <w:t xml:space="preserve">of the Code Action Committee and </w:t>
      </w:r>
      <w:r w:rsidR="00A54D41">
        <w:rPr>
          <w:rFonts w:ascii="Arial" w:hAnsi="Arial" w:cs="Arial"/>
          <w:color w:val="000000"/>
          <w:sz w:val="20"/>
          <w:szCs w:val="20"/>
        </w:rPr>
        <w:t>t</w:t>
      </w:r>
      <w:r w:rsidRPr="00E17DAF">
        <w:rPr>
          <w:rFonts w:ascii="Arial" w:hAnsi="Arial" w:cs="Arial"/>
          <w:color w:val="000000"/>
          <w:sz w:val="20"/>
          <w:szCs w:val="20"/>
        </w:rPr>
        <w:t>reasurer</w:t>
      </w:r>
      <w:r w:rsidR="00A54D41">
        <w:rPr>
          <w:rFonts w:ascii="Arial" w:hAnsi="Arial" w:cs="Arial"/>
          <w:color w:val="000000"/>
          <w:sz w:val="20"/>
          <w:szCs w:val="20"/>
        </w:rPr>
        <w:t xml:space="preserve"> of the AAMA Board</w:t>
      </w:r>
      <w:r w:rsidRPr="00E17DAF">
        <w:rPr>
          <w:rFonts w:ascii="Arial" w:hAnsi="Arial" w:cs="Arial"/>
          <w:color w:val="000000"/>
          <w:sz w:val="20"/>
          <w:szCs w:val="20"/>
        </w:rPr>
        <w:t>, maintains 91 active committee and task group memberships, bringing the total to 182 over the course of his many years of service.</w:t>
      </w:r>
    </w:p>
    <w:p w14:paraId="1F5A6228" w14:textId="26DF82E1"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 xml:space="preserve">“In addition to his many responsibilities, </w:t>
      </w:r>
      <w:r w:rsidR="00A54D41">
        <w:rPr>
          <w:rFonts w:ascii="Arial" w:hAnsi="Arial" w:cs="Arial"/>
          <w:color w:val="000000"/>
          <w:sz w:val="20"/>
          <w:szCs w:val="20"/>
        </w:rPr>
        <w:t xml:space="preserve">Steve </w:t>
      </w:r>
      <w:r w:rsidRPr="00E17DAF">
        <w:rPr>
          <w:rFonts w:ascii="Arial" w:hAnsi="Arial" w:cs="Arial"/>
          <w:color w:val="000000"/>
          <w:sz w:val="20"/>
          <w:szCs w:val="20"/>
        </w:rPr>
        <w:t xml:space="preserve">also provides a very important service to </w:t>
      </w:r>
      <w:r w:rsidR="00A54D41" w:rsidRPr="00E17DAF">
        <w:rPr>
          <w:rFonts w:ascii="Arial" w:hAnsi="Arial" w:cs="Arial"/>
          <w:color w:val="000000"/>
          <w:sz w:val="20"/>
          <w:szCs w:val="20"/>
        </w:rPr>
        <w:t xml:space="preserve">AAMA </w:t>
      </w:r>
      <w:r w:rsidRPr="00E17DAF">
        <w:rPr>
          <w:rFonts w:ascii="Arial" w:hAnsi="Arial" w:cs="Arial"/>
          <w:color w:val="000000"/>
          <w:sz w:val="20"/>
          <w:szCs w:val="20"/>
        </w:rPr>
        <w:t xml:space="preserve">Western Region with his knowledge of </w:t>
      </w:r>
      <w:r w:rsidR="00A54D41">
        <w:rPr>
          <w:rFonts w:ascii="Arial" w:hAnsi="Arial" w:cs="Arial"/>
          <w:color w:val="000000"/>
          <w:sz w:val="20"/>
          <w:szCs w:val="20"/>
        </w:rPr>
        <w:t>c</w:t>
      </w:r>
      <w:r w:rsidR="00A54D41" w:rsidRPr="00E17DAF">
        <w:rPr>
          <w:rFonts w:ascii="Arial" w:hAnsi="Arial" w:cs="Arial"/>
          <w:color w:val="000000"/>
          <w:sz w:val="20"/>
          <w:szCs w:val="20"/>
        </w:rPr>
        <w:t xml:space="preserve">ode </w:t>
      </w:r>
      <w:r w:rsidRPr="00E17DAF">
        <w:rPr>
          <w:rFonts w:ascii="Arial" w:hAnsi="Arial" w:cs="Arial"/>
          <w:color w:val="000000"/>
          <w:sz w:val="20"/>
          <w:szCs w:val="20"/>
        </w:rPr>
        <w:t>changes in th</w:t>
      </w:r>
      <w:r w:rsidR="00A54D41">
        <w:rPr>
          <w:rFonts w:ascii="Arial" w:hAnsi="Arial" w:cs="Arial"/>
          <w:color w:val="000000"/>
          <w:sz w:val="20"/>
          <w:szCs w:val="20"/>
        </w:rPr>
        <w:t>ose states</w:t>
      </w:r>
      <w:r w:rsidRPr="00E17DAF">
        <w:rPr>
          <w:rFonts w:ascii="Arial" w:hAnsi="Arial" w:cs="Arial"/>
          <w:color w:val="000000"/>
          <w:sz w:val="20"/>
          <w:szCs w:val="20"/>
        </w:rPr>
        <w:t xml:space="preserve">,” said former award winner </w:t>
      </w:r>
      <w:r w:rsidR="00E52A30">
        <w:rPr>
          <w:rFonts w:ascii="Arial" w:hAnsi="Arial" w:cs="Arial"/>
          <w:color w:val="000000"/>
          <w:sz w:val="20"/>
          <w:szCs w:val="20"/>
        </w:rPr>
        <w:t xml:space="preserve">Kim </w:t>
      </w:r>
      <w:r w:rsidRPr="00E17DAF">
        <w:rPr>
          <w:rFonts w:ascii="Arial" w:hAnsi="Arial" w:cs="Arial"/>
          <w:color w:val="000000"/>
          <w:sz w:val="20"/>
          <w:szCs w:val="20"/>
        </w:rPr>
        <w:t>Flanary. “There is not a meeting or conference call that I participate in that does not involve Steve.”</w:t>
      </w:r>
    </w:p>
    <w:p w14:paraId="69745752" w14:textId="2AA5EF68" w:rsidR="00E17DAF" w:rsidRPr="00E17DAF" w:rsidRDefault="00E17DAF" w:rsidP="00E17DAF">
      <w:pPr>
        <w:pStyle w:val="NormalWeb"/>
        <w:spacing w:beforeAutospacing="0" w:after="0" w:afterAutospacing="0"/>
        <w:rPr>
          <w:rFonts w:ascii="Arial" w:hAnsi="Arial" w:cs="Arial"/>
          <w:sz w:val="20"/>
          <w:szCs w:val="20"/>
        </w:rPr>
      </w:pPr>
      <w:r w:rsidRPr="00E17DAF">
        <w:rPr>
          <w:rFonts w:ascii="Arial" w:hAnsi="Arial" w:cs="Arial"/>
          <w:b/>
          <w:bCs/>
          <w:color w:val="000000"/>
          <w:sz w:val="20"/>
          <w:szCs w:val="20"/>
        </w:rPr>
        <w:t>Chairman’s Award – Milgard</w:t>
      </w:r>
      <w:r w:rsidRPr="00E17DAF">
        <w:rPr>
          <w:rFonts w:ascii="Arial" w:hAnsi="Arial" w:cs="Arial"/>
          <w:b/>
          <w:bCs/>
          <w:color w:val="000000"/>
          <w:sz w:val="20"/>
          <w:szCs w:val="20"/>
          <w:shd w:val="clear" w:color="auto" w:fill="FFFF00"/>
        </w:rPr>
        <w:br/>
      </w:r>
      <w:hyperlink r:id="rId12" w:history="1">
        <w:r w:rsidRPr="00E17DAF">
          <w:rPr>
            <w:rStyle w:val="Hyperlink"/>
            <w:rFonts w:ascii="Arial" w:hAnsi="Arial" w:cs="Arial"/>
            <w:color w:val="1155CC"/>
            <w:sz w:val="20"/>
            <w:szCs w:val="20"/>
          </w:rPr>
          <w:t>Milgard</w:t>
        </w:r>
      </w:hyperlink>
      <w:r w:rsidRPr="00E17DAF">
        <w:rPr>
          <w:rFonts w:ascii="Arial" w:hAnsi="Arial" w:cs="Arial"/>
          <w:color w:val="000000"/>
          <w:sz w:val="20"/>
          <w:szCs w:val="20"/>
        </w:rPr>
        <w:t xml:space="preserve"> (Tacoma, WA) was </w:t>
      </w:r>
      <w:r w:rsidR="000B222E">
        <w:rPr>
          <w:rFonts w:ascii="Arial" w:hAnsi="Arial" w:cs="Arial"/>
          <w:color w:val="000000"/>
          <w:sz w:val="20"/>
          <w:szCs w:val="20"/>
        </w:rPr>
        <w:t>honored with</w:t>
      </w:r>
      <w:r w:rsidRPr="00E17DAF">
        <w:rPr>
          <w:rFonts w:ascii="Arial" w:hAnsi="Arial" w:cs="Arial"/>
          <w:color w:val="000000"/>
          <w:sz w:val="20"/>
          <w:szCs w:val="20"/>
        </w:rPr>
        <w:t xml:space="preserve"> the 2017 Chairman’s Award, which is given to an AAMA member company by the current or outgoing AAMA Chairman of the Board. Milgard was selected for distinguishing itself over the past two years, with outstanding commitment and dedicated support to the association and the fenestration industry.</w:t>
      </w:r>
    </w:p>
    <w:p w14:paraId="2F46DDE0" w14:textId="1CF28FE1" w:rsidR="00E17DAF" w:rsidRPr="00E17DAF" w:rsidRDefault="00E17DAF" w:rsidP="00E17DAF">
      <w:pPr>
        <w:pStyle w:val="NormalWeb"/>
        <w:spacing w:beforeAutospacing="0" w:after="0" w:afterAutospacing="0"/>
        <w:rPr>
          <w:rFonts w:ascii="Arial" w:hAnsi="Arial" w:cs="Arial"/>
          <w:sz w:val="20"/>
          <w:szCs w:val="20"/>
        </w:rPr>
      </w:pPr>
      <w:r w:rsidRPr="00E17DAF">
        <w:rPr>
          <w:rFonts w:ascii="Arial" w:hAnsi="Arial" w:cs="Arial"/>
          <w:color w:val="000000"/>
          <w:sz w:val="20"/>
          <w:szCs w:val="20"/>
        </w:rPr>
        <w:t>Milgard joined AAMA in 1995 and today its employees collectively participate in over 80 AAMA committees, task groups and councils.</w:t>
      </w:r>
    </w:p>
    <w:p w14:paraId="4CBAA23B" w14:textId="77777777" w:rsidR="00E17DAF" w:rsidRPr="00E17DAF" w:rsidRDefault="00E17DAF" w:rsidP="00E17DAF">
      <w:pPr>
        <w:pStyle w:val="NormalWeb"/>
        <w:spacing w:beforeAutospacing="0" w:after="0" w:afterAutospacing="0"/>
        <w:rPr>
          <w:rFonts w:ascii="Arial" w:hAnsi="Arial" w:cs="Arial"/>
          <w:sz w:val="20"/>
          <w:szCs w:val="20"/>
        </w:rPr>
      </w:pPr>
      <w:r w:rsidRPr="00E17DAF">
        <w:rPr>
          <w:rFonts w:ascii="Arial" w:hAnsi="Arial" w:cs="Arial"/>
          <w:b/>
          <w:bCs/>
          <w:color w:val="000000"/>
          <w:sz w:val="20"/>
          <w:szCs w:val="20"/>
        </w:rPr>
        <w:t>Architectural Products Group Distinguished Service Award – Brent Slaton (Keymark)</w:t>
      </w:r>
    </w:p>
    <w:p w14:paraId="2EEE92B1" w14:textId="318EEC1D"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 xml:space="preserve">The Distinguished Service Award for the Architectural Products Group was presented to Brent Slaton, National Sales Coordinator for </w:t>
      </w:r>
      <w:hyperlink r:id="rId13" w:history="1">
        <w:r w:rsidRPr="00E17DAF">
          <w:rPr>
            <w:rStyle w:val="Hyperlink"/>
            <w:rFonts w:ascii="Arial" w:hAnsi="Arial" w:cs="Arial"/>
            <w:color w:val="1155CC"/>
            <w:sz w:val="20"/>
            <w:szCs w:val="20"/>
          </w:rPr>
          <w:t>Keymark</w:t>
        </w:r>
      </w:hyperlink>
      <w:r w:rsidRPr="00E17DAF">
        <w:rPr>
          <w:rFonts w:ascii="Arial" w:hAnsi="Arial" w:cs="Arial"/>
          <w:color w:val="000000"/>
          <w:sz w:val="20"/>
          <w:szCs w:val="20"/>
        </w:rPr>
        <w:t xml:space="preserve"> (Fonda, NY), by </w:t>
      </w:r>
      <w:r w:rsidR="00E52A30">
        <w:rPr>
          <w:rFonts w:ascii="Arial" w:hAnsi="Arial" w:cs="Arial"/>
          <w:color w:val="000000"/>
          <w:sz w:val="20"/>
          <w:szCs w:val="20"/>
        </w:rPr>
        <w:t>Roger LeBrun</w:t>
      </w:r>
      <w:r w:rsidRPr="00E17DAF">
        <w:rPr>
          <w:rFonts w:ascii="Arial" w:hAnsi="Arial" w:cs="Arial"/>
          <w:color w:val="000000"/>
          <w:sz w:val="20"/>
          <w:szCs w:val="20"/>
        </w:rPr>
        <w:t xml:space="preserve"> (</w:t>
      </w:r>
      <w:hyperlink r:id="rId14" w:history="1">
        <w:r w:rsidR="00E52A30">
          <w:rPr>
            <w:rStyle w:val="Hyperlink"/>
            <w:rFonts w:ascii="Arial" w:hAnsi="Arial" w:cs="Arial"/>
            <w:color w:val="1155CC"/>
            <w:sz w:val="20"/>
            <w:szCs w:val="20"/>
          </w:rPr>
          <w:t>VELUX</w:t>
        </w:r>
      </w:hyperlink>
      <w:r w:rsidRPr="00E17DAF">
        <w:rPr>
          <w:rFonts w:ascii="Arial" w:hAnsi="Arial" w:cs="Arial"/>
          <w:color w:val="000000"/>
          <w:sz w:val="20"/>
          <w:szCs w:val="20"/>
        </w:rPr>
        <w:t>).</w:t>
      </w:r>
    </w:p>
    <w:p w14:paraId="117E614D" w14:textId="77777777"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 xml:space="preserve">This award is given to an individual who accomplishes formative work on behalf of the association and the Architectural Products Group. </w:t>
      </w:r>
    </w:p>
    <w:p w14:paraId="38678803" w14:textId="77777777"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Slaton is currently involved in the work of 17 AAMA committees and task groups spanning subject matter ranging from aluminum finishes to regulatory affairs.</w:t>
      </w:r>
    </w:p>
    <w:p w14:paraId="17107661" w14:textId="73B1D31F"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b/>
          <w:bCs/>
          <w:color w:val="000000"/>
          <w:sz w:val="20"/>
          <w:szCs w:val="20"/>
        </w:rPr>
        <w:t>Residential Products Group Distinguished Service Award – Rob Luter (Lippert Components)</w:t>
      </w:r>
      <w:r w:rsidR="00146A10">
        <w:rPr>
          <w:rFonts w:ascii="Arial" w:hAnsi="Arial" w:cs="Arial"/>
          <w:color w:val="000000"/>
          <w:sz w:val="20"/>
          <w:szCs w:val="20"/>
        </w:rPr>
        <w:br/>
      </w:r>
      <w:r w:rsidRPr="00E17DAF">
        <w:rPr>
          <w:rFonts w:ascii="Arial" w:hAnsi="Arial" w:cs="Arial"/>
          <w:color w:val="000000"/>
          <w:sz w:val="20"/>
          <w:szCs w:val="20"/>
        </w:rPr>
        <w:t xml:space="preserve">The Distinguished Service Award for the Residential Products Group was presented to Rob Luter, Director of Engineering for </w:t>
      </w:r>
      <w:hyperlink r:id="rId15" w:history="1">
        <w:r w:rsidRPr="00E17DAF">
          <w:rPr>
            <w:rStyle w:val="Hyperlink"/>
            <w:rFonts w:ascii="Arial" w:hAnsi="Arial" w:cs="Arial"/>
            <w:color w:val="1155CC"/>
            <w:sz w:val="20"/>
            <w:szCs w:val="20"/>
          </w:rPr>
          <w:t>Lippert Components</w:t>
        </w:r>
      </w:hyperlink>
      <w:r w:rsidRPr="00E17DAF">
        <w:rPr>
          <w:rFonts w:ascii="Arial" w:hAnsi="Arial" w:cs="Arial"/>
          <w:color w:val="000000"/>
          <w:sz w:val="20"/>
          <w:szCs w:val="20"/>
        </w:rPr>
        <w:t xml:space="preserve"> (Elkhart, IN), by </w:t>
      </w:r>
      <w:r w:rsidR="00E52A30">
        <w:rPr>
          <w:rFonts w:ascii="Arial" w:hAnsi="Arial" w:cs="Arial"/>
          <w:color w:val="000000"/>
          <w:sz w:val="20"/>
          <w:szCs w:val="20"/>
        </w:rPr>
        <w:t>former recipient Cristen Baca</w:t>
      </w:r>
      <w:r w:rsidRPr="00E17DAF">
        <w:rPr>
          <w:rFonts w:ascii="Arial" w:hAnsi="Arial" w:cs="Arial"/>
          <w:color w:val="000000"/>
          <w:sz w:val="20"/>
          <w:szCs w:val="20"/>
        </w:rPr>
        <w:t xml:space="preserve"> (</w:t>
      </w:r>
      <w:hyperlink r:id="rId16" w:history="1">
        <w:r w:rsidR="00E52A30">
          <w:rPr>
            <w:rStyle w:val="Hyperlink"/>
            <w:rFonts w:ascii="Arial" w:hAnsi="Arial" w:cs="Arial"/>
            <w:color w:val="1155CC"/>
            <w:sz w:val="20"/>
            <w:szCs w:val="20"/>
          </w:rPr>
          <w:t>Simonton</w:t>
        </w:r>
      </w:hyperlink>
      <w:r w:rsidRPr="00E17DAF">
        <w:rPr>
          <w:rFonts w:ascii="Arial" w:hAnsi="Arial" w:cs="Arial"/>
          <w:color w:val="000000"/>
          <w:sz w:val="20"/>
          <w:szCs w:val="20"/>
        </w:rPr>
        <w:t>).</w:t>
      </w:r>
    </w:p>
    <w:p w14:paraId="6D9A2CB2" w14:textId="6E5A8EB3"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This award is given to an individual who accomplishes formative work on behalf of the association and the Residential Products Group.</w:t>
      </w:r>
    </w:p>
    <w:p w14:paraId="4EB1911D" w14:textId="77777777"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lastRenderedPageBreak/>
        <w:t>Luter currently serves on 34 committees and task groups, and previously served on 29 formerly active ones.</w:t>
      </w:r>
    </w:p>
    <w:p w14:paraId="0D18E778" w14:textId="77777777"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b/>
          <w:bCs/>
          <w:color w:val="000000"/>
          <w:sz w:val="20"/>
          <w:szCs w:val="20"/>
        </w:rPr>
        <w:t>Marketing Distinguished Service Award – Jerry Schwabauer (Azon)</w:t>
      </w:r>
    </w:p>
    <w:p w14:paraId="0F74A995" w14:textId="57836750"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 xml:space="preserve">The Marketing Distinguished Service Award was </w:t>
      </w:r>
      <w:r w:rsidR="00E52A30">
        <w:rPr>
          <w:rFonts w:ascii="Arial" w:hAnsi="Arial" w:cs="Arial"/>
          <w:color w:val="000000"/>
          <w:sz w:val="20"/>
          <w:szCs w:val="20"/>
        </w:rPr>
        <w:t>awarded</w:t>
      </w:r>
      <w:r w:rsidRPr="00E17DAF">
        <w:rPr>
          <w:rFonts w:ascii="Arial" w:hAnsi="Arial" w:cs="Arial"/>
          <w:color w:val="000000"/>
          <w:sz w:val="20"/>
          <w:szCs w:val="20"/>
        </w:rPr>
        <w:t xml:space="preserve"> to Jerry Schwabauer, V</w:t>
      </w:r>
      <w:r w:rsidR="00A54D41">
        <w:rPr>
          <w:rFonts w:ascii="Arial" w:hAnsi="Arial" w:cs="Arial"/>
          <w:color w:val="000000"/>
          <w:sz w:val="20"/>
          <w:szCs w:val="20"/>
        </w:rPr>
        <w:t xml:space="preserve">ice </w:t>
      </w:r>
      <w:r w:rsidRPr="00E17DAF">
        <w:rPr>
          <w:rFonts w:ascii="Arial" w:hAnsi="Arial" w:cs="Arial"/>
          <w:color w:val="000000"/>
          <w:sz w:val="20"/>
          <w:szCs w:val="20"/>
        </w:rPr>
        <w:t>P</w:t>
      </w:r>
      <w:r w:rsidR="00A54D41">
        <w:rPr>
          <w:rFonts w:ascii="Arial" w:hAnsi="Arial" w:cs="Arial"/>
          <w:color w:val="000000"/>
          <w:sz w:val="20"/>
          <w:szCs w:val="20"/>
        </w:rPr>
        <w:t>resident</w:t>
      </w:r>
      <w:r w:rsidRPr="00E17DAF">
        <w:rPr>
          <w:rFonts w:ascii="Arial" w:hAnsi="Arial" w:cs="Arial"/>
          <w:color w:val="000000"/>
          <w:sz w:val="20"/>
          <w:szCs w:val="20"/>
        </w:rPr>
        <w:t xml:space="preserve"> of Sales and Marketing at </w:t>
      </w:r>
      <w:hyperlink r:id="rId17" w:history="1">
        <w:r w:rsidRPr="00E17DAF">
          <w:rPr>
            <w:rStyle w:val="Hyperlink"/>
            <w:rFonts w:ascii="Arial" w:hAnsi="Arial" w:cs="Arial"/>
            <w:color w:val="1155CC"/>
            <w:sz w:val="20"/>
            <w:szCs w:val="20"/>
          </w:rPr>
          <w:t>Azon</w:t>
        </w:r>
      </w:hyperlink>
      <w:r w:rsidRPr="00E17DAF">
        <w:rPr>
          <w:rFonts w:ascii="Arial" w:hAnsi="Arial" w:cs="Arial"/>
          <w:color w:val="000000"/>
          <w:sz w:val="20"/>
          <w:szCs w:val="20"/>
        </w:rPr>
        <w:t xml:space="preserve"> (Kalamazoo, MI). </w:t>
      </w:r>
      <w:r w:rsidR="00E52A30">
        <w:rPr>
          <w:rFonts w:ascii="Arial" w:hAnsi="Arial" w:cs="Arial"/>
          <w:color w:val="000000"/>
          <w:sz w:val="20"/>
          <w:szCs w:val="20"/>
        </w:rPr>
        <w:t>Schwabauer, who could not attend due to a trip to China, was represented at the banquet by colleague Patrick Muessig.</w:t>
      </w:r>
    </w:p>
    <w:p w14:paraId="099A7B72" w14:textId="77777777"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This award is presented to acknowledge a single individual who has exhibited leadership and outstanding service in marketing activities for the association.</w:t>
      </w:r>
    </w:p>
    <w:p w14:paraId="067E6E61" w14:textId="77777777" w:rsidR="00E17DAF"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Schwabauer has been active in 29 committees, councils and task groups. He is involved in the Regulatory Affairs Committee and AMC Marketing as well as the Marketing Steering Committee.</w:t>
      </w:r>
    </w:p>
    <w:p w14:paraId="3B5D27ED" w14:textId="79B1D652" w:rsidR="00BF529A" w:rsidRPr="00E17DAF" w:rsidRDefault="00E17DAF" w:rsidP="00E17DAF">
      <w:pPr>
        <w:pStyle w:val="NormalWeb"/>
        <w:spacing w:before="0" w:beforeAutospacing="0" w:after="220" w:afterAutospacing="0"/>
        <w:rPr>
          <w:rFonts w:ascii="Arial" w:hAnsi="Arial" w:cs="Arial"/>
          <w:sz w:val="20"/>
          <w:szCs w:val="20"/>
        </w:rPr>
      </w:pPr>
      <w:r w:rsidRPr="00E17DAF">
        <w:rPr>
          <w:rFonts w:ascii="Arial" w:hAnsi="Arial" w:cs="Arial"/>
          <w:color w:val="000000"/>
          <w:sz w:val="20"/>
          <w:szCs w:val="20"/>
        </w:rPr>
        <w:t>“Jerry has demonstrated a tireless effort in leading and guiding the AMC marketing initiatives for years,” said Slaton. “Azon’s continued commitment to the overall success of AAMA has been steered by Jerry.”</w:t>
      </w:r>
    </w:p>
    <w:p w14:paraId="39F7C321" w14:textId="15867C51" w:rsidR="00E52A30" w:rsidRDefault="00E52A30" w:rsidP="00C7048F">
      <w:pPr>
        <w:spacing w:line="23" w:lineRule="atLeast"/>
        <w:rPr>
          <w:rFonts w:cs="Arial"/>
          <w:sz w:val="20"/>
        </w:rPr>
      </w:pPr>
      <w:r>
        <w:rPr>
          <w:rFonts w:cs="Arial"/>
          <w:sz w:val="20"/>
        </w:rPr>
        <w:t>In other actions, the passing of the gavel occurred between outgoing Chairman of the Board Georges Thiret and incoming Chairman, Mike DeSoto (</w:t>
      </w:r>
      <w:hyperlink r:id="rId18" w:history="1">
        <w:r w:rsidRPr="00E52A30">
          <w:rPr>
            <w:rStyle w:val="Hyperlink"/>
            <w:rFonts w:cs="Arial"/>
            <w:sz w:val="20"/>
          </w:rPr>
          <w:t>MI Windows and Doors</w:t>
        </w:r>
      </w:hyperlink>
      <w:bookmarkStart w:id="0" w:name="_GoBack"/>
      <w:bookmarkEnd w:id="0"/>
      <w:r>
        <w:rPr>
          <w:rFonts w:cs="Arial"/>
          <w:sz w:val="20"/>
        </w:rPr>
        <w:t xml:space="preserve">). </w:t>
      </w:r>
    </w:p>
    <w:p w14:paraId="7FD17AC6" w14:textId="0AB4178A" w:rsidR="00367A21" w:rsidRPr="00E17DAF" w:rsidRDefault="00C7048F" w:rsidP="00C7048F">
      <w:pPr>
        <w:spacing w:line="23" w:lineRule="atLeast"/>
        <w:rPr>
          <w:rStyle w:val="Emphasis"/>
          <w:rFonts w:cs="Arial"/>
          <w:sz w:val="20"/>
        </w:rPr>
      </w:pPr>
      <w:r w:rsidRPr="00E17DAF">
        <w:rPr>
          <w:rFonts w:cs="Arial"/>
          <w:sz w:val="20"/>
        </w:rPr>
        <w:t xml:space="preserve">More information about AAMA and its activities can be found via the </w:t>
      </w:r>
      <w:hyperlink r:id="rId19" w:history="1">
        <w:r w:rsidRPr="00E17DAF">
          <w:rPr>
            <w:rStyle w:val="Hyperlink"/>
            <w:rFonts w:cs="Arial"/>
            <w:sz w:val="20"/>
          </w:rPr>
          <w:t>AAMA Media Relations page</w:t>
        </w:r>
      </w:hyperlink>
      <w:r w:rsidRPr="00E17DAF">
        <w:rPr>
          <w:rFonts w:cs="Arial"/>
          <w:sz w:val="20"/>
        </w:rPr>
        <w:t xml:space="preserve"> or at the AAMA website, </w:t>
      </w:r>
      <w:hyperlink r:id="rId20" w:history="1">
        <w:r w:rsidRPr="00E17DAF">
          <w:rPr>
            <w:rStyle w:val="Hyperlink"/>
            <w:rFonts w:cs="Arial"/>
            <w:sz w:val="20"/>
          </w:rPr>
          <w:t>www.aamanet.org</w:t>
        </w:r>
      </w:hyperlink>
      <w:r w:rsidRPr="00E17DAF">
        <w:rPr>
          <w:rFonts w:cs="Arial"/>
          <w:sz w:val="20"/>
        </w:rPr>
        <w:t>.</w:t>
      </w:r>
    </w:p>
    <w:p w14:paraId="225FE94E" w14:textId="77777777" w:rsidR="002C156D" w:rsidRPr="0052685A" w:rsidRDefault="00305DAD" w:rsidP="0052685A">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21"/>
      <w:footerReference w:type="default" r:id="rId22"/>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4338" w14:textId="77777777" w:rsidR="00686B3A" w:rsidRDefault="00686B3A">
      <w:pPr>
        <w:spacing w:after="0" w:line="240" w:lineRule="auto"/>
      </w:pPr>
      <w:r>
        <w:separator/>
      </w:r>
    </w:p>
  </w:endnote>
  <w:endnote w:type="continuationSeparator" w:id="0">
    <w:p w14:paraId="17738989" w14:textId="77777777" w:rsidR="00686B3A" w:rsidRDefault="0068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4DA7" w14:textId="77777777" w:rsidR="00DF436F" w:rsidRPr="002D2F67" w:rsidRDefault="00DF436F"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C95E" w14:textId="77777777" w:rsidR="00686B3A" w:rsidRDefault="00686B3A">
      <w:pPr>
        <w:spacing w:after="0" w:line="240" w:lineRule="auto"/>
      </w:pPr>
      <w:r>
        <w:separator/>
      </w:r>
    </w:p>
  </w:footnote>
  <w:footnote w:type="continuationSeparator" w:id="0">
    <w:p w14:paraId="0CE42589" w14:textId="77777777" w:rsidR="00686B3A" w:rsidRDefault="00686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88BA" w14:textId="77777777" w:rsidR="00DF436F" w:rsidRDefault="00DF436F">
    <w:pPr>
      <w:framePr w:h="1" w:wrap="around" w:vAnchor="page" w:hAnchor="page" w:x="6630" w:y="759"/>
      <w:pBdr>
        <w:top w:val="none" w:sz="1" w:space="0" w:color="000000"/>
        <w:left w:val="none" w:sz="1" w:space="0" w:color="000000"/>
        <w:bottom w:val="none" w:sz="1" w:space="0" w:color="000000"/>
        <w:right w:val="none" w:sz="1" w:space="0" w:color="000000"/>
      </w:pBdr>
    </w:pPr>
  </w:p>
  <w:p w14:paraId="32C00201" w14:textId="087F9927" w:rsidR="00DF436F" w:rsidRDefault="00146A10"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rPr>
        <w:rFonts w:ascii="Helvetica" w:hAnsi="Helvetica"/>
      </w:rPr>
      <w:t xml:space="preserve">          </w:t>
    </w:r>
    <w:r>
      <w:rPr>
        <w:noProof/>
      </w:rPr>
      <w:drawing>
        <wp:inline distT="0" distB="0" distL="0" distR="0" wp14:anchorId="1F72E242" wp14:editId="69CFC1E3">
          <wp:extent cx="1895475" cy="708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extLst>
                      <a:ext uri="{28A0092B-C50C-407E-A947-70E740481C1C}">
                        <a14:useLocalDpi xmlns:a14="http://schemas.microsoft.com/office/drawing/2010/main" val="0"/>
                      </a:ext>
                    </a:extLst>
                  </a:blip>
                  <a:stretch>
                    <a:fillRect/>
                  </a:stretch>
                </pic:blipFill>
                <pic:spPr>
                  <a:xfrm>
                    <a:off x="0" y="0"/>
                    <a:ext cx="1902290" cy="711457"/>
                  </a:xfrm>
                  <a:prstGeom prst="rect">
                    <a:avLst/>
                  </a:prstGeom>
                </pic:spPr>
              </pic:pic>
            </a:graphicData>
          </a:graphic>
        </wp:inline>
      </w:drawing>
    </w:r>
    <w:r w:rsidR="0057201B">
      <w:fldChar w:fldCharType="begin"/>
    </w:r>
    <w:r w:rsidR="00DF436F">
      <w:instrText>comments  \* MERGEFORMAT</w:instrText>
    </w:r>
    <w:r w:rsidR="0057201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DE"/>
    <w:rsid w:val="00002C37"/>
    <w:rsid w:val="000070B8"/>
    <w:rsid w:val="00013A8A"/>
    <w:rsid w:val="00037F97"/>
    <w:rsid w:val="000457C3"/>
    <w:rsid w:val="0004674B"/>
    <w:rsid w:val="00077326"/>
    <w:rsid w:val="00080BBB"/>
    <w:rsid w:val="000839E7"/>
    <w:rsid w:val="0008620F"/>
    <w:rsid w:val="000863E3"/>
    <w:rsid w:val="000910BB"/>
    <w:rsid w:val="000A44CD"/>
    <w:rsid w:val="000A5D59"/>
    <w:rsid w:val="000B222E"/>
    <w:rsid w:val="000D1085"/>
    <w:rsid w:val="000E2B1B"/>
    <w:rsid w:val="001027F1"/>
    <w:rsid w:val="00135975"/>
    <w:rsid w:val="001418B1"/>
    <w:rsid w:val="00146A10"/>
    <w:rsid w:val="001551CB"/>
    <w:rsid w:val="00157286"/>
    <w:rsid w:val="00193DC9"/>
    <w:rsid w:val="001A39FC"/>
    <w:rsid w:val="001F3218"/>
    <w:rsid w:val="002065B0"/>
    <w:rsid w:val="00221DF1"/>
    <w:rsid w:val="00226754"/>
    <w:rsid w:val="002347B7"/>
    <w:rsid w:val="00236D75"/>
    <w:rsid w:val="00263188"/>
    <w:rsid w:val="00280241"/>
    <w:rsid w:val="0028039D"/>
    <w:rsid w:val="00290DAE"/>
    <w:rsid w:val="002A2B5D"/>
    <w:rsid w:val="002A5BF0"/>
    <w:rsid w:val="002B0AE9"/>
    <w:rsid w:val="002B7839"/>
    <w:rsid w:val="002C156D"/>
    <w:rsid w:val="002E5348"/>
    <w:rsid w:val="002F6401"/>
    <w:rsid w:val="0030043C"/>
    <w:rsid w:val="00305DAD"/>
    <w:rsid w:val="00332539"/>
    <w:rsid w:val="003375FE"/>
    <w:rsid w:val="00342D50"/>
    <w:rsid w:val="003443B6"/>
    <w:rsid w:val="00345218"/>
    <w:rsid w:val="00356961"/>
    <w:rsid w:val="0036051A"/>
    <w:rsid w:val="0036575D"/>
    <w:rsid w:val="00367A21"/>
    <w:rsid w:val="00380F96"/>
    <w:rsid w:val="0038451E"/>
    <w:rsid w:val="00387E2F"/>
    <w:rsid w:val="003A4325"/>
    <w:rsid w:val="003B017E"/>
    <w:rsid w:val="003E026C"/>
    <w:rsid w:val="003E19CA"/>
    <w:rsid w:val="003F6EAB"/>
    <w:rsid w:val="00404769"/>
    <w:rsid w:val="00420E43"/>
    <w:rsid w:val="004279EC"/>
    <w:rsid w:val="00427C3D"/>
    <w:rsid w:val="00433A83"/>
    <w:rsid w:val="00447D3D"/>
    <w:rsid w:val="00465888"/>
    <w:rsid w:val="00476846"/>
    <w:rsid w:val="00486661"/>
    <w:rsid w:val="004907CC"/>
    <w:rsid w:val="004A05C5"/>
    <w:rsid w:val="004B6EC3"/>
    <w:rsid w:val="004C31E0"/>
    <w:rsid w:val="004C65DB"/>
    <w:rsid w:val="004E37DE"/>
    <w:rsid w:val="004E46FE"/>
    <w:rsid w:val="004E5DB8"/>
    <w:rsid w:val="00502073"/>
    <w:rsid w:val="00506F0B"/>
    <w:rsid w:val="005257C4"/>
    <w:rsid w:val="0052685A"/>
    <w:rsid w:val="00532659"/>
    <w:rsid w:val="005345CE"/>
    <w:rsid w:val="0054638A"/>
    <w:rsid w:val="00570D21"/>
    <w:rsid w:val="0057201B"/>
    <w:rsid w:val="00575ECC"/>
    <w:rsid w:val="00576237"/>
    <w:rsid w:val="00595CCB"/>
    <w:rsid w:val="00596EF5"/>
    <w:rsid w:val="005B684C"/>
    <w:rsid w:val="005C5FD0"/>
    <w:rsid w:val="005D6362"/>
    <w:rsid w:val="005D762F"/>
    <w:rsid w:val="005E2909"/>
    <w:rsid w:val="005E562A"/>
    <w:rsid w:val="005E7A8B"/>
    <w:rsid w:val="00604C84"/>
    <w:rsid w:val="00606D78"/>
    <w:rsid w:val="0062398A"/>
    <w:rsid w:val="00633C63"/>
    <w:rsid w:val="00655CA4"/>
    <w:rsid w:val="00664BE4"/>
    <w:rsid w:val="0067712B"/>
    <w:rsid w:val="00682364"/>
    <w:rsid w:val="00686B3A"/>
    <w:rsid w:val="0069166D"/>
    <w:rsid w:val="006973F6"/>
    <w:rsid w:val="00697799"/>
    <w:rsid w:val="006A5BEE"/>
    <w:rsid w:val="006C5F6E"/>
    <w:rsid w:val="006C7A6C"/>
    <w:rsid w:val="006D7D86"/>
    <w:rsid w:val="006E3044"/>
    <w:rsid w:val="006E618F"/>
    <w:rsid w:val="006F7457"/>
    <w:rsid w:val="00700754"/>
    <w:rsid w:val="00703164"/>
    <w:rsid w:val="00704E8B"/>
    <w:rsid w:val="007129DE"/>
    <w:rsid w:val="007142AD"/>
    <w:rsid w:val="00716346"/>
    <w:rsid w:val="007324C3"/>
    <w:rsid w:val="0073489E"/>
    <w:rsid w:val="00736EE8"/>
    <w:rsid w:val="00743B9B"/>
    <w:rsid w:val="00756007"/>
    <w:rsid w:val="0075749E"/>
    <w:rsid w:val="007750EA"/>
    <w:rsid w:val="0077731F"/>
    <w:rsid w:val="00784394"/>
    <w:rsid w:val="00791AFA"/>
    <w:rsid w:val="007A5E7D"/>
    <w:rsid w:val="007D20E2"/>
    <w:rsid w:val="007E3DFE"/>
    <w:rsid w:val="007F0777"/>
    <w:rsid w:val="00806290"/>
    <w:rsid w:val="0080753C"/>
    <w:rsid w:val="00813F90"/>
    <w:rsid w:val="0084147D"/>
    <w:rsid w:val="008414E6"/>
    <w:rsid w:val="00841502"/>
    <w:rsid w:val="008610E9"/>
    <w:rsid w:val="00862CBF"/>
    <w:rsid w:val="0086670D"/>
    <w:rsid w:val="008868C4"/>
    <w:rsid w:val="0089483A"/>
    <w:rsid w:val="008A2688"/>
    <w:rsid w:val="008B5249"/>
    <w:rsid w:val="008D2053"/>
    <w:rsid w:val="008D67D5"/>
    <w:rsid w:val="008D6F93"/>
    <w:rsid w:val="008E5B4D"/>
    <w:rsid w:val="008E6309"/>
    <w:rsid w:val="008F1618"/>
    <w:rsid w:val="008F3F08"/>
    <w:rsid w:val="008F7869"/>
    <w:rsid w:val="009200B2"/>
    <w:rsid w:val="009220A5"/>
    <w:rsid w:val="00927618"/>
    <w:rsid w:val="009325E9"/>
    <w:rsid w:val="00943896"/>
    <w:rsid w:val="00944FA5"/>
    <w:rsid w:val="00962E75"/>
    <w:rsid w:val="00962E87"/>
    <w:rsid w:val="00967D62"/>
    <w:rsid w:val="00974E9A"/>
    <w:rsid w:val="009A23BB"/>
    <w:rsid w:val="009B3BB5"/>
    <w:rsid w:val="009B572A"/>
    <w:rsid w:val="009C1FCE"/>
    <w:rsid w:val="009C478A"/>
    <w:rsid w:val="009D4E05"/>
    <w:rsid w:val="009D626F"/>
    <w:rsid w:val="009F4F88"/>
    <w:rsid w:val="009F6D20"/>
    <w:rsid w:val="00A03A37"/>
    <w:rsid w:val="00A3027E"/>
    <w:rsid w:val="00A41F02"/>
    <w:rsid w:val="00A54D41"/>
    <w:rsid w:val="00A65771"/>
    <w:rsid w:val="00A7487C"/>
    <w:rsid w:val="00A7509E"/>
    <w:rsid w:val="00A75D7F"/>
    <w:rsid w:val="00A802C0"/>
    <w:rsid w:val="00A84FE7"/>
    <w:rsid w:val="00A934DE"/>
    <w:rsid w:val="00AC08FA"/>
    <w:rsid w:val="00AC5F33"/>
    <w:rsid w:val="00AE1E8F"/>
    <w:rsid w:val="00B03BCD"/>
    <w:rsid w:val="00B362B4"/>
    <w:rsid w:val="00B37FE2"/>
    <w:rsid w:val="00B719AF"/>
    <w:rsid w:val="00B80930"/>
    <w:rsid w:val="00B8423E"/>
    <w:rsid w:val="00B85483"/>
    <w:rsid w:val="00B93302"/>
    <w:rsid w:val="00B95673"/>
    <w:rsid w:val="00BA5D0F"/>
    <w:rsid w:val="00BA7231"/>
    <w:rsid w:val="00BB217A"/>
    <w:rsid w:val="00BC290C"/>
    <w:rsid w:val="00BC73D8"/>
    <w:rsid w:val="00BD4ECD"/>
    <w:rsid w:val="00BD6496"/>
    <w:rsid w:val="00BD77BF"/>
    <w:rsid w:val="00BE46C0"/>
    <w:rsid w:val="00BE723E"/>
    <w:rsid w:val="00BE725D"/>
    <w:rsid w:val="00BF529A"/>
    <w:rsid w:val="00C150E4"/>
    <w:rsid w:val="00C24AE7"/>
    <w:rsid w:val="00C31E98"/>
    <w:rsid w:val="00C47B85"/>
    <w:rsid w:val="00C57B6E"/>
    <w:rsid w:val="00C657FF"/>
    <w:rsid w:val="00C7048F"/>
    <w:rsid w:val="00C70FCF"/>
    <w:rsid w:val="00C82D43"/>
    <w:rsid w:val="00C84837"/>
    <w:rsid w:val="00C90AF1"/>
    <w:rsid w:val="00CB7C37"/>
    <w:rsid w:val="00CE700F"/>
    <w:rsid w:val="00CF5B1C"/>
    <w:rsid w:val="00CF79B3"/>
    <w:rsid w:val="00D0684C"/>
    <w:rsid w:val="00D214C1"/>
    <w:rsid w:val="00D4456F"/>
    <w:rsid w:val="00D45543"/>
    <w:rsid w:val="00D546F2"/>
    <w:rsid w:val="00D66EED"/>
    <w:rsid w:val="00D72A53"/>
    <w:rsid w:val="00D77FD6"/>
    <w:rsid w:val="00D87ADD"/>
    <w:rsid w:val="00DA55B0"/>
    <w:rsid w:val="00DA6038"/>
    <w:rsid w:val="00DE189D"/>
    <w:rsid w:val="00DE2E2A"/>
    <w:rsid w:val="00DF436F"/>
    <w:rsid w:val="00DF56CE"/>
    <w:rsid w:val="00E01B1A"/>
    <w:rsid w:val="00E11C82"/>
    <w:rsid w:val="00E17DAF"/>
    <w:rsid w:val="00E422B2"/>
    <w:rsid w:val="00E5286E"/>
    <w:rsid w:val="00E52A30"/>
    <w:rsid w:val="00E649AC"/>
    <w:rsid w:val="00E665E1"/>
    <w:rsid w:val="00E853BB"/>
    <w:rsid w:val="00EA3709"/>
    <w:rsid w:val="00ED2650"/>
    <w:rsid w:val="00EE04B8"/>
    <w:rsid w:val="00EE4571"/>
    <w:rsid w:val="00F426C5"/>
    <w:rsid w:val="00F446A0"/>
    <w:rsid w:val="00F4584E"/>
    <w:rsid w:val="00F50519"/>
    <w:rsid w:val="00F56BBC"/>
    <w:rsid w:val="00F57F77"/>
    <w:rsid w:val="00F74687"/>
    <w:rsid w:val="00F960FE"/>
    <w:rsid w:val="00FA1610"/>
    <w:rsid w:val="00FB44C7"/>
    <w:rsid w:val="00FF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3C28502"/>
  <w15:docId w15:val="{3907CF3E-4F85-40DD-883D-2CE6615A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55765526">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keymarkcorp.com/" TargetMode="External"/><Relationship Id="rId18" Type="http://schemas.openxmlformats.org/officeDocument/2006/relationships/hyperlink" Target="https://miwindow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ilgard.com/" TargetMode="External"/><Relationship Id="rId17" Type="http://schemas.openxmlformats.org/officeDocument/2006/relationships/hyperlink" Target="http://azonintl.com/" TargetMode="External"/><Relationship Id="rId2" Type="http://schemas.openxmlformats.org/officeDocument/2006/relationships/numbering" Target="numbering.xml"/><Relationship Id="rId16" Type="http://schemas.openxmlformats.org/officeDocument/2006/relationships/hyperlink" Target="https://www.simonton.com/" TargetMode="External"/><Relationship Id="rId20" Type="http://schemas.openxmlformats.org/officeDocument/2006/relationships/hyperlink" Target="file:///\\aamaserver4\public\Marketing\PR\Press%20Releases\2012\2-9-2012-AAMA%20Elects%20Board;%20Appoints%20Heppes\www.aaman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hamwindow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ci1.com/" TargetMode="External"/><Relationship Id="rId23" Type="http://schemas.openxmlformats.org/officeDocument/2006/relationships/fontTable" Target="fontTable.xml"/><Relationship Id="rId10" Type="http://schemas.openxmlformats.org/officeDocument/2006/relationships/hyperlink" Target="http://www.jeld-wen.com/en-us/" TargetMode="External"/><Relationship Id="rId19" Type="http://schemas.openxmlformats.org/officeDocument/2006/relationships/hyperlink" Target="http://aamanet.org/general/1/379/media-relations"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yperlink" Target="http://www.velux.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356F-4C44-478D-81EA-5A778777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261987B7</Template>
  <TotalTime>0</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5166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MWilliams</cp:lastModifiedBy>
  <cp:revision>2</cp:revision>
  <cp:lastPrinted>2014-02-14T16:35:00Z</cp:lastPrinted>
  <dcterms:created xsi:type="dcterms:W3CDTF">2017-02-14T17:15:00Z</dcterms:created>
  <dcterms:modified xsi:type="dcterms:W3CDTF">2017-02-14T17:15:00Z</dcterms:modified>
</cp:coreProperties>
</file>