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E93D" w14:textId="65BB6215" w:rsidR="00B93302" w:rsidRPr="000C6664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</w:t>
      </w:r>
      <w:r w:rsidRPr="000C6664">
        <w:rPr>
          <w:rFonts w:ascii="Helvetica-Narrow" w:hAnsi="Helvetica-Narrow"/>
          <w:sz w:val="56"/>
        </w:rPr>
        <w:t xml:space="preserve">s </w:t>
      </w:r>
      <w:r w:rsidR="00B93302" w:rsidRPr="000C6664">
        <w:rPr>
          <w:rFonts w:ascii="Helvetica" w:hAnsi="Helvetica"/>
          <w:sz w:val="56"/>
        </w:rPr>
        <w:t>I</w:t>
      </w:r>
      <w:r w:rsidR="00B93302" w:rsidRPr="000C6664">
        <w:rPr>
          <w:rFonts w:ascii="Helvetica-Narrow" w:hAnsi="Helvetica-Narrow"/>
          <w:sz w:val="56"/>
        </w:rPr>
        <w:t>nformation</w:t>
      </w:r>
    </w:p>
    <w:p w14:paraId="4BA2AAB7" w14:textId="60AEBA49" w:rsidR="00B93302" w:rsidRPr="002A4E20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="00B93302"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3A7C1B5A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A2D699F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14:paraId="0C66AF7D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Angela Dickson, marketing manager, AAMA</w:t>
      </w:r>
    </w:p>
    <w:p w14:paraId="3DC5C75E" w14:textId="249FF49E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 w:rsidR="00A311A2">
        <w:rPr>
          <w:rFonts w:ascii="Arial" w:hAnsi="Arial" w:cs="Arial"/>
          <w:sz w:val="18"/>
          <w:szCs w:val="18"/>
        </w:rPr>
        <w:t>469-</w:t>
      </w:r>
      <w:r w:rsidR="00F90140" w:rsidRPr="00A311A2">
        <w:rPr>
          <w:rFonts w:ascii="Arial" w:hAnsi="Arial" w:cs="Arial"/>
          <w:sz w:val="18"/>
          <w:szCs w:val="18"/>
        </w:rPr>
        <w:t>481-6413</w:t>
      </w:r>
    </w:p>
    <w:p w14:paraId="677E4327" w14:textId="32C760E8" w:rsidR="00305DAD" w:rsidRPr="001D7A21" w:rsidRDefault="0028588B" w:rsidP="00305DAD">
      <w:pPr>
        <w:pStyle w:val="Title"/>
        <w:jc w:val="right"/>
        <w:rPr>
          <w:b w:val="0"/>
          <w:sz w:val="24"/>
          <w:szCs w:val="24"/>
        </w:rPr>
      </w:pPr>
      <w:r w:rsidRPr="0028588B">
        <w:rPr>
          <w:b w:val="0"/>
          <w:sz w:val="24"/>
          <w:szCs w:val="24"/>
          <w:highlight w:val="yellow"/>
        </w:rPr>
        <w:t>February</w:t>
      </w:r>
      <w:r w:rsidR="00EA2196" w:rsidRPr="0028588B">
        <w:rPr>
          <w:b w:val="0"/>
          <w:sz w:val="24"/>
          <w:szCs w:val="24"/>
          <w:highlight w:val="yellow"/>
        </w:rPr>
        <w:t xml:space="preserve"> </w:t>
      </w:r>
      <w:r w:rsidRPr="0028588B">
        <w:rPr>
          <w:b w:val="0"/>
          <w:sz w:val="24"/>
          <w:szCs w:val="24"/>
          <w:highlight w:val="yellow"/>
        </w:rPr>
        <w:t>11</w:t>
      </w:r>
      <w:r w:rsidR="008F1618" w:rsidRPr="0028588B">
        <w:rPr>
          <w:b w:val="0"/>
          <w:sz w:val="24"/>
          <w:szCs w:val="24"/>
          <w:highlight w:val="yellow"/>
        </w:rPr>
        <w:t>, 201</w:t>
      </w:r>
      <w:r w:rsidRPr="0028588B">
        <w:rPr>
          <w:b w:val="0"/>
          <w:sz w:val="24"/>
          <w:szCs w:val="24"/>
          <w:highlight w:val="yellow"/>
        </w:rPr>
        <w:t>9</w:t>
      </w:r>
    </w:p>
    <w:p w14:paraId="71E31F7C" w14:textId="77777777" w:rsidR="00305DAD" w:rsidRPr="001D7A21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6F7E79F1" w:rsidR="00305DAD" w:rsidRPr="00270664" w:rsidRDefault="00E5286E" w:rsidP="0038384C">
      <w:pPr>
        <w:pStyle w:val="Title"/>
        <w:spacing w:after="240"/>
        <w:rPr>
          <w:color w:val="auto"/>
        </w:rPr>
      </w:pPr>
      <w:r w:rsidRPr="00E354CE">
        <w:rPr>
          <w:color w:val="auto"/>
        </w:rPr>
        <w:t xml:space="preserve">AAMA </w:t>
      </w:r>
      <w:r w:rsidR="0038384C" w:rsidRPr="00E354CE">
        <w:rPr>
          <w:color w:val="auto"/>
        </w:rPr>
        <w:t xml:space="preserve">Updates </w:t>
      </w:r>
      <w:r w:rsidR="00E354CE">
        <w:rPr>
          <w:color w:val="auto"/>
        </w:rPr>
        <w:t xml:space="preserve">Two </w:t>
      </w:r>
      <w:r w:rsidR="008113E5" w:rsidRPr="00E354CE">
        <w:rPr>
          <w:color w:val="auto"/>
        </w:rPr>
        <w:t>Specification</w:t>
      </w:r>
      <w:r w:rsidR="00E354CE" w:rsidRPr="00E354CE">
        <w:rPr>
          <w:color w:val="auto"/>
        </w:rPr>
        <w:t>s for Static, Dynamic Test Methods Related to Seismic Drift</w:t>
      </w:r>
    </w:p>
    <w:p w14:paraId="07C87C35" w14:textId="71D7DD47" w:rsidR="00FA115D" w:rsidRDefault="00A41F02" w:rsidP="008113E5">
      <w:r w:rsidRPr="00E354CE">
        <w:t>SCHAUMBURG, IL - The</w:t>
      </w:r>
      <w:r w:rsidR="0073489E" w:rsidRPr="00E354CE">
        <w:t xml:space="preserve"> </w:t>
      </w:r>
      <w:r w:rsidR="00075FB9" w:rsidRPr="00E354CE">
        <w:t xml:space="preserve">American Architectural Manufacturers Association (AAMA) </w:t>
      </w:r>
      <w:r w:rsidR="0038384C" w:rsidRPr="00E354CE">
        <w:t>updated</w:t>
      </w:r>
      <w:r w:rsidR="00075FB9" w:rsidRPr="00E354CE">
        <w:t xml:space="preserve"> </w:t>
      </w:r>
      <w:r w:rsidR="00E354CE" w:rsidRPr="00E354CE">
        <w:t xml:space="preserve">two </w:t>
      </w:r>
      <w:r w:rsidR="00075FB9" w:rsidRPr="00E354CE">
        <w:t>document</w:t>
      </w:r>
      <w:r w:rsidR="00E354CE" w:rsidRPr="00E354CE">
        <w:t>s</w:t>
      </w:r>
      <w:r w:rsidR="00075FB9" w:rsidRPr="00E354CE">
        <w:t xml:space="preserve"> </w:t>
      </w:r>
      <w:r w:rsidR="008113E5" w:rsidRPr="00E354CE">
        <w:t>for evaluating</w:t>
      </w:r>
      <w:r w:rsidR="001C5E9D" w:rsidRPr="00E354CE">
        <w:t xml:space="preserve"> </w:t>
      </w:r>
      <w:r w:rsidR="00E354CE" w:rsidRPr="00E354CE">
        <w:t>window wall, curtain wall and storefront systems when it comes to seismic drift.</w:t>
      </w:r>
      <w:r w:rsidR="001C5E9D" w:rsidRPr="00E354CE">
        <w:t xml:space="preserve"> </w:t>
      </w:r>
      <w:hyperlink r:id="rId10" w:history="1">
        <w:r w:rsidR="00E354CE" w:rsidRPr="00E354CE">
          <w:rPr>
            <w:rStyle w:val="Hyperlink"/>
          </w:rPr>
          <w:t>AAMA 501.4-18</w:t>
        </w:r>
      </w:hyperlink>
      <w:r w:rsidR="00E354CE" w:rsidRPr="00E354CE">
        <w:t xml:space="preserve">, </w:t>
      </w:r>
      <w:r w:rsidR="00E354CE" w:rsidRPr="00E354CE">
        <w:rPr>
          <w:rFonts w:cs="Arial"/>
          <w:i/>
        </w:rPr>
        <w:t>Recommended Static Test Method for Evaluating Window Wall, Curtain Wall and Storefront Systems Subjected to Seismic and Wind-Induced Inter-Story Drift</w:t>
      </w:r>
      <w:r w:rsidR="00E354CE" w:rsidRPr="00E354CE">
        <w:t xml:space="preserve">, and </w:t>
      </w:r>
      <w:hyperlink r:id="rId11" w:history="1">
        <w:r w:rsidR="00E354CE" w:rsidRPr="00E354CE">
          <w:rPr>
            <w:rStyle w:val="Hyperlink"/>
            <w:sz w:val="22"/>
          </w:rPr>
          <w:t>AAMA 501.6-18</w:t>
        </w:r>
      </w:hyperlink>
      <w:r w:rsidR="00006A31" w:rsidRPr="00E354CE">
        <w:t xml:space="preserve">, </w:t>
      </w:r>
      <w:r w:rsidR="00E354CE" w:rsidRPr="00E354CE">
        <w:rPr>
          <w:rFonts w:cs="Arial"/>
          <w:i/>
        </w:rPr>
        <w:t>Recommended Dynamic Test Method for Determining the Seismic Drift Causing Glass Fallout from Window Wall, Curtain Wall and Storefront Systems</w:t>
      </w:r>
      <w:r w:rsidR="00E26363" w:rsidRPr="00E354CE">
        <w:t xml:space="preserve">, </w:t>
      </w:r>
      <w:r w:rsidR="00E354CE" w:rsidRPr="00E354CE">
        <w:t>were</w:t>
      </w:r>
      <w:r w:rsidR="00052F0A" w:rsidRPr="00E354CE">
        <w:t xml:space="preserve"> first released in </w:t>
      </w:r>
      <w:r w:rsidR="008113E5" w:rsidRPr="00E354CE">
        <w:t>200</w:t>
      </w:r>
      <w:r w:rsidR="00E354CE" w:rsidRPr="00E354CE">
        <w:t>1</w:t>
      </w:r>
      <w:r w:rsidR="008113E5" w:rsidRPr="00E354CE">
        <w:t xml:space="preserve"> and </w:t>
      </w:r>
      <w:r w:rsidR="00E354CE" w:rsidRPr="00E354CE">
        <w:t>were</w:t>
      </w:r>
      <w:r w:rsidR="008113E5" w:rsidRPr="00E354CE">
        <w:t xml:space="preserve"> last updated in 20</w:t>
      </w:r>
      <w:r w:rsidR="00E354CE" w:rsidRPr="00E354CE">
        <w:t>09</w:t>
      </w:r>
      <w:r w:rsidR="004C35D9" w:rsidRPr="00E354CE">
        <w:t>.</w:t>
      </w:r>
      <w:r w:rsidR="00E354CE">
        <w:t xml:space="preserve"> </w:t>
      </w:r>
      <w:r w:rsidR="00E354CE">
        <w:rPr>
          <w:rFonts w:cs="Arial"/>
        </w:rPr>
        <w:t>The two are now available as separate documents for the first time.</w:t>
      </w:r>
    </w:p>
    <w:p w14:paraId="179AE960" w14:textId="209B7122" w:rsidR="00E354CE" w:rsidRPr="00B325FE" w:rsidRDefault="0028588B" w:rsidP="008113E5">
      <w:r>
        <w:t xml:space="preserve">While </w:t>
      </w:r>
      <w:r w:rsidR="00E354CE">
        <w:t xml:space="preserve">AAMA 501.4 </w:t>
      </w:r>
      <w:r w:rsidR="00E354CE">
        <w:rPr>
          <w:rFonts w:cs="Arial"/>
        </w:rPr>
        <w:t>provides a means of evaluating the performance of windows, window wall, curtain walls and storefront systems when subjected to specified horizontal displacements in the plane of the wall</w:t>
      </w:r>
      <w:r>
        <w:rPr>
          <w:rFonts w:cs="Arial"/>
        </w:rPr>
        <w:t xml:space="preserve">, </w:t>
      </w:r>
      <w:r w:rsidR="00E354CE">
        <w:rPr>
          <w:rFonts w:cs="Arial"/>
        </w:rPr>
        <w:t xml:space="preserve">AAMA 501.6 </w:t>
      </w:r>
      <w:r>
        <w:rPr>
          <w:rFonts w:cs="Arial"/>
        </w:rPr>
        <w:t>focuses on</w:t>
      </w:r>
      <w:r w:rsidR="00E354CE">
        <w:rPr>
          <w:rFonts w:cs="Arial"/>
        </w:rPr>
        <w:t xml:space="preserve"> determining the horizontal racking displacement amplitude of exterior wall system framing members that would cause fallout of representative architectural glass panels under controlled </w:t>
      </w:r>
      <w:r w:rsidR="00E354CE" w:rsidRPr="00B325FE">
        <w:rPr>
          <w:rFonts w:cs="Arial"/>
        </w:rPr>
        <w:t>laboratory conditions. </w:t>
      </w:r>
    </w:p>
    <w:p w14:paraId="7AF36C7B" w14:textId="5D62C9F0" w:rsidR="001E3563" w:rsidRPr="001E3563" w:rsidRDefault="007545A1" w:rsidP="001E3563">
      <w:pPr>
        <w:rPr>
          <w:color w:val="auto"/>
        </w:rPr>
      </w:pPr>
      <w:r w:rsidRPr="00B325FE">
        <w:rPr>
          <w:color w:val="auto"/>
        </w:rPr>
        <w:t>“</w:t>
      </w:r>
      <w:r w:rsidR="00B325FE">
        <w:rPr>
          <w:color w:val="auto"/>
        </w:rPr>
        <w:t>The test methods described in both documents are important to the industry</w:t>
      </w:r>
      <w:r w:rsidR="001C5E9D" w:rsidRPr="00B325FE">
        <w:rPr>
          <w:color w:val="auto"/>
        </w:rPr>
        <w:t xml:space="preserve">,” said </w:t>
      </w:r>
      <w:r w:rsidR="00E354CE" w:rsidRPr="00B325FE">
        <w:rPr>
          <w:b/>
          <w:color w:val="auto"/>
          <w:szCs w:val="22"/>
        </w:rPr>
        <w:t>Tanya Dolby</w:t>
      </w:r>
      <w:r w:rsidR="007E1C1C" w:rsidRPr="00B325FE">
        <w:rPr>
          <w:b/>
          <w:color w:val="auto"/>
          <w:szCs w:val="22"/>
        </w:rPr>
        <w:t xml:space="preserve"> </w:t>
      </w:r>
      <w:r w:rsidR="001C5E9D" w:rsidRPr="00B325FE">
        <w:rPr>
          <w:szCs w:val="22"/>
        </w:rPr>
        <w:t>(</w:t>
      </w:r>
      <w:hyperlink r:id="rId12" w:history="1">
        <w:r w:rsidR="00E354CE" w:rsidRPr="00B325FE">
          <w:rPr>
            <w:rStyle w:val="Hyperlink"/>
            <w:b/>
            <w:sz w:val="22"/>
          </w:rPr>
          <w:t>Kawneer</w:t>
        </w:r>
      </w:hyperlink>
      <w:r w:rsidR="001C5E9D" w:rsidRPr="00B325FE">
        <w:rPr>
          <w:szCs w:val="22"/>
        </w:rPr>
        <w:t xml:space="preserve">), </w:t>
      </w:r>
      <w:r w:rsidR="001C5E9D" w:rsidRPr="00B325FE">
        <w:rPr>
          <w:color w:val="auto"/>
          <w:szCs w:val="22"/>
        </w:rPr>
        <w:t xml:space="preserve">Chair of the </w:t>
      </w:r>
      <w:r w:rsidR="00B325FE" w:rsidRPr="00B325FE">
        <w:t>AAMA 501.4 and 501.6 Seismic Test Update Task Group</w:t>
      </w:r>
      <w:r w:rsidR="001C5E9D" w:rsidRPr="00B325FE">
        <w:rPr>
          <w:color w:val="auto"/>
        </w:rPr>
        <w:t>. “</w:t>
      </w:r>
      <w:r w:rsidR="00B325FE">
        <w:rPr>
          <w:color w:val="auto"/>
        </w:rPr>
        <w:t>Now, for the first time, those who need one or the other can conveniently access each individually, through the AAMA Online Store</w:t>
      </w:r>
      <w:r w:rsidR="001E3563" w:rsidRPr="00B325FE">
        <w:rPr>
          <w:color w:val="auto"/>
        </w:rPr>
        <w:t>.”</w:t>
      </w:r>
    </w:p>
    <w:p w14:paraId="1B82B351" w14:textId="1E993CA9" w:rsidR="00CE734A" w:rsidRPr="00F20E60" w:rsidRDefault="00DB7A65" w:rsidP="00F20E60">
      <w:hyperlink r:id="rId13" w:history="1">
        <w:r w:rsidR="00E354CE">
          <w:rPr>
            <w:rStyle w:val="Hyperlink"/>
          </w:rPr>
          <w:t>AAMA 501.4-18</w:t>
        </w:r>
      </w:hyperlink>
      <w:r w:rsidR="00E354CE">
        <w:t xml:space="preserve"> and </w:t>
      </w:r>
      <w:hyperlink r:id="rId14" w:history="1">
        <w:r w:rsidR="00E354CE" w:rsidRPr="00E354CE">
          <w:rPr>
            <w:rStyle w:val="Hyperlink"/>
            <w:sz w:val="22"/>
          </w:rPr>
          <w:t>AAMA 501.6-18</w:t>
        </w:r>
      </w:hyperlink>
      <w:r w:rsidR="00E354CE">
        <w:t xml:space="preserve">, </w:t>
      </w:r>
      <w:r w:rsidR="00075FB9" w:rsidRPr="00F20E60">
        <w:t xml:space="preserve">as well as other AAMA documents, may be purchased from AAMA’s online store. </w:t>
      </w:r>
      <w:r w:rsidR="00CE734A" w:rsidRPr="00F20E60">
        <w:t>More information about AAMA and its activities can be found on the AAMA website, </w:t>
      </w:r>
      <w:hyperlink r:id="rId15" w:history="1">
        <w:r w:rsidR="00CE734A" w:rsidRPr="00DB7A65">
          <w:rPr>
            <w:rStyle w:val="Hyperlink"/>
            <w:sz w:val="22"/>
          </w:rPr>
          <w:t>aamanet.org</w:t>
        </w:r>
      </w:hyperlink>
      <w:bookmarkStart w:id="0" w:name="_GoBack"/>
      <w:bookmarkEnd w:id="0"/>
      <w:r w:rsidR="00CE734A" w:rsidRPr="00F20E60">
        <w:t>.</w:t>
      </w:r>
    </w:p>
    <w:p w14:paraId="0025EA58" w14:textId="77777777" w:rsidR="002C156D" w:rsidRPr="0052685A" w:rsidRDefault="00305DAD" w:rsidP="00D10192">
      <w:pPr>
        <w:ind w:right="-272"/>
        <w:jc w:val="center"/>
        <w:rPr>
          <w:i/>
          <w:sz w:val="20"/>
          <w:vertAlign w:val="superscript"/>
        </w:rPr>
      </w:pPr>
      <w:r w:rsidRPr="004A05C5">
        <w:rPr>
          <w:rStyle w:val="Emphasis"/>
          <w:sz w:val="20"/>
        </w:rPr>
        <w:t xml:space="preserve">AAMA is the source of performance standards, product certification, </w:t>
      </w:r>
      <w:r w:rsidRPr="004A05C5">
        <w:rPr>
          <w:rStyle w:val="Emphasis"/>
          <w:rFonts w:ascii="Times New Roman" w:hAnsi="Times New Roman"/>
          <w:sz w:val="20"/>
        </w:rPr>
        <w:br/>
      </w:r>
      <w:r w:rsidRPr="004A05C5">
        <w:rPr>
          <w:rStyle w:val="Emphasis"/>
          <w:sz w:val="20"/>
        </w:rPr>
        <w:t>and educational programs for the fenestration industry.</w:t>
      </w:r>
      <w:r w:rsidRPr="004A05C5">
        <w:rPr>
          <w:rStyle w:val="Emphasis"/>
          <w:sz w:val="20"/>
          <w:vertAlign w:val="superscript"/>
        </w:rPr>
        <w:t>SM</w:t>
      </w:r>
    </w:p>
    <w:sectPr w:rsidR="002C156D" w:rsidRPr="0052685A" w:rsidSect="00305DAD">
      <w:headerReference w:type="default" r:id="rId16"/>
      <w:footerReference w:type="default" r:id="rId1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69513" w14:textId="77777777" w:rsidR="00E354CE" w:rsidRDefault="00E354CE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E354CE" w:rsidRDefault="00E3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9AF" w14:textId="63F533C1" w:rsidR="00E354CE" w:rsidRPr="002D2F67" w:rsidRDefault="00E354CE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</w:t>
    </w:r>
    <w:r>
      <w:rPr>
        <w:rFonts w:ascii="Verdana" w:hAnsi="Verdana" w:cs="Verdana"/>
        <w:szCs w:val="22"/>
      </w:rPr>
      <w:t>1900 E. Golf Road, Suite 1250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BE31F" w14:textId="77777777" w:rsidR="00E354CE" w:rsidRDefault="00E354CE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E354CE" w:rsidRDefault="00E35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65A9E" w14:textId="77777777" w:rsidR="00E354CE" w:rsidRDefault="00E354CE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  <w:r>
      <w:tab/>
    </w:r>
    <w:r>
      <w:tab/>
    </w:r>
  </w:p>
  <w:p w14:paraId="5EBF363D" w14:textId="77777777" w:rsidR="00E354CE" w:rsidRDefault="00E354CE" w:rsidP="000F28C4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lef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68742906" wp14:editId="4B56AD7C">
          <wp:extent cx="1502607" cy="5619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MA-logo_grey_no_background_500x18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062" cy="5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E354CE" w:rsidRDefault="00E354CE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C3CC3"/>
    <w:multiLevelType w:val="hybridMultilevel"/>
    <w:tmpl w:val="876EE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37F97"/>
    <w:rsid w:val="000457C3"/>
    <w:rsid w:val="0004674B"/>
    <w:rsid w:val="00052F0A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D1085"/>
    <w:rsid w:val="000E1D4F"/>
    <w:rsid w:val="000E2578"/>
    <w:rsid w:val="000E2B1B"/>
    <w:rsid w:val="000F28C4"/>
    <w:rsid w:val="000F32D4"/>
    <w:rsid w:val="001027F1"/>
    <w:rsid w:val="00112D48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5E9D"/>
    <w:rsid w:val="001C7E3F"/>
    <w:rsid w:val="001D7A21"/>
    <w:rsid w:val="001E3563"/>
    <w:rsid w:val="001E3C66"/>
    <w:rsid w:val="001F3218"/>
    <w:rsid w:val="001F41AD"/>
    <w:rsid w:val="002065B0"/>
    <w:rsid w:val="002164DD"/>
    <w:rsid w:val="00221DF1"/>
    <w:rsid w:val="00226754"/>
    <w:rsid w:val="0023267C"/>
    <w:rsid w:val="0023350C"/>
    <w:rsid w:val="002347B7"/>
    <w:rsid w:val="00236D75"/>
    <w:rsid w:val="00240D93"/>
    <w:rsid w:val="0024424C"/>
    <w:rsid w:val="0025134B"/>
    <w:rsid w:val="0025359D"/>
    <w:rsid w:val="00263188"/>
    <w:rsid w:val="002649EB"/>
    <w:rsid w:val="00270664"/>
    <w:rsid w:val="00280241"/>
    <w:rsid w:val="0028039D"/>
    <w:rsid w:val="0028588B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5348"/>
    <w:rsid w:val="002F60E9"/>
    <w:rsid w:val="002F6401"/>
    <w:rsid w:val="0030043C"/>
    <w:rsid w:val="00303CE5"/>
    <w:rsid w:val="0030490D"/>
    <w:rsid w:val="00305DAD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A21"/>
    <w:rsid w:val="003716A6"/>
    <w:rsid w:val="00380F96"/>
    <w:rsid w:val="0038384C"/>
    <w:rsid w:val="0038451E"/>
    <w:rsid w:val="00396D85"/>
    <w:rsid w:val="003B017E"/>
    <w:rsid w:val="003B437E"/>
    <w:rsid w:val="003C4460"/>
    <w:rsid w:val="003D5897"/>
    <w:rsid w:val="003E026C"/>
    <w:rsid w:val="003E19CA"/>
    <w:rsid w:val="003F1C8A"/>
    <w:rsid w:val="00404769"/>
    <w:rsid w:val="00404EBB"/>
    <w:rsid w:val="004071D2"/>
    <w:rsid w:val="00420E43"/>
    <w:rsid w:val="004279EC"/>
    <w:rsid w:val="00427C3D"/>
    <w:rsid w:val="00433A83"/>
    <w:rsid w:val="00434955"/>
    <w:rsid w:val="00447D3D"/>
    <w:rsid w:val="00465888"/>
    <w:rsid w:val="00476339"/>
    <w:rsid w:val="00476846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E37DE"/>
    <w:rsid w:val="004E46FE"/>
    <w:rsid w:val="004E5DB8"/>
    <w:rsid w:val="004F3A25"/>
    <w:rsid w:val="004F6E72"/>
    <w:rsid w:val="00502073"/>
    <w:rsid w:val="0050488E"/>
    <w:rsid w:val="00506F0B"/>
    <w:rsid w:val="00524FC3"/>
    <w:rsid w:val="005257C4"/>
    <w:rsid w:val="0052685A"/>
    <w:rsid w:val="00530B72"/>
    <w:rsid w:val="00532659"/>
    <w:rsid w:val="005404D7"/>
    <w:rsid w:val="0054638A"/>
    <w:rsid w:val="005500F1"/>
    <w:rsid w:val="00570D21"/>
    <w:rsid w:val="0057201B"/>
    <w:rsid w:val="00575ECC"/>
    <w:rsid w:val="00576237"/>
    <w:rsid w:val="00595CCB"/>
    <w:rsid w:val="00596EF5"/>
    <w:rsid w:val="005B684C"/>
    <w:rsid w:val="005B69E5"/>
    <w:rsid w:val="005C15B4"/>
    <w:rsid w:val="005C5FD0"/>
    <w:rsid w:val="005D4F98"/>
    <w:rsid w:val="005D6362"/>
    <w:rsid w:val="005D762F"/>
    <w:rsid w:val="005E2908"/>
    <w:rsid w:val="005E562A"/>
    <w:rsid w:val="005E7A8B"/>
    <w:rsid w:val="00601639"/>
    <w:rsid w:val="00603FAD"/>
    <w:rsid w:val="00604C84"/>
    <w:rsid w:val="00606D78"/>
    <w:rsid w:val="0062398A"/>
    <w:rsid w:val="00631C6B"/>
    <w:rsid w:val="00633C63"/>
    <w:rsid w:val="00635D81"/>
    <w:rsid w:val="006424A6"/>
    <w:rsid w:val="00655CA4"/>
    <w:rsid w:val="00660EF6"/>
    <w:rsid w:val="00664729"/>
    <w:rsid w:val="00664BE4"/>
    <w:rsid w:val="00674CCF"/>
    <w:rsid w:val="0067712B"/>
    <w:rsid w:val="00677FC8"/>
    <w:rsid w:val="00682364"/>
    <w:rsid w:val="0069166D"/>
    <w:rsid w:val="006973F6"/>
    <w:rsid w:val="00697799"/>
    <w:rsid w:val="006A5BEE"/>
    <w:rsid w:val="006C294F"/>
    <w:rsid w:val="006C5F6E"/>
    <w:rsid w:val="006C7A51"/>
    <w:rsid w:val="006C7A6C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905BA"/>
    <w:rsid w:val="00791AFA"/>
    <w:rsid w:val="007A5E7D"/>
    <w:rsid w:val="007D20E2"/>
    <w:rsid w:val="007E1C1C"/>
    <w:rsid w:val="007E3DFE"/>
    <w:rsid w:val="007F075D"/>
    <w:rsid w:val="007F0777"/>
    <w:rsid w:val="00802F68"/>
    <w:rsid w:val="00806290"/>
    <w:rsid w:val="00806E15"/>
    <w:rsid w:val="0080753C"/>
    <w:rsid w:val="008113E5"/>
    <w:rsid w:val="00813F90"/>
    <w:rsid w:val="00817E51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A244F"/>
    <w:rsid w:val="008A2688"/>
    <w:rsid w:val="008B5249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25E9"/>
    <w:rsid w:val="00943896"/>
    <w:rsid w:val="00944FA5"/>
    <w:rsid w:val="00954264"/>
    <w:rsid w:val="00962E75"/>
    <w:rsid w:val="00962E87"/>
    <w:rsid w:val="00963420"/>
    <w:rsid w:val="00967D62"/>
    <w:rsid w:val="00974E9A"/>
    <w:rsid w:val="00975E10"/>
    <w:rsid w:val="00996982"/>
    <w:rsid w:val="009A23BB"/>
    <w:rsid w:val="009B3BB5"/>
    <w:rsid w:val="009B572A"/>
    <w:rsid w:val="009C1FCE"/>
    <w:rsid w:val="009C478A"/>
    <w:rsid w:val="009D4E05"/>
    <w:rsid w:val="009D626F"/>
    <w:rsid w:val="009D78B5"/>
    <w:rsid w:val="009E773D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E1550"/>
    <w:rsid w:val="00AE1E8F"/>
    <w:rsid w:val="00B03BCD"/>
    <w:rsid w:val="00B15259"/>
    <w:rsid w:val="00B178D4"/>
    <w:rsid w:val="00B21502"/>
    <w:rsid w:val="00B325FE"/>
    <w:rsid w:val="00B362B4"/>
    <w:rsid w:val="00B3724B"/>
    <w:rsid w:val="00B37FE2"/>
    <w:rsid w:val="00B43C0A"/>
    <w:rsid w:val="00B719AF"/>
    <w:rsid w:val="00B80930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44DB3"/>
    <w:rsid w:val="00C47B85"/>
    <w:rsid w:val="00C57B6E"/>
    <w:rsid w:val="00C657FF"/>
    <w:rsid w:val="00C6588C"/>
    <w:rsid w:val="00C7048F"/>
    <w:rsid w:val="00C70FCF"/>
    <w:rsid w:val="00C82D43"/>
    <w:rsid w:val="00C83923"/>
    <w:rsid w:val="00C84837"/>
    <w:rsid w:val="00C90AF1"/>
    <w:rsid w:val="00C91C9E"/>
    <w:rsid w:val="00CB7C37"/>
    <w:rsid w:val="00CC36E7"/>
    <w:rsid w:val="00CD342D"/>
    <w:rsid w:val="00CE5636"/>
    <w:rsid w:val="00CE700F"/>
    <w:rsid w:val="00CE734A"/>
    <w:rsid w:val="00CF21F0"/>
    <w:rsid w:val="00CF5B1C"/>
    <w:rsid w:val="00CF73CC"/>
    <w:rsid w:val="00CF79B3"/>
    <w:rsid w:val="00CF79E0"/>
    <w:rsid w:val="00D0684C"/>
    <w:rsid w:val="00D10192"/>
    <w:rsid w:val="00D14F26"/>
    <w:rsid w:val="00D214C1"/>
    <w:rsid w:val="00D22ED3"/>
    <w:rsid w:val="00D32E21"/>
    <w:rsid w:val="00D33DB8"/>
    <w:rsid w:val="00D4456F"/>
    <w:rsid w:val="00D45543"/>
    <w:rsid w:val="00D546F2"/>
    <w:rsid w:val="00D66EED"/>
    <w:rsid w:val="00D72A53"/>
    <w:rsid w:val="00D770BE"/>
    <w:rsid w:val="00D77FD6"/>
    <w:rsid w:val="00D87ADD"/>
    <w:rsid w:val="00DA55B0"/>
    <w:rsid w:val="00DA6038"/>
    <w:rsid w:val="00DA6A2F"/>
    <w:rsid w:val="00DB4E38"/>
    <w:rsid w:val="00DB7A65"/>
    <w:rsid w:val="00DD5294"/>
    <w:rsid w:val="00DE189D"/>
    <w:rsid w:val="00DE2039"/>
    <w:rsid w:val="00DE2E2A"/>
    <w:rsid w:val="00DE5350"/>
    <w:rsid w:val="00DF436F"/>
    <w:rsid w:val="00DF56CE"/>
    <w:rsid w:val="00E0063F"/>
    <w:rsid w:val="00E01B1A"/>
    <w:rsid w:val="00E10EF0"/>
    <w:rsid w:val="00E11929"/>
    <w:rsid w:val="00E11C82"/>
    <w:rsid w:val="00E26363"/>
    <w:rsid w:val="00E354CE"/>
    <w:rsid w:val="00E357DC"/>
    <w:rsid w:val="00E36606"/>
    <w:rsid w:val="00E422B2"/>
    <w:rsid w:val="00E5286E"/>
    <w:rsid w:val="00E568BA"/>
    <w:rsid w:val="00E61019"/>
    <w:rsid w:val="00E649AC"/>
    <w:rsid w:val="00E665E1"/>
    <w:rsid w:val="00E853BB"/>
    <w:rsid w:val="00EA2196"/>
    <w:rsid w:val="00EA3709"/>
    <w:rsid w:val="00EA4C2F"/>
    <w:rsid w:val="00EB2421"/>
    <w:rsid w:val="00EB550F"/>
    <w:rsid w:val="00EC071F"/>
    <w:rsid w:val="00EC72E9"/>
    <w:rsid w:val="00EE04B8"/>
    <w:rsid w:val="00EE057E"/>
    <w:rsid w:val="00EE4571"/>
    <w:rsid w:val="00EF6A5B"/>
    <w:rsid w:val="00F20E60"/>
    <w:rsid w:val="00F22AAA"/>
    <w:rsid w:val="00F25978"/>
    <w:rsid w:val="00F25F58"/>
    <w:rsid w:val="00F426C5"/>
    <w:rsid w:val="00F446A0"/>
    <w:rsid w:val="00F4584E"/>
    <w:rsid w:val="00F50519"/>
    <w:rsid w:val="00F513AF"/>
    <w:rsid w:val="00F56BBC"/>
    <w:rsid w:val="00F57F77"/>
    <w:rsid w:val="00F667A6"/>
    <w:rsid w:val="00F74687"/>
    <w:rsid w:val="00F90140"/>
    <w:rsid w:val="00F92BD0"/>
    <w:rsid w:val="00F960FE"/>
    <w:rsid w:val="00FA115D"/>
    <w:rsid w:val="00FA1610"/>
    <w:rsid w:val="00FB44C7"/>
    <w:rsid w:val="00FC29DB"/>
    <w:rsid w:val="00FC4E30"/>
    <w:rsid w:val="00FE0940"/>
    <w:rsid w:val="00FF0A6E"/>
    <w:rsid w:val="00FF1150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pubstore.aamanet.org/pubstore/ProductResults.asp?cat=0&amp;src=501.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wneer.com/kawneer/north_america/en/info_page/home.as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store.aamanet.org/pubstore/ProductResults.asp?cat=0&amp;src=501.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amanet.org/" TargetMode="External"/><Relationship Id="rId10" Type="http://schemas.openxmlformats.org/officeDocument/2006/relationships/hyperlink" Target="https://pubstore.aamanet.org/pubstore/ProductResults.asp?cat=0&amp;src=501.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hyperlink" Target="https://pubstore.aamanet.org/pubstore/ProductResults.asp?cat=0&amp;src=501.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34E4-B850-4AFE-894C-6881EC19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2605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3</cp:revision>
  <cp:lastPrinted>2014-02-14T16:35:00Z</cp:lastPrinted>
  <dcterms:created xsi:type="dcterms:W3CDTF">2019-02-06T17:02:00Z</dcterms:created>
  <dcterms:modified xsi:type="dcterms:W3CDTF">2019-02-06T17:03:00Z</dcterms:modified>
</cp:coreProperties>
</file>