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0D7A05DC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Email:</w:t>
      </w:r>
      <w:r w:rsidR="00140A4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249FF49E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A311A2">
        <w:rPr>
          <w:rFonts w:ascii="Arial" w:hAnsi="Arial" w:cs="Arial"/>
          <w:sz w:val="18"/>
          <w:szCs w:val="18"/>
        </w:rPr>
        <w:t>469-</w:t>
      </w:r>
      <w:r w:rsidR="00F90140" w:rsidRPr="00A311A2">
        <w:rPr>
          <w:rFonts w:ascii="Arial" w:hAnsi="Arial" w:cs="Arial"/>
          <w:sz w:val="18"/>
          <w:szCs w:val="18"/>
        </w:rPr>
        <w:t>481-6413</w:t>
      </w:r>
    </w:p>
    <w:p w14:paraId="677E4327" w14:textId="413DBED1" w:rsidR="00305DAD" w:rsidRPr="001D7A21" w:rsidRDefault="0025359D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August 14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90ACEF7" w:rsidR="00305DAD" w:rsidRPr="00D33DB8" w:rsidRDefault="00E5286E" w:rsidP="00305DAD">
      <w:pPr>
        <w:pStyle w:val="Title"/>
        <w:spacing w:after="240"/>
        <w:rPr>
          <w:color w:val="auto"/>
        </w:rPr>
      </w:pPr>
      <w:r w:rsidRPr="0025359D">
        <w:rPr>
          <w:color w:val="auto"/>
        </w:rPr>
        <w:t xml:space="preserve">AAMA </w:t>
      </w:r>
      <w:r w:rsidR="00B7506D">
        <w:rPr>
          <w:color w:val="auto"/>
        </w:rPr>
        <w:t>Announces Creation of Field Test Agency Accreditation</w:t>
      </w:r>
    </w:p>
    <w:p w14:paraId="78C299BE" w14:textId="6CED19AD" w:rsidR="00B7506D" w:rsidRDefault="00A41F02" w:rsidP="00B7506D">
      <w:pPr>
        <w:tabs>
          <w:tab w:val="clear" w:pos="0"/>
        </w:tabs>
        <w:overflowPunct/>
        <w:textAlignment w:val="auto"/>
      </w:pPr>
      <w:r w:rsidRPr="00C063FA">
        <w:t xml:space="preserve">SCHAUMBURG, IL - </w:t>
      </w:r>
      <w:r w:rsidRPr="0025359D">
        <w:t>The</w:t>
      </w:r>
      <w:r w:rsidR="0073489E" w:rsidRPr="0025359D">
        <w:t xml:space="preserve"> </w:t>
      </w:r>
      <w:r w:rsidR="00075FB9" w:rsidRPr="0025359D">
        <w:t xml:space="preserve">American Architectural Manufacturers Association (AAMA) </w:t>
      </w:r>
      <w:r w:rsidR="008C0A1B">
        <w:t xml:space="preserve">announced the creation of the new </w:t>
      </w:r>
      <w:r w:rsidR="008C0A1B" w:rsidRPr="008C0A1B">
        <w:t xml:space="preserve">Field Test Agency </w:t>
      </w:r>
      <w:r w:rsidR="00B7506D">
        <w:t xml:space="preserve">(FTA) </w:t>
      </w:r>
      <w:r w:rsidR="008C0A1B" w:rsidRPr="008C0A1B">
        <w:t>Accreditation</w:t>
      </w:r>
      <w:r w:rsidR="00B7506D">
        <w:t xml:space="preserve"> Program</w:t>
      </w:r>
      <w:r w:rsidR="00B7506D" w:rsidRPr="00B7506D">
        <w:t xml:space="preserve"> </w:t>
      </w:r>
      <w:r w:rsidR="00B7506D">
        <w:t xml:space="preserve">that </w:t>
      </w:r>
      <w:r w:rsidR="00AC621E">
        <w:t>credentials</w:t>
      </w:r>
      <w:r w:rsidR="00AC621E" w:rsidRPr="0069422A">
        <w:t xml:space="preserve"> </w:t>
      </w:r>
      <w:r w:rsidR="00B7506D" w:rsidRPr="0069422A">
        <w:t>independent field testing agencies to support AAMA members, the</w:t>
      </w:r>
      <w:r w:rsidR="00B7506D">
        <w:t xml:space="preserve"> </w:t>
      </w:r>
      <w:r w:rsidR="00B7506D" w:rsidRPr="0069422A">
        <w:t>fenestration industry, building owners and their agents. The Program also validates that these field test agencies are capable of testing</w:t>
      </w:r>
      <w:r w:rsidR="00B7506D">
        <w:t xml:space="preserve"> </w:t>
      </w:r>
      <w:r w:rsidR="00B7506D" w:rsidRPr="0069422A">
        <w:t xml:space="preserve">fenestration products in the field utilizing the field test methods included in AAMA performance standards. </w:t>
      </w:r>
    </w:p>
    <w:p w14:paraId="3898156D" w14:textId="2823E043" w:rsidR="00B7506D" w:rsidRPr="008C0A1B" w:rsidRDefault="00635879" w:rsidP="00B7506D">
      <w:pPr>
        <w:tabs>
          <w:tab w:val="clear" w:pos="0"/>
        </w:tabs>
        <w:overflowPunct/>
        <w:textAlignment w:val="auto"/>
      </w:pPr>
      <w:r>
        <w:t>“</w:t>
      </w:r>
      <w:r w:rsidR="00363952">
        <w:t>Air and water testing of installed windows, doo</w:t>
      </w:r>
      <w:r w:rsidR="00140A4F">
        <w:t>rs, skylights</w:t>
      </w:r>
      <w:r w:rsidR="00363952">
        <w:t xml:space="preserve"> and commercial glazing is at an all-time high.</w:t>
      </w:r>
      <w:r w:rsidR="00140A4F">
        <w:t xml:space="preserve"> </w:t>
      </w:r>
      <w:r w:rsidR="00363952">
        <w:t>Working with a qualified provider of these services is critical to the business of ma</w:t>
      </w:r>
      <w:r w:rsidR="00140A4F">
        <w:t xml:space="preserve">ny fenestration manufacturers. </w:t>
      </w:r>
      <w:r w:rsidR="00B7506D">
        <w:t>The purpose of the FTA Accreditation</w:t>
      </w:r>
      <w:r w:rsidR="00B7506D" w:rsidRPr="008C0A1B">
        <w:t xml:space="preserve"> Program is to </w:t>
      </w:r>
      <w:r w:rsidR="00363952">
        <w:t>demonstrate the</w:t>
      </w:r>
      <w:r w:rsidR="00B7506D" w:rsidRPr="008C0A1B">
        <w:t xml:space="preserve"> competence </w:t>
      </w:r>
      <w:r w:rsidR="00363952">
        <w:t>of</w:t>
      </w:r>
      <w:r w:rsidR="00363952" w:rsidRPr="008C0A1B">
        <w:t xml:space="preserve"> </w:t>
      </w:r>
      <w:r w:rsidR="00B7506D" w:rsidRPr="008C0A1B">
        <w:t>lab</w:t>
      </w:r>
      <w:r>
        <w:t>oratorie</w:t>
      </w:r>
      <w:r w:rsidR="00B7506D" w:rsidRPr="008C0A1B">
        <w:t>s and field test agencies providing</w:t>
      </w:r>
      <w:r w:rsidR="00B7506D">
        <w:t xml:space="preserve"> </w:t>
      </w:r>
      <w:r w:rsidR="00B7506D" w:rsidRPr="008C0A1B">
        <w:t>field testing services to the fenestration industry</w:t>
      </w:r>
      <w:r>
        <w:t>,” says Jason Seals, AAMA Certification Manager</w:t>
      </w:r>
      <w:r w:rsidR="00B7506D" w:rsidRPr="008C0A1B">
        <w:t xml:space="preserve">. </w:t>
      </w:r>
    </w:p>
    <w:p w14:paraId="4E7F92A2" w14:textId="519657D7" w:rsidR="0069422A" w:rsidRPr="00B7506D" w:rsidRDefault="00B7506D" w:rsidP="00B7506D">
      <w:pPr>
        <w:tabs>
          <w:tab w:val="clear" w:pos="0"/>
        </w:tabs>
        <w:overflowPunct/>
        <w:textAlignment w:val="auto"/>
      </w:pPr>
      <w:r w:rsidRPr="0069422A">
        <w:t>Field test agencies may be</w:t>
      </w:r>
      <w:r>
        <w:t xml:space="preserve"> </w:t>
      </w:r>
      <w:r w:rsidRPr="0069422A">
        <w:t>accredited for any of the field test methods included in</w:t>
      </w:r>
      <w:r w:rsidR="00635879">
        <w:t xml:space="preserve"> relevant</w:t>
      </w:r>
      <w:r w:rsidRPr="0069422A">
        <w:t xml:space="preserve"> performance standards and all field test methods developed and maintained</w:t>
      </w:r>
      <w:r>
        <w:t xml:space="preserve"> </w:t>
      </w:r>
      <w:r w:rsidRPr="0069422A">
        <w:t>by AAMA</w:t>
      </w:r>
      <w:r>
        <w:t xml:space="preserve">. Requirements of the program are detailed in the </w:t>
      </w:r>
      <w:r w:rsidR="008C0A1B">
        <w:t>p</w:t>
      </w:r>
      <w:r w:rsidR="0069422A" w:rsidRPr="0069422A">
        <w:t xml:space="preserve">rocedural </w:t>
      </w:r>
      <w:r w:rsidR="008C0A1B">
        <w:t>g</w:t>
      </w:r>
      <w:r w:rsidR="0069422A" w:rsidRPr="0069422A">
        <w:t>uide</w:t>
      </w:r>
      <w:r w:rsidR="008C0A1B">
        <w:t xml:space="preserve">, AAMA </w:t>
      </w:r>
      <w:r w:rsidR="0069422A" w:rsidRPr="0069422A">
        <w:t xml:space="preserve">LAP-3, </w:t>
      </w:r>
      <w:r w:rsidR="0069422A" w:rsidRPr="00B7506D">
        <w:rPr>
          <w:i/>
        </w:rPr>
        <w:t>Laboratory Accreditation Program Operations Manual - Laboratories and Test Agencies Performing Onsite Testing of Fenestration Products</w:t>
      </w:r>
      <w:r w:rsidRPr="00B7506D">
        <w:t>.</w:t>
      </w:r>
    </w:p>
    <w:p w14:paraId="19314C4A" w14:textId="26104FEF" w:rsidR="008C0A1B" w:rsidRPr="008C0A1B" w:rsidRDefault="00B7506D" w:rsidP="008C0A1B">
      <w:pPr>
        <w:tabs>
          <w:tab w:val="clear" w:pos="0"/>
        </w:tabs>
        <w:overflowPunct/>
        <w:textAlignment w:val="auto"/>
      </w:pPr>
      <w:r>
        <w:t>P</w:t>
      </w:r>
      <w:r w:rsidR="008C0A1B" w:rsidRPr="008C0A1B">
        <w:t>eriodic proficiency testing, equipment and proficiency i</w:t>
      </w:r>
      <w:bookmarkStart w:id="0" w:name="_GoBack"/>
      <w:bookmarkEnd w:id="0"/>
      <w:r w:rsidR="008C0A1B" w:rsidRPr="008C0A1B">
        <w:t>nspections, and an on-going requirement for</w:t>
      </w:r>
      <w:r w:rsidR="008C0A1B">
        <w:t xml:space="preserve"> </w:t>
      </w:r>
      <w:r w:rsidR="008C0A1B" w:rsidRPr="008C0A1B">
        <w:t xml:space="preserve">maintenance </w:t>
      </w:r>
      <w:r>
        <w:t>and</w:t>
      </w:r>
      <w:r w:rsidR="008C0A1B" w:rsidRPr="008C0A1B">
        <w:t xml:space="preserve"> use of a Quality Management System (QMS)</w:t>
      </w:r>
      <w:r>
        <w:t xml:space="preserve"> are required under the program</w:t>
      </w:r>
      <w:r w:rsidR="008C0A1B" w:rsidRPr="008C0A1B">
        <w:t xml:space="preserve">. These three elements comprise the </w:t>
      </w:r>
      <w:r w:rsidR="00AC621E">
        <w:t>primary</w:t>
      </w:r>
      <w:r w:rsidR="00AC621E" w:rsidRPr="008C0A1B">
        <w:t xml:space="preserve"> </w:t>
      </w:r>
      <w:r w:rsidR="008C0A1B" w:rsidRPr="008C0A1B">
        <w:t>features upon which</w:t>
      </w:r>
      <w:r w:rsidR="008C0A1B">
        <w:t xml:space="preserve"> </w:t>
      </w:r>
      <w:r w:rsidR="008C0A1B" w:rsidRPr="008C0A1B">
        <w:t xml:space="preserve">accreditation </w:t>
      </w:r>
      <w:r>
        <w:t>is</w:t>
      </w:r>
      <w:r w:rsidR="008C0A1B" w:rsidRPr="008C0A1B">
        <w:t xml:space="preserve"> maintained.</w:t>
      </w:r>
    </w:p>
    <w:p w14:paraId="1B82B351" w14:textId="7C1B4837" w:rsidR="00CE734A" w:rsidRPr="00D33DB8" w:rsidRDefault="00CE734A" w:rsidP="0069422A">
      <w:r w:rsidRPr="00075FB9">
        <w:rPr>
          <w:color w:val="auto"/>
        </w:rPr>
        <w:t>More information about AAMA and its activities can be found on the AAMA website, </w:t>
      </w:r>
      <w:hyperlink r:id="rId10" w:history="1">
        <w:r w:rsidRPr="00075FB9">
          <w:rPr>
            <w:rStyle w:val="Hyperlink"/>
            <w:rFonts w:cs="Arial"/>
            <w:sz w:val="22"/>
            <w:szCs w:val="22"/>
          </w:rPr>
          <w:t>www.aamanet.org</w:t>
        </w:r>
      </w:hyperlink>
      <w:r w:rsidRPr="00075FB9">
        <w:rPr>
          <w:color w:val="auto"/>
        </w:rPr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1"/>
      <w:footerReference w:type="default" r:id="rId12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268B" w14:textId="77777777" w:rsidR="009016FB" w:rsidRDefault="009016FB">
      <w:pPr>
        <w:spacing w:after="0" w:line="240" w:lineRule="auto"/>
      </w:pPr>
      <w:r>
        <w:separator/>
      </w:r>
    </w:p>
  </w:endnote>
  <w:endnote w:type="continuationSeparator" w:id="0">
    <w:p w14:paraId="0AA6419F" w14:textId="77777777" w:rsidR="009016FB" w:rsidRDefault="0090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B7506D" w:rsidRPr="002D2F67" w:rsidRDefault="00B7506D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D87E1" w14:textId="77777777" w:rsidR="009016FB" w:rsidRDefault="009016FB">
      <w:pPr>
        <w:spacing w:after="0" w:line="240" w:lineRule="auto"/>
      </w:pPr>
      <w:r>
        <w:separator/>
      </w:r>
    </w:p>
  </w:footnote>
  <w:footnote w:type="continuationSeparator" w:id="0">
    <w:p w14:paraId="2B46B0BA" w14:textId="77777777" w:rsidR="009016FB" w:rsidRDefault="0090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B7506D" w:rsidRDefault="00B7506D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B7506D" w:rsidRDefault="00B7506D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B7506D" w:rsidRDefault="00B7506D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24E"/>
    <w:multiLevelType w:val="hybridMultilevel"/>
    <w:tmpl w:val="095C749E"/>
    <w:lvl w:ilvl="0" w:tplc="2F60E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ED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22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AE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A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CD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4C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C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47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76F38"/>
    <w:multiLevelType w:val="hybridMultilevel"/>
    <w:tmpl w:val="2070C4EA"/>
    <w:lvl w:ilvl="0" w:tplc="B8A87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A89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0B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29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82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4F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CE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A3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85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42594"/>
    <w:multiLevelType w:val="hybridMultilevel"/>
    <w:tmpl w:val="D2C67654"/>
    <w:lvl w:ilvl="0" w:tplc="DC229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8C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8B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02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E9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4F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2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EB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03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55401"/>
    <w:multiLevelType w:val="hybridMultilevel"/>
    <w:tmpl w:val="EBC0B2FA"/>
    <w:lvl w:ilvl="0" w:tplc="D7FEA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E78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A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E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04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B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E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0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DC3FC1"/>
    <w:multiLevelType w:val="hybridMultilevel"/>
    <w:tmpl w:val="3A7AB452"/>
    <w:lvl w:ilvl="0" w:tplc="63BC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AA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E3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4F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09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0C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28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EF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6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73493D"/>
    <w:multiLevelType w:val="hybridMultilevel"/>
    <w:tmpl w:val="DFE024E4"/>
    <w:lvl w:ilvl="0" w:tplc="B154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E42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AF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89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EB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8C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E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E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143888"/>
    <w:multiLevelType w:val="hybridMultilevel"/>
    <w:tmpl w:val="1130D17A"/>
    <w:lvl w:ilvl="0" w:tplc="AF1EB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A29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2E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86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8C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E0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80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A2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602307"/>
    <w:multiLevelType w:val="hybridMultilevel"/>
    <w:tmpl w:val="FF3073B2"/>
    <w:lvl w:ilvl="0" w:tplc="F974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A17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40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2F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6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EF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08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6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C1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1245"/>
    <w:multiLevelType w:val="hybridMultilevel"/>
    <w:tmpl w:val="081ED7D4"/>
    <w:lvl w:ilvl="0" w:tplc="902A1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E64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8E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63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03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4F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AC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8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43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4A57FE"/>
    <w:multiLevelType w:val="hybridMultilevel"/>
    <w:tmpl w:val="E6784EE2"/>
    <w:lvl w:ilvl="0" w:tplc="C066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290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87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E8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05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49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A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2C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6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280F7B"/>
    <w:multiLevelType w:val="hybridMultilevel"/>
    <w:tmpl w:val="2BCA3100"/>
    <w:lvl w:ilvl="0" w:tplc="30C8E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E72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0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47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A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A6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2C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073C3"/>
    <w:rsid w:val="00112D48"/>
    <w:rsid w:val="00116B2B"/>
    <w:rsid w:val="0012165C"/>
    <w:rsid w:val="00126AF7"/>
    <w:rsid w:val="00135975"/>
    <w:rsid w:val="00135DCD"/>
    <w:rsid w:val="00140A4F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5359D"/>
    <w:rsid w:val="00263188"/>
    <w:rsid w:val="002649EB"/>
    <w:rsid w:val="00280241"/>
    <w:rsid w:val="0028039D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3952"/>
    <w:rsid w:val="0036575D"/>
    <w:rsid w:val="00367A21"/>
    <w:rsid w:val="003716A6"/>
    <w:rsid w:val="00380F96"/>
    <w:rsid w:val="0038451E"/>
    <w:rsid w:val="00396D85"/>
    <w:rsid w:val="003B017E"/>
    <w:rsid w:val="003B437E"/>
    <w:rsid w:val="003C4460"/>
    <w:rsid w:val="003D5897"/>
    <w:rsid w:val="003E026C"/>
    <w:rsid w:val="003E19CA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27B15"/>
    <w:rsid w:val="00633C63"/>
    <w:rsid w:val="00635879"/>
    <w:rsid w:val="00635D81"/>
    <w:rsid w:val="00655CA4"/>
    <w:rsid w:val="00660EF6"/>
    <w:rsid w:val="00664729"/>
    <w:rsid w:val="00664BE4"/>
    <w:rsid w:val="00674CCF"/>
    <w:rsid w:val="0067712B"/>
    <w:rsid w:val="00677FC8"/>
    <w:rsid w:val="00682364"/>
    <w:rsid w:val="0069166D"/>
    <w:rsid w:val="0069422A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20D7"/>
    <w:rsid w:val="00703164"/>
    <w:rsid w:val="00704E8B"/>
    <w:rsid w:val="007129DE"/>
    <w:rsid w:val="007142AD"/>
    <w:rsid w:val="00715215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C0A1B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016FB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045E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21E"/>
    <w:rsid w:val="00AC6DB8"/>
    <w:rsid w:val="00AE1550"/>
    <w:rsid w:val="00AE1E8F"/>
    <w:rsid w:val="00B03BCD"/>
    <w:rsid w:val="00B15259"/>
    <w:rsid w:val="00B21502"/>
    <w:rsid w:val="00B362B4"/>
    <w:rsid w:val="00B3724B"/>
    <w:rsid w:val="00B37FE2"/>
    <w:rsid w:val="00B43C0A"/>
    <w:rsid w:val="00B719AF"/>
    <w:rsid w:val="00B7506D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22ED3"/>
    <w:rsid w:val="00D32E21"/>
    <w:rsid w:val="00D33DB8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929"/>
    <w:rsid w:val="00E11C82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0140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0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1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0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7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aman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2B64-63F6-4852-AACC-2D8B5BB4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5B5432A.dotm</Template>
  <TotalTime>0</TotalTime>
  <Pages>1</Pages>
  <Words>290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2247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2017-08-14T16:48:00Z</dcterms:created>
  <dcterms:modified xsi:type="dcterms:W3CDTF">2017-08-14T16:48:00Z</dcterms:modified>
</cp:coreProperties>
</file>