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4889778B" w:rsidR="001A736D" w:rsidRPr="00AF00D2" w:rsidRDefault="00AF00D2" w:rsidP="001A736D">
      <w:pPr>
        <w:rPr>
          <w:b/>
          <w:i/>
        </w:rPr>
      </w:pPr>
      <w:r w:rsidRPr="00AF00D2">
        <w:rPr>
          <w:b/>
          <w:i/>
        </w:rPr>
        <w:t xml:space="preserve">Kolbe will be exhibiting at the </w:t>
      </w:r>
      <w:r w:rsidR="00162030">
        <w:rPr>
          <w:b/>
          <w:i/>
          <w:iCs/>
          <w:color w:val="000000"/>
        </w:rPr>
        <w:t>AIA Expo</w:t>
      </w:r>
      <w:r w:rsidRPr="00AF00D2">
        <w:rPr>
          <w:b/>
          <w:i/>
          <w:iCs/>
          <w:color w:val="000000"/>
        </w:rPr>
        <w:t xml:space="preserve"> in </w:t>
      </w:r>
      <w:r w:rsidR="00162030">
        <w:rPr>
          <w:b/>
          <w:bCs/>
          <w:i/>
          <w:lang w:eastAsia="en-US"/>
        </w:rPr>
        <w:t>booth #2137</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7AC20E00" w14:textId="529BD8EE" w:rsidR="00162030" w:rsidRDefault="001A736D" w:rsidP="00D55C1F">
      <w:pPr>
        <w:contextualSpacing/>
        <w:jc w:val="center"/>
        <w:rPr>
          <w:b/>
          <w:color w:val="000000"/>
          <w:sz w:val="30"/>
          <w:szCs w:val="30"/>
        </w:rPr>
      </w:pPr>
      <w:r w:rsidRPr="00407C00">
        <w:rPr>
          <w:b/>
          <w:color w:val="000000"/>
          <w:sz w:val="30"/>
          <w:szCs w:val="30"/>
        </w:rPr>
        <w:t>Kolbe</w:t>
      </w:r>
      <w:r w:rsidR="000C0A10">
        <w:rPr>
          <w:b/>
          <w:color w:val="000000"/>
          <w:sz w:val="30"/>
          <w:szCs w:val="30"/>
        </w:rPr>
        <w:t xml:space="preserve"> </w:t>
      </w:r>
      <w:r w:rsidR="00162030">
        <w:rPr>
          <w:b/>
          <w:color w:val="000000"/>
          <w:sz w:val="30"/>
          <w:szCs w:val="30"/>
        </w:rPr>
        <w:t>introduces Ultra Series XL Sterling</w:t>
      </w:r>
    </w:p>
    <w:p w14:paraId="457B20A3" w14:textId="0F1D6228" w:rsidR="00407C00" w:rsidRPr="00407C00" w:rsidRDefault="00162030" w:rsidP="00D55C1F">
      <w:pPr>
        <w:contextualSpacing/>
        <w:jc w:val="center"/>
        <w:rPr>
          <w:b/>
          <w:sz w:val="30"/>
          <w:szCs w:val="30"/>
        </w:rPr>
      </w:pPr>
      <w:proofErr w:type="gramStart"/>
      <w:r>
        <w:rPr>
          <w:b/>
          <w:color w:val="000000"/>
          <w:sz w:val="30"/>
          <w:szCs w:val="30"/>
        </w:rPr>
        <w:t>double</w:t>
      </w:r>
      <w:proofErr w:type="gramEnd"/>
      <w:r>
        <w:rPr>
          <w:b/>
          <w:color w:val="000000"/>
          <w:sz w:val="30"/>
          <w:szCs w:val="30"/>
        </w:rPr>
        <w:t xml:space="preserve"> hung windows </w:t>
      </w:r>
      <w:r w:rsidR="008E576E">
        <w:rPr>
          <w:b/>
          <w:color w:val="000000"/>
          <w:sz w:val="30"/>
          <w:szCs w:val="30"/>
        </w:rPr>
        <w:t>in expansive sizes</w:t>
      </w:r>
    </w:p>
    <w:p w14:paraId="1F9FFA17" w14:textId="77777777" w:rsidR="003D4B56" w:rsidRPr="000417E4" w:rsidRDefault="003D4B56" w:rsidP="003D4B56">
      <w:pPr>
        <w:ind w:right="450"/>
        <w:contextualSpacing/>
        <w:rPr>
          <w:color w:val="000000"/>
          <w:sz w:val="30"/>
          <w:szCs w:val="30"/>
        </w:rPr>
      </w:pPr>
    </w:p>
    <w:p w14:paraId="5749F4E8" w14:textId="24CE2E39" w:rsidR="00FC57F8" w:rsidRPr="003E174C" w:rsidRDefault="00162030" w:rsidP="00162030">
      <w:pPr>
        <w:widowControl w:val="0"/>
        <w:autoSpaceDE w:val="0"/>
        <w:autoSpaceDN w:val="0"/>
        <w:adjustRightInd w:val="0"/>
        <w:rPr>
          <w:sz w:val="22"/>
          <w:szCs w:val="22"/>
          <w:lang w:eastAsia="en-US"/>
        </w:rPr>
      </w:pPr>
      <w:r w:rsidRPr="003E174C">
        <w:rPr>
          <w:color w:val="000000"/>
          <w:sz w:val="22"/>
          <w:szCs w:val="22"/>
        </w:rPr>
        <w:t>Wausau, Wisconsin</w:t>
      </w:r>
      <w:r w:rsidR="001A736D" w:rsidRPr="003E174C">
        <w:rPr>
          <w:color w:val="000000"/>
          <w:sz w:val="22"/>
          <w:szCs w:val="22"/>
        </w:rPr>
        <w:t xml:space="preserve"> (</w:t>
      </w:r>
      <w:r w:rsidR="006030EA">
        <w:rPr>
          <w:color w:val="000000"/>
          <w:sz w:val="22"/>
          <w:szCs w:val="22"/>
        </w:rPr>
        <w:t xml:space="preserve">June </w:t>
      </w:r>
      <w:bookmarkStart w:id="0" w:name="_GoBack"/>
      <w:bookmarkEnd w:id="0"/>
      <w:r w:rsidR="00BF67F2" w:rsidRPr="003E174C">
        <w:rPr>
          <w:color w:val="000000"/>
          <w:sz w:val="22"/>
          <w:szCs w:val="22"/>
        </w:rPr>
        <w:t>201</w:t>
      </w:r>
      <w:r w:rsidR="00CC2FD1" w:rsidRPr="003E174C">
        <w:rPr>
          <w:color w:val="000000"/>
          <w:sz w:val="22"/>
          <w:szCs w:val="22"/>
        </w:rPr>
        <w:t>5</w:t>
      </w:r>
      <w:r w:rsidR="003D4B56" w:rsidRPr="003E174C">
        <w:rPr>
          <w:color w:val="000000"/>
          <w:sz w:val="22"/>
          <w:szCs w:val="22"/>
        </w:rPr>
        <w:t>) –</w:t>
      </w:r>
      <w:r w:rsidR="009C6ADB">
        <w:rPr>
          <w:color w:val="000000"/>
          <w:sz w:val="22"/>
          <w:szCs w:val="22"/>
        </w:rPr>
        <w:t xml:space="preserve"> Addressing larger openings with traditional aesthetics, </w:t>
      </w:r>
      <w:r w:rsidR="0027133C" w:rsidRPr="003E174C">
        <w:rPr>
          <w:sz w:val="22"/>
          <w:szCs w:val="22"/>
        </w:rPr>
        <w:t xml:space="preserve">Kolbe </w:t>
      </w:r>
      <w:r w:rsidRPr="003E174C">
        <w:rPr>
          <w:sz w:val="22"/>
          <w:szCs w:val="22"/>
        </w:rPr>
        <w:t xml:space="preserve">introduces Ultra Series XL Sterling windows in sizes up to </w:t>
      </w:r>
      <w:r w:rsidR="008E576E">
        <w:rPr>
          <w:sz w:val="22"/>
          <w:szCs w:val="22"/>
        </w:rPr>
        <w:t>48 inches wide by 120 inches tall. This new product builds upon the performance, aesthetics and design flexibility of the Sterling double hung product line.</w:t>
      </w:r>
    </w:p>
    <w:p w14:paraId="28A11D8B" w14:textId="77777777" w:rsidR="00162030" w:rsidRPr="003E174C" w:rsidRDefault="00162030" w:rsidP="00162030">
      <w:pPr>
        <w:widowControl w:val="0"/>
        <w:autoSpaceDE w:val="0"/>
        <w:autoSpaceDN w:val="0"/>
        <w:adjustRightInd w:val="0"/>
        <w:rPr>
          <w:sz w:val="22"/>
          <w:szCs w:val="22"/>
          <w:lang w:eastAsia="en-US"/>
        </w:rPr>
      </w:pPr>
    </w:p>
    <w:p w14:paraId="18AC0DB7" w14:textId="57676B22" w:rsidR="00162030" w:rsidRPr="003E174C" w:rsidRDefault="003E174C" w:rsidP="00162030">
      <w:pPr>
        <w:widowControl w:val="0"/>
        <w:autoSpaceDE w:val="0"/>
        <w:autoSpaceDN w:val="0"/>
        <w:adjustRightInd w:val="0"/>
        <w:rPr>
          <w:sz w:val="22"/>
          <w:szCs w:val="22"/>
        </w:rPr>
      </w:pPr>
      <w:r w:rsidRPr="003E174C">
        <w:rPr>
          <w:sz w:val="22"/>
          <w:szCs w:val="22"/>
        </w:rPr>
        <w:t xml:space="preserve">Ultra Series </w:t>
      </w:r>
      <w:r w:rsidR="00132E20" w:rsidRPr="003E174C">
        <w:rPr>
          <w:sz w:val="22"/>
          <w:szCs w:val="22"/>
        </w:rPr>
        <w:t>XL Sterling</w:t>
      </w:r>
      <w:r w:rsidRPr="003E174C">
        <w:rPr>
          <w:sz w:val="22"/>
          <w:szCs w:val="22"/>
        </w:rPr>
        <w:t xml:space="preserve"> </w:t>
      </w:r>
      <w:r w:rsidRPr="003E174C">
        <w:rPr>
          <w:rFonts w:eastAsia="Times New Roman"/>
          <w:sz w:val="22"/>
          <w:szCs w:val="22"/>
        </w:rPr>
        <w:t>present</w:t>
      </w:r>
      <w:r w:rsidR="00EE7C56">
        <w:rPr>
          <w:rFonts w:eastAsia="Times New Roman"/>
          <w:sz w:val="22"/>
          <w:szCs w:val="22"/>
        </w:rPr>
        <w:t>s</w:t>
      </w:r>
      <w:r w:rsidRPr="003E174C">
        <w:rPr>
          <w:rFonts w:eastAsia="Times New Roman"/>
          <w:sz w:val="22"/>
          <w:szCs w:val="22"/>
        </w:rPr>
        <w:t xml:space="preserve"> the warmth of wood on the interior with low-maintenance, </w:t>
      </w:r>
      <w:r w:rsidR="00641DF2">
        <w:rPr>
          <w:sz w:val="22"/>
          <w:szCs w:val="22"/>
        </w:rPr>
        <w:t xml:space="preserve">extruded aluminum </w:t>
      </w:r>
      <w:r w:rsidRPr="003E174C">
        <w:rPr>
          <w:sz w:val="22"/>
          <w:szCs w:val="22"/>
        </w:rPr>
        <w:t>clad</w:t>
      </w:r>
      <w:r w:rsidR="00641DF2">
        <w:rPr>
          <w:sz w:val="22"/>
          <w:szCs w:val="22"/>
        </w:rPr>
        <w:t>ding</w:t>
      </w:r>
      <w:r w:rsidRPr="003E174C">
        <w:rPr>
          <w:sz w:val="22"/>
          <w:szCs w:val="22"/>
        </w:rPr>
        <w:t xml:space="preserve"> and </w:t>
      </w:r>
      <w:r w:rsidRPr="003E174C">
        <w:rPr>
          <w:rFonts w:eastAsia="Times New Roman"/>
          <w:sz w:val="22"/>
          <w:szCs w:val="22"/>
        </w:rPr>
        <w:t>durable finishes on the exterior.</w:t>
      </w:r>
      <w:r w:rsidRPr="003E174C">
        <w:rPr>
          <w:sz w:val="22"/>
          <w:szCs w:val="22"/>
        </w:rPr>
        <w:t xml:space="preserve"> </w:t>
      </w:r>
      <w:r w:rsidR="00162030" w:rsidRPr="003E174C">
        <w:rPr>
          <w:sz w:val="22"/>
          <w:szCs w:val="22"/>
        </w:rPr>
        <w:t xml:space="preserve">Ultra Series products offer </w:t>
      </w:r>
      <w:r w:rsidR="00162030" w:rsidRPr="003E174C">
        <w:rPr>
          <w:sz w:val="22"/>
          <w:szCs w:val="22"/>
          <w:lang w:eastAsia="en-US"/>
        </w:rPr>
        <w:t xml:space="preserve">exterior casings and </w:t>
      </w:r>
      <w:proofErr w:type="spellStart"/>
      <w:r w:rsidR="00162030" w:rsidRPr="003E174C">
        <w:rPr>
          <w:sz w:val="22"/>
          <w:szCs w:val="22"/>
          <w:lang w:eastAsia="en-US"/>
        </w:rPr>
        <w:t>nosings</w:t>
      </w:r>
      <w:proofErr w:type="spellEnd"/>
      <w:r w:rsidR="00162030" w:rsidRPr="003E174C">
        <w:rPr>
          <w:sz w:val="22"/>
          <w:szCs w:val="22"/>
          <w:lang w:eastAsia="en-US"/>
        </w:rPr>
        <w:t xml:space="preserve">, numerous exterior colors and finishes, various wood species, interior </w:t>
      </w:r>
      <w:proofErr w:type="spellStart"/>
      <w:r w:rsidR="00162030" w:rsidRPr="003E174C">
        <w:rPr>
          <w:sz w:val="22"/>
          <w:szCs w:val="22"/>
          <w:lang w:eastAsia="en-US"/>
        </w:rPr>
        <w:t>prefinishes</w:t>
      </w:r>
      <w:proofErr w:type="spellEnd"/>
      <w:r w:rsidR="00162030" w:rsidRPr="003E174C">
        <w:rPr>
          <w:sz w:val="22"/>
          <w:szCs w:val="22"/>
          <w:lang w:eastAsia="en-US"/>
        </w:rPr>
        <w:t xml:space="preserve">, performance divided </w:t>
      </w:r>
      <w:proofErr w:type="spellStart"/>
      <w:r w:rsidR="00162030" w:rsidRPr="003E174C">
        <w:rPr>
          <w:sz w:val="22"/>
          <w:szCs w:val="22"/>
          <w:lang w:eastAsia="en-US"/>
        </w:rPr>
        <w:t>lites</w:t>
      </w:r>
      <w:proofErr w:type="spellEnd"/>
      <w:r w:rsidR="00162030" w:rsidRPr="003E174C">
        <w:rPr>
          <w:sz w:val="22"/>
          <w:szCs w:val="22"/>
          <w:lang w:eastAsia="en-US"/>
        </w:rPr>
        <w:t>, and more.</w:t>
      </w:r>
    </w:p>
    <w:p w14:paraId="08161DC3" w14:textId="0FBE6E0B" w:rsidR="00162030" w:rsidRPr="003E174C" w:rsidRDefault="00162030" w:rsidP="00162030">
      <w:pPr>
        <w:widowControl w:val="0"/>
        <w:autoSpaceDE w:val="0"/>
        <w:autoSpaceDN w:val="0"/>
        <w:adjustRightInd w:val="0"/>
        <w:rPr>
          <w:sz w:val="22"/>
          <w:szCs w:val="22"/>
          <w:lang w:eastAsia="en-US"/>
        </w:rPr>
      </w:pPr>
    </w:p>
    <w:p w14:paraId="3F114260" w14:textId="538074B7" w:rsidR="0027133C" w:rsidRPr="003E174C" w:rsidRDefault="00162030" w:rsidP="00162030">
      <w:pPr>
        <w:widowControl w:val="0"/>
        <w:autoSpaceDE w:val="0"/>
        <w:autoSpaceDN w:val="0"/>
        <w:adjustRightInd w:val="0"/>
        <w:rPr>
          <w:sz w:val="22"/>
          <w:szCs w:val="22"/>
        </w:rPr>
      </w:pPr>
      <w:r w:rsidRPr="003E174C">
        <w:rPr>
          <w:sz w:val="22"/>
          <w:szCs w:val="22"/>
          <w:lang w:eastAsia="en-US"/>
        </w:rPr>
        <w:t xml:space="preserve">“With wood interior covers to provide a clean, consistent appearance and Class 5 balances for ease of operation in larger sizes, XL Sterling double </w:t>
      </w:r>
      <w:proofErr w:type="spellStart"/>
      <w:r w:rsidRPr="003E174C">
        <w:rPr>
          <w:sz w:val="22"/>
          <w:szCs w:val="22"/>
          <w:lang w:eastAsia="en-US"/>
        </w:rPr>
        <w:t>hungs</w:t>
      </w:r>
      <w:proofErr w:type="spellEnd"/>
      <w:r w:rsidRPr="003E174C">
        <w:rPr>
          <w:sz w:val="22"/>
          <w:szCs w:val="22"/>
          <w:lang w:eastAsia="en-US"/>
        </w:rPr>
        <w:t xml:space="preserve"> are a perfect fit for any oversized commercial or residential opening</w:t>
      </w:r>
      <w:r w:rsidR="0027133C" w:rsidRPr="003E174C">
        <w:rPr>
          <w:sz w:val="22"/>
          <w:szCs w:val="22"/>
        </w:rPr>
        <w:t xml:space="preserve">,” says Kolbe’s </w:t>
      </w:r>
      <w:r w:rsidRPr="003E174C">
        <w:rPr>
          <w:sz w:val="22"/>
          <w:szCs w:val="22"/>
        </w:rPr>
        <w:t>product and market manager, Lance Premeau, LEED</w:t>
      </w:r>
      <w:r w:rsidRPr="003E174C">
        <w:rPr>
          <w:sz w:val="22"/>
          <w:szCs w:val="22"/>
          <w:vertAlign w:val="superscript"/>
        </w:rPr>
        <w:t>®</w:t>
      </w:r>
      <w:r w:rsidRPr="003E174C">
        <w:rPr>
          <w:sz w:val="22"/>
          <w:szCs w:val="22"/>
        </w:rPr>
        <w:t xml:space="preserve"> Green Associate.</w:t>
      </w:r>
    </w:p>
    <w:p w14:paraId="56200A56" w14:textId="77777777" w:rsidR="00162030" w:rsidRPr="003E174C" w:rsidRDefault="00162030" w:rsidP="00162030">
      <w:pPr>
        <w:rPr>
          <w:sz w:val="22"/>
          <w:szCs w:val="22"/>
        </w:rPr>
      </w:pPr>
    </w:p>
    <w:p w14:paraId="1790485B" w14:textId="3757C3F1" w:rsidR="00162030" w:rsidRPr="003E174C" w:rsidRDefault="00162030" w:rsidP="00162030">
      <w:pPr>
        <w:rPr>
          <w:sz w:val="22"/>
          <w:szCs w:val="22"/>
          <w:lang w:eastAsia="en-US"/>
        </w:rPr>
      </w:pPr>
      <w:r w:rsidRPr="003E174C">
        <w:rPr>
          <w:sz w:val="22"/>
          <w:szCs w:val="22"/>
          <w:lang w:eastAsia="en-US"/>
        </w:rPr>
        <w:t>Energy-efficient, insulating LoE</w:t>
      </w:r>
      <w:r w:rsidRPr="008E576E">
        <w:rPr>
          <w:sz w:val="22"/>
          <w:szCs w:val="22"/>
          <w:vertAlign w:val="superscript"/>
          <w:lang w:eastAsia="en-US"/>
        </w:rPr>
        <w:t>2</w:t>
      </w:r>
      <w:r w:rsidRPr="003E174C">
        <w:rPr>
          <w:sz w:val="22"/>
          <w:szCs w:val="22"/>
          <w:lang w:eastAsia="en-US"/>
        </w:rPr>
        <w:t xml:space="preserve">-270 glass is standard on XL Sterling windows with several customization options to meet specific climate zone conditions and aesthetic preferences. </w:t>
      </w:r>
      <w:r w:rsidR="009C6ADB">
        <w:rPr>
          <w:sz w:val="22"/>
          <w:szCs w:val="22"/>
          <w:lang w:eastAsia="en-US"/>
        </w:rPr>
        <w:t xml:space="preserve">The </w:t>
      </w:r>
      <w:r w:rsidR="009C6ADB" w:rsidRPr="003E174C">
        <w:rPr>
          <w:sz w:val="22"/>
          <w:szCs w:val="22"/>
        </w:rPr>
        <w:t xml:space="preserve">XL Sterling </w:t>
      </w:r>
      <w:r w:rsidR="009C6ADB">
        <w:rPr>
          <w:sz w:val="22"/>
          <w:szCs w:val="22"/>
        </w:rPr>
        <w:t>has been tested and i</w:t>
      </w:r>
      <w:r w:rsidR="009C6ADB">
        <w:rPr>
          <w:sz w:val="22"/>
          <w:szCs w:val="22"/>
          <w:lang w:eastAsia="en-US"/>
        </w:rPr>
        <w:t>mpact-certified</w:t>
      </w:r>
      <w:r w:rsidR="008E576E">
        <w:rPr>
          <w:sz w:val="22"/>
          <w:szCs w:val="22"/>
          <w:lang w:eastAsia="en-US"/>
        </w:rPr>
        <w:t xml:space="preserve"> to IPD4 levels</w:t>
      </w:r>
      <w:r w:rsidR="00EE7C56">
        <w:rPr>
          <w:sz w:val="22"/>
          <w:szCs w:val="22"/>
          <w:lang w:eastAsia="en-US"/>
        </w:rPr>
        <w:t xml:space="preserve"> up</w:t>
      </w:r>
      <w:r w:rsidR="008E576E">
        <w:rPr>
          <w:sz w:val="22"/>
          <w:szCs w:val="22"/>
          <w:lang w:eastAsia="en-US"/>
        </w:rPr>
        <w:t xml:space="preserve"> </w:t>
      </w:r>
      <w:r w:rsidR="009C6ADB">
        <w:rPr>
          <w:sz w:val="22"/>
          <w:szCs w:val="22"/>
          <w:lang w:eastAsia="en-US"/>
        </w:rPr>
        <w:t>to</w:t>
      </w:r>
      <w:r w:rsidR="008E576E">
        <w:rPr>
          <w:sz w:val="22"/>
          <w:szCs w:val="22"/>
          <w:lang w:eastAsia="en-US"/>
        </w:rPr>
        <w:t xml:space="preserve"> a 48-by-120-inch size.</w:t>
      </w:r>
    </w:p>
    <w:p w14:paraId="1CF4FC44" w14:textId="77777777" w:rsidR="00162030" w:rsidRPr="003E174C" w:rsidRDefault="00162030" w:rsidP="00162030">
      <w:pPr>
        <w:rPr>
          <w:sz w:val="22"/>
          <w:szCs w:val="22"/>
        </w:rPr>
      </w:pPr>
    </w:p>
    <w:p w14:paraId="49E02FD2" w14:textId="613D040F" w:rsidR="001A736D" w:rsidRPr="003E174C" w:rsidRDefault="0027133C" w:rsidP="00407C00">
      <w:pPr>
        <w:contextualSpacing/>
        <w:rPr>
          <w:rFonts w:cs="Calibri"/>
          <w:color w:val="000000"/>
          <w:sz w:val="22"/>
          <w:szCs w:val="22"/>
        </w:rPr>
      </w:pPr>
      <w:r w:rsidRPr="003E174C">
        <w:rPr>
          <w:sz w:val="22"/>
          <w:szCs w:val="22"/>
        </w:rPr>
        <w:t xml:space="preserve">For complete information, specific product details, and data on </w:t>
      </w:r>
      <w:r w:rsidR="00162030" w:rsidRPr="003E174C">
        <w:rPr>
          <w:sz w:val="22"/>
          <w:szCs w:val="22"/>
        </w:rPr>
        <w:t xml:space="preserve">XL Sterling windows </w:t>
      </w:r>
      <w:r w:rsidRPr="003E174C">
        <w:rPr>
          <w:sz w:val="22"/>
          <w:szCs w:val="22"/>
        </w:rPr>
        <w:t xml:space="preserve">from Kolbe, </w:t>
      </w:r>
      <w:r w:rsidR="00854E66" w:rsidRPr="003E174C">
        <w:rPr>
          <w:iCs/>
          <w:color w:val="000000"/>
          <w:sz w:val="22"/>
          <w:szCs w:val="22"/>
        </w:rPr>
        <w:t xml:space="preserve">please visit </w:t>
      </w:r>
      <w:r w:rsidR="00407C00" w:rsidRPr="003E174C">
        <w:rPr>
          <w:iCs/>
          <w:color w:val="000000"/>
          <w:sz w:val="22"/>
          <w:szCs w:val="22"/>
        </w:rPr>
        <w:t>www.kolbe-kolbe.com</w:t>
      </w:r>
      <w:r w:rsidR="001A736D" w:rsidRPr="003E174C">
        <w:rPr>
          <w:iCs/>
          <w:color w:val="000000"/>
          <w:sz w:val="22"/>
          <w:szCs w:val="22"/>
        </w:rPr>
        <w:t xml:space="preserve"> or the</w:t>
      </w:r>
      <w:r w:rsidR="007121CB" w:rsidRPr="003E174C">
        <w:rPr>
          <w:iCs/>
          <w:color w:val="000000"/>
          <w:sz w:val="22"/>
          <w:szCs w:val="22"/>
        </w:rPr>
        <w:t xml:space="preserve"> 201</w:t>
      </w:r>
      <w:r w:rsidR="00CC2FD1" w:rsidRPr="003E174C">
        <w:rPr>
          <w:iCs/>
          <w:color w:val="000000"/>
          <w:sz w:val="22"/>
          <w:szCs w:val="22"/>
        </w:rPr>
        <w:t>5</w:t>
      </w:r>
      <w:r w:rsidR="001A736D" w:rsidRPr="003E174C">
        <w:rPr>
          <w:iCs/>
          <w:color w:val="000000"/>
          <w:sz w:val="22"/>
          <w:szCs w:val="22"/>
        </w:rPr>
        <w:t xml:space="preserve"> </w:t>
      </w:r>
      <w:r w:rsidR="00162030" w:rsidRPr="003E174C">
        <w:rPr>
          <w:iCs/>
          <w:color w:val="000000"/>
          <w:sz w:val="22"/>
          <w:szCs w:val="22"/>
        </w:rPr>
        <w:t>AIA Expo</w:t>
      </w:r>
      <w:r w:rsidR="001A736D" w:rsidRPr="003E174C">
        <w:rPr>
          <w:iCs/>
          <w:color w:val="000000"/>
          <w:sz w:val="22"/>
          <w:szCs w:val="22"/>
        </w:rPr>
        <w:t xml:space="preserve"> in </w:t>
      </w:r>
      <w:r w:rsidR="001A736D" w:rsidRPr="003E174C">
        <w:rPr>
          <w:bCs/>
          <w:sz w:val="22"/>
          <w:szCs w:val="22"/>
          <w:lang w:eastAsia="en-US"/>
        </w:rPr>
        <w:t>booth #</w:t>
      </w:r>
      <w:r w:rsidR="00162030" w:rsidRPr="003E174C">
        <w:rPr>
          <w:bCs/>
          <w:sz w:val="22"/>
          <w:szCs w:val="22"/>
          <w:lang w:eastAsia="en-US"/>
        </w:rPr>
        <w:t>2137</w:t>
      </w:r>
      <w:r w:rsidR="001A736D" w:rsidRPr="003E174C">
        <w:rPr>
          <w:bCs/>
          <w:sz w:val="22"/>
          <w:szCs w:val="22"/>
          <w:lang w:eastAsia="en-US"/>
        </w:rPr>
        <w:t>.</w:t>
      </w:r>
    </w:p>
    <w:p w14:paraId="3897662E" w14:textId="77777777" w:rsidR="001A736D" w:rsidRDefault="001A736D" w:rsidP="003D4B56">
      <w:pPr>
        <w:ind w:right="90"/>
        <w:contextualSpacing/>
        <w:rPr>
          <w:i/>
          <w:iCs/>
          <w:color w:val="000000"/>
        </w:rPr>
      </w:pPr>
    </w:p>
    <w:p w14:paraId="2337B2DA" w14:textId="77777777" w:rsidR="003D4B56" w:rsidRPr="007E6041" w:rsidRDefault="003D4B56" w:rsidP="003D4B56">
      <w:pPr>
        <w:ind w:right="90"/>
        <w:contextualSpacing/>
        <w:rPr>
          <w:i/>
          <w:iCs/>
          <w:color w:val="000000"/>
        </w:rPr>
      </w:pPr>
      <w:r w:rsidRPr="007E6041">
        <w:rPr>
          <w:i/>
          <w:iCs/>
          <w:color w:val="000000"/>
        </w:rPr>
        <w:t>What began in 1946 as a two-brother team has grown into an internationally respected manufacturing company. Kolbe &amp; Kolbe Millwork Co., Inc. is one of the nation's leading manufacturers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34AA"/>
    <w:rsid w:val="000417E4"/>
    <w:rsid w:val="000B68DA"/>
    <w:rsid w:val="000C0A10"/>
    <w:rsid w:val="000E18F6"/>
    <w:rsid w:val="00132E20"/>
    <w:rsid w:val="00160049"/>
    <w:rsid w:val="00162030"/>
    <w:rsid w:val="00193199"/>
    <w:rsid w:val="001A736D"/>
    <w:rsid w:val="001D16D2"/>
    <w:rsid w:val="002227DE"/>
    <w:rsid w:val="0027133C"/>
    <w:rsid w:val="00383E05"/>
    <w:rsid w:val="003D4B56"/>
    <w:rsid w:val="003E174C"/>
    <w:rsid w:val="004045DB"/>
    <w:rsid w:val="00407C00"/>
    <w:rsid w:val="00415A6B"/>
    <w:rsid w:val="00455F85"/>
    <w:rsid w:val="0049517F"/>
    <w:rsid w:val="00551817"/>
    <w:rsid w:val="0056005F"/>
    <w:rsid w:val="006030EA"/>
    <w:rsid w:val="00627A75"/>
    <w:rsid w:val="00641DF2"/>
    <w:rsid w:val="00677E2D"/>
    <w:rsid w:val="006A5B72"/>
    <w:rsid w:val="006D4B3D"/>
    <w:rsid w:val="007121CB"/>
    <w:rsid w:val="00746FF0"/>
    <w:rsid w:val="00784C20"/>
    <w:rsid w:val="00854E66"/>
    <w:rsid w:val="008711D4"/>
    <w:rsid w:val="0089668D"/>
    <w:rsid w:val="008B1B1A"/>
    <w:rsid w:val="008D0C28"/>
    <w:rsid w:val="008E576E"/>
    <w:rsid w:val="009825C5"/>
    <w:rsid w:val="009B4B93"/>
    <w:rsid w:val="009C6ADB"/>
    <w:rsid w:val="00A74176"/>
    <w:rsid w:val="00A771A8"/>
    <w:rsid w:val="00A83F0A"/>
    <w:rsid w:val="00AB56F0"/>
    <w:rsid w:val="00AF00D2"/>
    <w:rsid w:val="00B21894"/>
    <w:rsid w:val="00B416E2"/>
    <w:rsid w:val="00B72C22"/>
    <w:rsid w:val="00B756D8"/>
    <w:rsid w:val="00BE64AA"/>
    <w:rsid w:val="00BF67F2"/>
    <w:rsid w:val="00C85FBD"/>
    <w:rsid w:val="00C97ABD"/>
    <w:rsid w:val="00CC2FD1"/>
    <w:rsid w:val="00CD186C"/>
    <w:rsid w:val="00CF6B4E"/>
    <w:rsid w:val="00D01B53"/>
    <w:rsid w:val="00D55C1F"/>
    <w:rsid w:val="00DA2401"/>
    <w:rsid w:val="00DB65A8"/>
    <w:rsid w:val="00E400CF"/>
    <w:rsid w:val="00EE7C56"/>
    <w:rsid w:val="00F07BB2"/>
    <w:rsid w:val="00F870D2"/>
    <w:rsid w:val="00FC57F8"/>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0E3AA1"/>
  <w14:defaultImageDpi w14:val="300"/>
  <w15:docId w15:val="{6875FC98-27FE-44A1-9C83-4DBA9395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Paulette Daniels</cp:lastModifiedBy>
  <cp:revision>3</cp:revision>
  <cp:lastPrinted>2014-12-31T20:17:00Z</cp:lastPrinted>
  <dcterms:created xsi:type="dcterms:W3CDTF">2015-05-12T20:22:00Z</dcterms:created>
  <dcterms:modified xsi:type="dcterms:W3CDTF">2015-06-03T14:17:00Z</dcterms:modified>
</cp:coreProperties>
</file>