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443D" w14:textId="77777777" w:rsidR="00672468" w:rsidRPr="007949A8" w:rsidRDefault="00EA6AFC" w:rsidP="007949A8">
      <w:pPr>
        <w:ind w:left="270"/>
        <w:contextualSpacing/>
        <w:outlineLvl w:val="0"/>
        <w:rPr>
          <w:i/>
          <w:color w:val="000000"/>
          <w:sz w:val="20"/>
        </w:rPr>
      </w:pPr>
      <w:r w:rsidRPr="007949A8">
        <w:rPr>
          <w:i/>
          <w:noProof/>
          <w:color w:val="000000"/>
          <w:sz w:val="20"/>
          <w:u w:val="single"/>
        </w:rPr>
        <w:drawing>
          <wp:anchor distT="0" distB="0" distL="114300" distR="114300" simplePos="0" relativeHeight="251657728" behindDoc="0" locked="0" layoutInCell="1" allowOverlap="1" wp14:anchorId="28672929" wp14:editId="18A2DBA5">
            <wp:simplePos x="0" y="0"/>
            <wp:positionH relativeFrom="column">
              <wp:posOffset>-634365</wp:posOffset>
            </wp:positionH>
            <wp:positionV relativeFrom="paragraph">
              <wp:posOffset>-1026160</wp:posOffset>
            </wp:positionV>
            <wp:extent cx="1828800" cy="887095"/>
            <wp:effectExtent l="0" t="0" r="0" b="1905"/>
            <wp:wrapSquare wrapText="bothSides"/>
            <wp:docPr id="7" name="Picture 7" descr="wausau-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usau-h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57D" w:rsidRPr="007949A8">
        <w:rPr>
          <w:i/>
          <w:color w:val="000000"/>
          <w:sz w:val="20"/>
        </w:rPr>
        <w:t>Media</w:t>
      </w:r>
      <w:r w:rsidR="003C5A10" w:rsidRPr="007949A8">
        <w:rPr>
          <w:i/>
          <w:color w:val="000000"/>
          <w:sz w:val="20"/>
        </w:rPr>
        <w:t xml:space="preserve"> </w:t>
      </w:r>
      <w:r w:rsidR="0058557D" w:rsidRPr="007949A8">
        <w:rPr>
          <w:i/>
          <w:color w:val="000000"/>
          <w:sz w:val="20"/>
        </w:rPr>
        <w:t>contact:</w:t>
      </w:r>
      <w:r w:rsidR="0058557D" w:rsidRPr="007949A8">
        <w:rPr>
          <w:i/>
          <w:color w:val="000000"/>
          <w:sz w:val="20"/>
        </w:rPr>
        <w:tab/>
      </w:r>
      <w:r w:rsidR="00672468" w:rsidRPr="007949A8">
        <w:rPr>
          <w:i/>
          <w:color w:val="000000"/>
          <w:sz w:val="20"/>
        </w:rPr>
        <w:t>Heather</w:t>
      </w:r>
      <w:r w:rsidR="003C5A10" w:rsidRPr="007949A8">
        <w:rPr>
          <w:i/>
          <w:color w:val="000000"/>
          <w:sz w:val="20"/>
        </w:rPr>
        <w:t xml:space="preserve"> </w:t>
      </w:r>
      <w:r w:rsidR="00672468" w:rsidRPr="007949A8">
        <w:rPr>
          <w:i/>
          <w:color w:val="000000"/>
          <w:sz w:val="20"/>
        </w:rPr>
        <w:t>West,</w:t>
      </w:r>
      <w:r w:rsidR="003C5A10" w:rsidRPr="007949A8">
        <w:rPr>
          <w:i/>
          <w:color w:val="000000"/>
          <w:sz w:val="20"/>
        </w:rPr>
        <w:t xml:space="preserve"> </w:t>
      </w:r>
      <w:r w:rsidR="00672468" w:rsidRPr="007949A8">
        <w:rPr>
          <w:i/>
          <w:color w:val="000000"/>
          <w:sz w:val="20"/>
        </w:rPr>
        <w:t>612-724-8760,</w:t>
      </w:r>
      <w:r w:rsidR="003C5A10" w:rsidRPr="007949A8">
        <w:rPr>
          <w:i/>
          <w:color w:val="000000"/>
          <w:sz w:val="20"/>
        </w:rPr>
        <w:t xml:space="preserve"> </w:t>
      </w:r>
      <w:r w:rsidR="00863F8C" w:rsidRPr="007949A8">
        <w:rPr>
          <w:i/>
          <w:color w:val="000000"/>
          <w:sz w:val="20"/>
        </w:rPr>
        <w:t>heather@heatherwestpr.com</w:t>
      </w:r>
    </w:p>
    <w:p w14:paraId="0507A4F7" w14:textId="77777777" w:rsidR="00672468" w:rsidRPr="007949A8" w:rsidRDefault="00672468" w:rsidP="007949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contextualSpacing/>
        <w:rPr>
          <w:i/>
          <w:color w:val="000000"/>
          <w:spacing w:val="-6"/>
          <w:sz w:val="20"/>
        </w:rPr>
      </w:pPr>
    </w:p>
    <w:p w14:paraId="1150522D" w14:textId="61DEB1D4" w:rsidR="00862C4C" w:rsidRPr="007949A8" w:rsidRDefault="004B5555" w:rsidP="007949A8">
      <w:pPr>
        <w:ind w:left="270"/>
        <w:contextualSpacing/>
        <w:jc w:val="center"/>
        <w:rPr>
          <w:rFonts w:ascii="Futura" w:hAnsi="Futura"/>
          <w:color w:val="000000"/>
          <w:sz w:val="30"/>
          <w:szCs w:val="30"/>
        </w:rPr>
      </w:pPr>
      <w:r w:rsidRPr="007949A8">
        <w:rPr>
          <w:rFonts w:ascii="Futura" w:hAnsi="Futura"/>
          <w:color w:val="000000"/>
          <w:sz w:val="30"/>
          <w:szCs w:val="30"/>
        </w:rPr>
        <w:t xml:space="preserve">Chad </w:t>
      </w:r>
      <w:r w:rsidR="00CB7B4C">
        <w:rPr>
          <w:rFonts w:ascii="Futura" w:hAnsi="Futura"/>
          <w:color w:val="000000"/>
          <w:sz w:val="30"/>
          <w:szCs w:val="30"/>
        </w:rPr>
        <w:t>Hoffmann</w:t>
      </w:r>
      <w:r w:rsidRPr="007949A8">
        <w:rPr>
          <w:rFonts w:ascii="Futura" w:hAnsi="Futura"/>
          <w:color w:val="000000"/>
          <w:sz w:val="30"/>
          <w:szCs w:val="30"/>
        </w:rPr>
        <w:t xml:space="preserve"> </w:t>
      </w:r>
      <w:r w:rsidR="00E4219E" w:rsidRPr="007949A8">
        <w:rPr>
          <w:rFonts w:ascii="Futura" w:hAnsi="Futura"/>
          <w:color w:val="000000"/>
          <w:sz w:val="30"/>
          <w:szCs w:val="30"/>
        </w:rPr>
        <w:t>promoted to</w:t>
      </w:r>
      <w:r w:rsidRPr="007949A8">
        <w:rPr>
          <w:rFonts w:ascii="Futura" w:hAnsi="Futura"/>
          <w:color w:val="000000"/>
          <w:sz w:val="30"/>
          <w:szCs w:val="30"/>
        </w:rPr>
        <w:t xml:space="preserve"> president</w:t>
      </w:r>
      <w:r w:rsidRPr="007949A8">
        <w:rPr>
          <w:rFonts w:ascii="Futura" w:hAnsi="Futura"/>
          <w:color w:val="000000"/>
          <w:sz w:val="30"/>
          <w:szCs w:val="30"/>
        </w:rPr>
        <w:br/>
        <w:t xml:space="preserve">of </w:t>
      </w:r>
      <w:r w:rsidR="00DE7001" w:rsidRPr="007949A8">
        <w:rPr>
          <w:rFonts w:ascii="Futura" w:hAnsi="Futura"/>
          <w:color w:val="000000"/>
          <w:sz w:val="30"/>
          <w:szCs w:val="30"/>
        </w:rPr>
        <w:t>Wausau</w:t>
      </w:r>
      <w:r w:rsidRPr="007949A8">
        <w:rPr>
          <w:rFonts w:ascii="Futura" w:hAnsi="Futura"/>
          <w:color w:val="000000"/>
          <w:sz w:val="30"/>
          <w:szCs w:val="30"/>
        </w:rPr>
        <w:t xml:space="preserve"> Window and Wall Systems</w:t>
      </w:r>
    </w:p>
    <w:p w14:paraId="516D55E6" w14:textId="77777777" w:rsidR="00851176" w:rsidRPr="007949A8" w:rsidRDefault="00851176" w:rsidP="007949A8">
      <w:pPr>
        <w:contextualSpacing/>
        <w:jc w:val="center"/>
        <w:rPr>
          <w:u w:color="000000"/>
        </w:rPr>
      </w:pPr>
    </w:p>
    <w:p w14:paraId="0FDC23C3" w14:textId="1D1BB424" w:rsidR="00E4219E" w:rsidRPr="007D5195" w:rsidRDefault="00A83AC9" w:rsidP="007949A8">
      <w:pPr>
        <w:ind w:left="270"/>
        <w:rPr>
          <w:color w:val="000000" w:themeColor="text1"/>
        </w:rPr>
      </w:pPr>
      <w:r w:rsidRPr="007D5195">
        <w:rPr>
          <w:color w:val="000000" w:themeColor="text1"/>
          <w:u w:color="222222"/>
          <w:shd w:val="clear" w:color="auto" w:fill="FFFFFF"/>
        </w:rPr>
        <w:t>Wausau,</w:t>
      </w:r>
      <w:r w:rsidR="003C5A10" w:rsidRPr="007D5195">
        <w:rPr>
          <w:color w:val="000000" w:themeColor="text1"/>
          <w:u w:color="222222"/>
          <w:shd w:val="clear" w:color="auto" w:fill="FFFFFF"/>
        </w:rPr>
        <w:t xml:space="preserve"> </w:t>
      </w:r>
      <w:r w:rsidRPr="007D5195">
        <w:rPr>
          <w:color w:val="000000" w:themeColor="text1"/>
          <w:u w:color="222222"/>
          <w:shd w:val="clear" w:color="auto" w:fill="FFFFFF"/>
        </w:rPr>
        <w:t>Wisconsin</w:t>
      </w:r>
      <w:r w:rsidR="003C5A10" w:rsidRPr="007D5195">
        <w:rPr>
          <w:color w:val="000000" w:themeColor="text1"/>
          <w:u w:color="222222"/>
          <w:shd w:val="clear" w:color="auto" w:fill="FFFFFF"/>
        </w:rPr>
        <w:t xml:space="preserve"> </w:t>
      </w:r>
      <w:r w:rsidR="00235170" w:rsidRPr="007D5195">
        <w:rPr>
          <w:color w:val="000000" w:themeColor="text1"/>
          <w:u w:color="222222"/>
          <w:shd w:val="clear" w:color="auto" w:fill="FFFFFF"/>
        </w:rPr>
        <w:t>(</w:t>
      </w:r>
      <w:r w:rsidR="002E38EE">
        <w:rPr>
          <w:color w:val="000000" w:themeColor="text1"/>
          <w:u w:color="222222"/>
          <w:shd w:val="clear" w:color="auto" w:fill="FFFFFF"/>
        </w:rPr>
        <w:t>Dec 23, 2020</w:t>
      </w:r>
      <w:r w:rsidR="00CE398C" w:rsidRPr="007D5195">
        <w:rPr>
          <w:color w:val="000000" w:themeColor="text1"/>
          <w:u w:color="222222"/>
          <w:shd w:val="clear" w:color="auto" w:fill="FFFFFF"/>
        </w:rPr>
        <w:t>)</w:t>
      </w:r>
      <w:r w:rsidR="003C5A10" w:rsidRPr="007D5195">
        <w:rPr>
          <w:color w:val="000000" w:themeColor="text1"/>
          <w:u w:color="222222"/>
          <w:shd w:val="clear" w:color="auto" w:fill="FFFFFF"/>
        </w:rPr>
        <w:t xml:space="preserve"> </w:t>
      </w:r>
      <w:r w:rsidR="00C16CBA" w:rsidRPr="007D5195">
        <w:rPr>
          <w:color w:val="000000" w:themeColor="text1"/>
          <w:u w:color="222222"/>
          <w:shd w:val="clear" w:color="auto" w:fill="FFFFFF"/>
        </w:rPr>
        <w:t>–</w:t>
      </w:r>
      <w:r w:rsidR="004B5555" w:rsidRPr="007D5195">
        <w:rPr>
          <w:color w:val="000000" w:themeColor="text1"/>
          <w:u w:color="222222"/>
          <w:shd w:val="clear" w:color="auto" w:fill="FFFFFF"/>
        </w:rPr>
        <w:t xml:space="preserve"> </w:t>
      </w:r>
      <w:r w:rsidR="002E38EE">
        <w:rPr>
          <w:color w:val="000000" w:themeColor="text1"/>
          <w:u w:color="222222"/>
          <w:shd w:val="clear" w:color="auto" w:fill="FFFFFF"/>
        </w:rPr>
        <w:t xml:space="preserve">Chad Hoffman has been promoted to the role of </w:t>
      </w:r>
      <w:r w:rsidR="00D61C0E">
        <w:rPr>
          <w:color w:val="000000" w:themeColor="text1"/>
          <w:u w:color="222222"/>
          <w:shd w:val="clear" w:color="auto" w:fill="FFFFFF"/>
        </w:rPr>
        <w:t>p</w:t>
      </w:r>
      <w:r w:rsidR="002E38EE">
        <w:rPr>
          <w:color w:val="000000" w:themeColor="text1"/>
          <w:u w:color="222222"/>
          <w:shd w:val="clear" w:color="auto" w:fill="FFFFFF"/>
        </w:rPr>
        <w:t xml:space="preserve">resident of Wausau Window and Wall Systems. He </w:t>
      </w:r>
      <w:r w:rsidR="00D61C0E">
        <w:rPr>
          <w:color w:val="000000" w:themeColor="text1"/>
          <w:u w:color="222222"/>
          <w:shd w:val="clear" w:color="auto" w:fill="FFFFFF"/>
        </w:rPr>
        <w:t xml:space="preserve">also </w:t>
      </w:r>
      <w:r w:rsidR="002E38EE">
        <w:rPr>
          <w:color w:val="000000" w:themeColor="text1"/>
          <w:u w:color="222222"/>
          <w:shd w:val="clear" w:color="auto" w:fill="FFFFFF"/>
        </w:rPr>
        <w:t xml:space="preserve">will have responsibility for Toronto-based Sotawall Limited. Both companies are a part of </w:t>
      </w:r>
      <w:r w:rsidR="002E38EE" w:rsidRPr="002E38EE">
        <w:rPr>
          <w:color w:val="000000" w:themeColor="text1"/>
          <w:u w:color="222222"/>
          <w:shd w:val="clear" w:color="auto" w:fill="FFFFFF"/>
        </w:rPr>
        <w:t>Apogee Enterprises, Inc.</w:t>
      </w:r>
      <w:r w:rsidR="002E38EE">
        <w:rPr>
          <w:color w:val="000000" w:themeColor="text1"/>
          <w:u w:color="222222"/>
          <w:shd w:val="clear" w:color="auto" w:fill="FFFFFF"/>
        </w:rPr>
        <w:t xml:space="preserve"> (Nasdaq: APOG). </w:t>
      </w:r>
      <w:r w:rsidR="003F01E9" w:rsidRPr="007D5195">
        <w:rPr>
          <w:color w:val="000000" w:themeColor="text1"/>
        </w:rPr>
        <w:t>Wausau is a leading designer and manufacturer of energy-efficient, custom aluminum window and curtainwall systems. Sotawall is a full-service designer, manufacturer and installer of proprietary, high-performance, unitized curtainwall systems.</w:t>
      </w:r>
    </w:p>
    <w:p w14:paraId="22EE90B7" w14:textId="583826A3" w:rsidR="00A279C9" w:rsidRPr="007D5195" w:rsidRDefault="00A279C9" w:rsidP="007949A8">
      <w:pPr>
        <w:ind w:left="270"/>
        <w:contextualSpacing/>
        <w:rPr>
          <w:color w:val="000000" w:themeColor="text1"/>
          <w:u w:color="222222"/>
          <w:shd w:val="clear" w:color="auto" w:fill="FFFFFF"/>
        </w:rPr>
      </w:pPr>
    </w:p>
    <w:p w14:paraId="638728BE" w14:textId="5B0C0BD3" w:rsidR="003F01E9" w:rsidRPr="007D5195" w:rsidRDefault="00CB7B4C" w:rsidP="007949A8">
      <w:pPr>
        <w:ind w:left="270" w:right="180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Hoffmann</w:t>
      </w:r>
      <w:r w:rsidR="007949A8" w:rsidRPr="007D5195">
        <w:rPr>
          <w:color w:val="000000" w:themeColor="text1"/>
          <w:bdr w:val="none" w:sz="0" w:space="0" w:color="auto" w:frame="1"/>
        </w:rPr>
        <w:t xml:space="preserve"> draws from 23 years of industry expertise and a </w:t>
      </w:r>
      <w:r w:rsidR="007949A8" w:rsidRPr="007D5195">
        <w:rPr>
          <w:color w:val="000000" w:themeColor="text1"/>
        </w:rPr>
        <w:t xml:space="preserve">breadth of experience in leadership roles including operations, sales, engineering and project management, as well as strong ties within the glazing industry. Prior to his promotion to president of Wausau, </w:t>
      </w:r>
      <w:r>
        <w:rPr>
          <w:color w:val="000000" w:themeColor="text1"/>
        </w:rPr>
        <w:t>Hoffmann</w:t>
      </w:r>
      <w:r w:rsidR="003F01E9" w:rsidRPr="007D5195">
        <w:rPr>
          <w:color w:val="000000" w:themeColor="text1"/>
        </w:rPr>
        <w:t xml:space="preserve"> served as Apogee’s vice president of operations and supply chain management. In this role, he led company-wide lean, procurement and shared services initiatives across Apogee’s </w:t>
      </w:r>
      <w:r w:rsidR="007949A8" w:rsidRPr="007D5195">
        <w:rPr>
          <w:color w:val="000000" w:themeColor="text1"/>
        </w:rPr>
        <w:t xml:space="preserve">multiple </w:t>
      </w:r>
      <w:r w:rsidR="003F01E9" w:rsidRPr="007D5195">
        <w:rPr>
          <w:color w:val="000000" w:themeColor="text1"/>
        </w:rPr>
        <w:t>business units.</w:t>
      </w:r>
    </w:p>
    <w:p w14:paraId="63F44012" w14:textId="77777777" w:rsidR="003F01E9" w:rsidRPr="007D5195" w:rsidRDefault="003F01E9" w:rsidP="007949A8">
      <w:pPr>
        <w:ind w:left="270"/>
        <w:rPr>
          <w:color w:val="000000" w:themeColor="text1"/>
        </w:rPr>
      </w:pPr>
    </w:p>
    <w:p w14:paraId="47390BC0" w14:textId="4ADA8FCF" w:rsidR="007949A8" w:rsidRPr="007D5195" w:rsidRDefault="007949A8" w:rsidP="007949A8">
      <w:pPr>
        <w:ind w:left="270" w:right="90"/>
        <w:rPr>
          <w:strike/>
          <w:color w:val="000000" w:themeColor="text1"/>
        </w:rPr>
      </w:pPr>
      <w:r w:rsidRPr="007D5195">
        <w:rPr>
          <w:color w:val="000000" w:themeColor="text1"/>
        </w:rPr>
        <w:t>Before</w:t>
      </w:r>
      <w:r w:rsidR="003F01E9" w:rsidRPr="007D5195">
        <w:rPr>
          <w:color w:val="000000" w:themeColor="text1"/>
        </w:rPr>
        <w:t xml:space="preserve"> joining Apogee’s corporate team, </w:t>
      </w:r>
      <w:r w:rsidR="00CB7B4C">
        <w:rPr>
          <w:color w:val="000000" w:themeColor="text1"/>
        </w:rPr>
        <w:t>Hoffmann</w:t>
      </w:r>
      <w:r w:rsidR="003F01E9" w:rsidRPr="007D5195">
        <w:rPr>
          <w:color w:val="000000" w:themeColor="text1"/>
        </w:rPr>
        <w:t xml:space="preserve"> worked for 18 years with another of its busi</w:t>
      </w:r>
      <w:r w:rsidR="004A11F1" w:rsidRPr="007D5195">
        <w:rPr>
          <w:color w:val="000000" w:themeColor="text1"/>
        </w:rPr>
        <w:t>ness units</w:t>
      </w:r>
      <w:r w:rsidR="003F01E9" w:rsidRPr="007D5195">
        <w:rPr>
          <w:color w:val="000000" w:themeColor="text1"/>
        </w:rPr>
        <w:t>, Harmon</w:t>
      </w:r>
      <w:r w:rsidR="007D5195" w:rsidRPr="007D5195">
        <w:rPr>
          <w:color w:val="000000" w:themeColor="text1"/>
        </w:rPr>
        <w:t xml:space="preserve">, </w:t>
      </w:r>
      <w:r w:rsidR="003F01E9" w:rsidRPr="007D5195">
        <w:rPr>
          <w:color w:val="000000" w:themeColor="text1"/>
        </w:rPr>
        <w:t>one of the largest U.S. full-service building glass and curtain</w:t>
      </w:r>
      <w:r w:rsidR="004A11F1" w:rsidRPr="007D5195">
        <w:rPr>
          <w:color w:val="000000" w:themeColor="text1"/>
        </w:rPr>
        <w:t xml:space="preserve"> </w:t>
      </w:r>
      <w:r w:rsidR="003F01E9" w:rsidRPr="007D5195">
        <w:rPr>
          <w:color w:val="000000" w:themeColor="text1"/>
        </w:rPr>
        <w:t>wall installation companies.</w:t>
      </w:r>
      <w:r w:rsidRPr="007D5195">
        <w:rPr>
          <w:color w:val="000000" w:themeColor="text1"/>
        </w:rPr>
        <w:t xml:space="preserve"> During his time with the company, he held many roles including </w:t>
      </w:r>
      <w:r w:rsidR="002E38EE">
        <w:rPr>
          <w:color w:val="000000" w:themeColor="text1"/>
        </w:rPr>
        <w:t>serving</w:t>
      </w:r>
      <w:r w:rsidRPr="007D5195">
        <w:rPr>
          <w:color w:val="000000" w:themeColor="text1"/>
        </w:rPr>
        <w:t xml:space="preserve"> as vice president of engineering and manufacturing</w:t>
      </w:r>
      <w:r w:rsidR="004A11F1" w:rsidRPr="007D5195">
        <w:rPr>
          <w:color w:val="000000" w:themeColor="text1"/>
        </w:rPr>
        <w:t>.</w:t>
      </w:r>
    </w:p>
    <w:p w14:paraId="63240B47" w14:textId="77777777" w:rsidR="007949A8" w:rsidRPr="007D5195" w:rsidRDefault="007949A8" w:rsidP="007949A8">
      <w:pPr>
        <w:ind w:left="270"/>
        <w:rPr>
          <w:color w:val="000000" w:themeColor="text1"/>
          <w:bdr w:val="none" w:sz="0" w:space="0" w:color="auto" w:frame="1"/>
        </w:rPr>
      </w:pPr>
    </w:p>
    <w:p w14:paraId="6E9E51E7" w14:textId="51DE5234" w:rsidR="00A279C9" w:rsidRPr="007D5195" w:rsidRDefault="00CB7B4C" w:rsidP="007949A8">
      <w:pPr>
        <w:ind w:left="270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Hoffmann</w:t>
      </w:r>
      <w:r w:rsidR="007949A8" w:rsidRPr="007D5195">
        <w:rPr>
          <w:color w:val="000000" w:themeColor="text1"/>
          <w:bdr w:val="none" w:sz="0" w:space="0" w:color="auto" w:frame="1"/>
        </w:rPr>
        <w:t xml:space="preserve"> earned</w:t>
      </w:r>
      <w:r w:rsidR="00E4219E" w:rsidRPr="007D5195">
        <w:rPr>
          <w:color w:val="000000" w:themeColor="text1"/>
          <w:bdr w:val="none" w:sz="0" w:space="0" w:color="auto" w:frame="1"/>
        </w:rPr>
        <w:t xml:space="preserve"> a Bachelor of Science in </w:t>
      </w:r>
      <w:r w:rsidR="007949A8" w:rsidRPr="007D5195">
        <w:rPr>
          <w:color w:val="000000" w:themeColor="text1"/>
          <w:bdr w:val="none" w:sz="0" w:space="0" w:color="auto" w:frame="1"/>
        </w:rPr>
        <w:t>c</w:t>
      </w:r>
      <w:r w:rsidR="00E4219E" w:rsidRPr="007D5195">
        <w:rPr>
          <w:color w:val="000000" w:themeColor="text1"/>
          <w:bdr w:val="none" w:sz="0" w:space="0" w:color="auto" w:frame="1"/>
        </w:rPr>
        <w:t xml:space="preserve">ivil </w:t>
      </w:r>
      <w:r w:rsidR="007949A8" w:rsidRPr="007D5195">
        <w:rPr>
          <w:color w:val="000000" w:themeColor="text1"/>
          <w:bdr w:val="none" w:sz="0" w:space="0" w:color="auto" w:frame="1"/>
        </w:rPr>
        <w:t>e</w:t>
      </w:r>
      <w:r w:rsidR="00E4219E" w:rsidRPr="007D5195">
        <w:rPr>
          <w:color w:val="000000" w:themeColor="text1"/>
          <w:bdr w:val="none" w:sz="0" w:space="0" w:color="auto" w:frame="1"/>
        </w:rPr>
        <w:t>ngineering from Michigan Technological University</w:t>
      </w:r>
      <w:r w:rsidR="000D17AD" w:rsidRPr="007D5195">
        <w:rPr>
          <w:color w:val="000000" w:themeColor="text1"/>
          <w:bdr w:val="none" w:sz="0" w:space="0" w:color="auto" w:frame="1"/>
        </w:rPr>
        <w:t>,</w:t>
      </w:r>
      <w:r w:rsidR="004A11F1" w:rsidRPr="007D5195">
        <w:rPr>
          <w:color w:val="000000" w:themeColor="text1"/>
          <w:bdr w:val="none" w:sz="0" w:space="0" w:color="auto" w:frame="1"/>
        </w:rPr>
        <w:t xml:space="preserve"> as well as completing the </w:t>
      </w:r>
      <w:r w:rsidR="007D5195" w:rsidRPr="007D5195">
        <w:rPr>
          <w:color w:val="000000" w:themeColor="text1"/>
          <w:bdr w:val="none" w:sz="0" w:space="0" w:color="auto" w:frame="1"/>
        </w:rPr>
        <w:t>Minnesota Management Institute</w:t>
      </w:r>
      <w:r w:rsidR="004A11F1" w:rsidRPr="007D5195">
        <w:rPr>
          <w:color w:val="000000" w:themeColor="text1"/>
          <w:bdr w:val="none" w:sz="0" w:space="0" w:color="auto" w:frame="1"/>
        </w:rPr>
        <w:t xml:space="preserve"> Program at the University of M</w:t>
      </w:r>
      <w:r w:rsidR="007D5195" w:rsidRPr="007D5195">
        <w:rPr>
          <w:color w:val="000000" w:themeColor="text1"/>
          <w:bdr w:val="none" w:sz="0" w:space="0" w:color="auto" w:frame="1"/>
        </w:rPr>
        <w:t>innesota</w:t>
      </w:r>
      <w:r w:rsidR="004A11F1" w:rsidRPr="007D5195">
        <w:rPr>
          <w:color w:val="000000" w:themeColor="text1"/>
          <w:bdr w:val="none" w:sz="0" w:space="0" w:color="auto" w:frame="1"/>
        </w:rPr>
        <w:t>, Carlson School of Business.</w:t>
      </w:r>
    </w:p>
    <w:p w14:paraId="0D1B1E04" w14:textId="77777777" w:rsidR="00000CA7" w:rsidRPr="007D5195" w:rsidRDefault="00000CA7" w:rsidP="007949A8">
      <w:pPr>
        <w:ind w:left="270"/>
        <w:contextualSpacing/>
        <w:rPr>
          <w:color w:val="000000" w:themeColor="text1"/>
          <w:u w:color="222222"/>
          <w:shd w:val="clear" w:color="auto" w:fill="FFFFFF"/>
        </w:rPr>
      </w:pPr>
    </w:p>
    <w:p w14:paraId="6EF43C8F" w14:textId="77777777" w:rsidR="00C16CBA" w:rsidRPr="007949A8" w:rsidRDefault="00C16CBA" w:rsidP="007949A8">
      <w:pPr>
        <w:widowControl w:val="0"/>
        <w:autoSpaceDE w:val="0"/>
        <w:autoSpaceDN w:val="0"/>
        <w:adjustRightInd w:val="0"/>
        <w:ind w:left="270"/>
        <w:contextualSpacing/>
        <w:rPr>
          <w:i/>
          <w:color w:val="000000"/>
          <w:szCs w:val="22"/>
        </w:rPr>
      </w:pPr>
    </w:p>
    <w:p w14:paraId="57442AAC" w14:textId="77777777" w:rsidR="00D61C0E" w:rsidRPr="00D61C0E" w:rsidRDefault="00D61C0E" w:rsidP="007949A8">
      <w:pPr>
        <w:widowControl w:val="0"/>
        <w:autoSpaceDE w:val="0"/>
        <w:autoSpaceDN w:val="0"/>
        <w:adjustRightInd w:val="0"/>
        <w:ind w:left="270"/>
        <w:contextualSpacing/>
        <w:rPr>
          <w:b/>
          <w:color w:val="000000"/>
          <w:sz w:val="20"/>
        </w:rPr>
      </w:pPr>
      <w:r w:rsidRPr="00D61C0E">
        <w:rPr>
          <w:b/>
          <w:color w:val="000000"/>
          <w:sz w:val="20"/>
        </w:rPr>
        <w:t>About Wausau Window and Wall Systems</w:t>
      </w:r>
    </w:p>
    <w:p w14:paraId="2AC4264C" w14:textId="0B1C49B4" w:rsidR="00C16CBA" w:rsidRPr="00D61C0E" w:rsidRDefault="00863F8C" w:rsidP="007949A8">
      <w:pPr>
        <w:widowControl w:val="0"/>
        <w:autoSpaceDE w:val="0"/>
        <w:autoSpaceDN w:val="0"/>
        <w:adjustRightInd w:val="0"/>
        <w:ind w:left="270"/>
        <w:contextualSpacing/>
        <w:rPr>
          <w:color w:val="000000"/>
          <w:sz w:val="20"/>
        </w:rPr>
      </w:pPr>
      <w:r w:rsidRPr="00D61C0E">
        <w:rPr>
          <w:color w:val="000000"/>
          <w:sz w:val="20"/>
        </w:rPr>
        <w:t>Nationally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recognized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for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its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innovative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expertise,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Wausau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Window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and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Wall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Systems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industry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leader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engineering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window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and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curtainwall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systems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for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commercial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and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institutional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construction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applications.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For</w:t>
      </w:r>
      <w:r w:rsidR="003C5A10" w:rsidRPr="00D61C0E">
        <w:rPr>
          <w:color w:val="000000"/>
          <w:sz w:val="20"/>
        </w:rPr>
        <w:t xml:space="preserve"> </w:t>
      </w:r>
      <w:r w:rsidR="00EF24CF" w:rsidRPr="00D61C0E">
        <w:rPr>
          <w:color w:val="000000"/>
          <w:sz w:val="20"/>
        </w:rPr>
        <w:t xml:space="preserve">more than </w:t>
      </w:r>
      <w:r w:rsidR="00EA24E5" w:rsidRPr="00D61C0E">
        <w:rPr>
          <w:color w:val="000000"/>
          <w:sz w:val="20"/>
        </w:rPr>
        <w:t>60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years,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Wausau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has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worked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closely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with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architects,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building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owners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and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contractors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to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realize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their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vision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for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aesthetic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beauty,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sustainability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and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lasting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value,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while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striving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to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maintain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the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highest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level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of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customer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service,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communication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and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overall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satisfaction.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Wausau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part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of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Apogee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Enterprises,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Inc.,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publicly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held,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U.S.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corporation.</w:t>
      </w:r>
    </w:p>
    <w:p w14:paraId="41FDFE43" w14:textId="77777777" w:rsidR="00C16CBA" w:rsidRPr="00D61C0E" w:rsidRDefault="00C16CBA" w:rsidP="007949A8">
      <w:pPr>
        <w:widowControl w:val="0"/>
        <w:autoSpaceDE w:val="0"/>
        <w:autoSpaceDN w:val="0"/>
        <w:adjustRightInd w:val="0"/>
        <w:ind w:left="270"/>
        <w:contextualSpacing/>
        <w:rPr>
          <w:color w:val="000000"/>
          <w:sz w:val="20"/>
        </w:rPr>
      </w:pPr>
    </w:p>
    <w:p w14:paraId="48102336" w14:textId="241DA85B" w:rsidR="000E14A0" w:rsidRDefault="00863F8C" w:rsidP="007949A8">
      <w:pPr>
        <w:widowControl w:val="0"/>
        <w:autoSpaceDE w:val="0"/>
        <w:autoSpaceDN w:val="0"/>
        <w:adjustRightInd w:val="0"/>
        <w:ind w:left="270"/>
        <w:contextualSpacing/>
        <w:rPr>
          <w:color w:val="000000"/>
          <w:sz w:val="20"/>
        </w:rPr>
      </w:pPr>
      <w:r w:rsidRPr="00D61C0E">
        <w:rPr>
          <w:color w:val="000000"/>
          <w:sz w:val="20"/>
        </w:rPr>
        <w:t>Wausau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and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its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staff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are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members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of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the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American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Architectural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Manufacturers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Association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(AAMA),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the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American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Institute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of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Architects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(AIA),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the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APPA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–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Leadership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Educational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Facilities,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the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Construction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Specifications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Institute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(CSI),</w:t>
      </w:r>
      <w:r w:rsidR="003C5A10" w:rsidRPr="00D61C0E">
        <w:rPr>
          <w:color w:val="000000"/>
          <w:sz w:val="20"/>
        </w:rPr>
        <w:t xml:space="preserve"> </w:t>
      </w:r>
      <w:r w:rsidR="00EF24CF" w:rsidRPr="00D61C0E">
        <w:rPr>
          <w:color w:val="000000"/>
          <w:sz w:val="20"/>
        </w:rPr>
        <w:t>National Glass Association/</w:t>
      </w:r>
      <w:r w:rsidRPr="00D61C0E">
        <w:rPr>
          <w:color w:val="000000"/>
          <w:sz w:val="20"/>
        </w:rPr>
        <w:t>Glass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Association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of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North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America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(</w:t>
      </w:r>
      <w:r w:rsidR="00EF24CF" w:rsidRPr="00D61C0E">
        <w:rPr>
          <w:color w:val="000000"/>
          <w:sz w:val="20"/>
        </w:rPr>
        <w:t>NGA/</w:t>
      </w:r>
      <w:r w:rsidRPr="00D61C0E">
        <w:rPr>
          <w:color w:val="000000"/>
          <w:sz w:val="20"/>
        </w:rPr>
        <w:t>GANA),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the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National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Fenestration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Ratings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Council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(NFRC)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and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the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U.S.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Green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Building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Council</w:t>
      </w:r>
      <w:r w:rsidR="003C5A10" w:rsidRPr="00D61C0E">
        <w:rPr>
          <w:color w:val="000000"/>
          <w:sz w:val="20"/>
        </w:rPr>
        <w:t xml:space="preserve"> </w:t>
      </w:r>
      <w:r w:rsidRPr="00D61C0E">
        <w:rPr>
          <w:color w:val="000000"/>
          <w:sz w:val="20"/>
        </w:rPr>
        <w:t>(USGBC).</w:t>
      </w:r>
    </w:p>
    <w:p w14:paraId="20D06CA0" w14:textId="76E3E720" w:rsidR="00A87527" w:rsidRDefault="00A87527" w:rsidP="007949A8">
      <w:pPr>
        <w:widowControl w:val="0"/>
        <w:autoSpaceDE w:val="0"/>
        <w:autoSpaceDN w:val="0"/>
        <w:adjustRightInd w:val="0"/>
        <w:ind w:left="270"/>
        <w:contextualSpacing/>
        <w:rPr>
          <w:color w:val="000000"/>
          <w:sz w:val="20"/>
        </w:rPr>
      </w:pPr>
    </w:p>
    <w:p w14:paraId="1748EEFE" w14:textId="77777777" w:rsidR="002E38EE" w:rsidRPr="00D61C0E" w:rsidRDefault="002E38EE" w:rsidP="007949A8">
      <w:pPr>
        <w:widowControl w:val="0"/>
        <w:autoSpaceDE w:val="0"/>
        <w:autoSpaceDN w:val="0"/>
        <w:adjustRightInd w:val="0"/>
        <w:ind w:left="270"/>
        <w:contextualSpacing/>
        <w:rPr>
          <w:color w:val="000000"/>
          <w:sz w:val="20"/>
        </w:rPr>
      </w:pPr>
      <w:bookmarkStart w:id="0" w:name="_GoBack"/>
      <w:bookmarkEnd w:id="0"/>
    </w:p>
    <w:p w14:paraId="4F2D6F1C" w14:textId="77777777" w:rsidR="002E38EE" w:rsidRPr="002E38EE" w:rsidRDefault="002E38EE" w:rsidP="002E38EE">
      <w:pPr>
        <w:widowControl w:val="0"/>
        <w:autoSpaceDE w:val="0"/>
        <w:autoSpaceDN w:val="0"/>
        <w:adjustRightInd w:val="0"/>
        <w:ind w:left="270"/>
        <w:contextualSpacing/>
        <w:rPr>
          <w:b/>
          <w:color w:val="000000"/>
          <w:sz w:val="20"/>
        </w:rPr>
      </w:pPr>
      <w:r w:rsidRPr="002E38EE">
        <w:rPr>
          <w:b/>
          <w:color w:val="000000"/>
          <w:sz w:val="20"/>
        </w:rPr>
        <w:t>About Apogee Enterprises, Inc.</w:t>
      </w:r>
    </w:p>
    <w:p w14:paraId="1D0C5CD7" w14:textId="5CAA66E5" w:rsidR="002E38EE" w:rsidRPr="002E38EE" w:rsidRDefault="002E38EE" w:rsidP="002E38EE">
      <w:pPr>
        <w:widowControl w:val="0"/>
        <w:autoSpaceDE w:val="0"/>
        <w:autoSpaceDN w:val="0"/>
        <w:adjustRightInd w:val="0"/>
        <w:ind w:left="270"/>
        <w:contextualSpacing/>
        <w:rPr>
          <w:color w:val="000000"/>
          <w:sz w:val="20"/>
        </w:rPr>
      </w:pPr>
      <w:r w:rsidRPr="002E38EE">
        <w:rPr>
          <w:color w:val="000000"/>
          <w:sz w:val="20"/>
        </w:rPr>
        <w:t xml:space="preserve">Apogee Enterprises, Inc. (Nasdaq: APOG) delivers distinctive solutions for enclosing commercial buildings and framing art. Headquartered in Minneapolis, MN, we are a leader in architectural products and services, providing architectural glass, aluminum framing systems and installation services for buildings, as well as value-added glass and acrylic for custom picture framing and displays.  For more information, visit </w:t>
      </w:r>
      <w:hyperlink r:id="rId9" w:history="1">
        <w:r w:rsidRPr="002E38EE">
          <w:rPr>
            <w:rStyle w:val="Hyperlink"/>
            <w:sz w:val="20"/>
          </w:rPr>
          <w:t>www.apog.com</w:t>
        </w:r>
      </w:hyperlink>
      <w:r w:rsidRPr="002E38EE">
        <w:rPr>
          <w:color w:val="000000"/>
          <w:sz w:val="20"/>
        </w:rPr>
        <w:t>.</w:t>
      </w:r>
    </w:p>
    <w:p w14:paraId="2E23A469" w14:textId="77777777" w:rsidR="00863F8C" w:rsidRPr="007949A8" w:rsidRDefault="00863F8C" w:rsidP="007949A8">
      <w:pPr>
        <w:contextualSpacing/>
        <w:jc w:val="center"/>
        <w:rPr>
          <w:i/>
          <w:color w:val="000000"/>
          <w:sz w:val="20"/>
        </w:rPr>
      </w:pPr>
      <w:r w:rsidRPr="007949A8">
        <w:rPr>
          <w:i/>
          <w:color w:val="000000"/>
          <w:sz w:val="20"/>
        </w:rPr>
        <w:t>###</w:t>
      </w:r>
    </w:p>
    <w:sectPr w:rsidR="00863F8C" w:rsidRPr="007949A8" w:rsidSect="000C0CA3">
      <w:pgSz w:w="12240" w:h="15840"/>
      <w:pgMar w:top="1800" w:right="162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CDE0A" w14:textId="77777777" w:rsidR="00A25C77" w:rsidRDefault="00A25C77" w:rsidP="001C0098">
      <w:r>
        <w:separator/>
      </w:r>
    </w:p>
  </w:endnote>
  <w:endnote w:type="continuationSeparator" w:id="0">
    <w:p w14:paraId="33D6AA4A" w14:textId="77777777" w:rsidR="00A25C77" w:rsidRDefault="00A25C77" w:rsidP="001C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Sans Bold">
    <w:panose1 w:val="020B0902030004020203"/>
    <w:charset w:val="00"/>
    <w:family w:val="auto"/>
    <w:pitch w:val="variable"/>
    <w:sig w:usb0="00000003" w:usb1="00000000" w:usb2="00000000" w:usb3="00000000" w:csb0="00000001" w:csb1="00000000"/>
  </w:font>
  <w:font w:name="Bank Gothic">
    <w:panose1 w:val="020B0604020202020204"/>
    <w:charset w:val="00"/>
    <w:family w:val="auto"/>
    <w:pitch w:val="variable"/>
    <w:sig w:usb0="80000027" w:usb1="00000000" w:usb2="00000000" w:usb3="00000000" w:csb0="00000193" w:csb1="00000000"/>
  </w:font>
  <w:font w:name="HelveticaNeue LightCond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">
    <w:altName w:val="Segoe UI"/>
    <w:panose1 w:val="020B0602020204020303"/>
    <w:charset w:val="B1"/>
    <w:family w:val="swiss"/>
    <w:pitch w:val="variable"/>
    <w:sig w:usb0="A00002EF" w:usb1="5000214A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3AD63" w14:textId="77777777" w:rsidR="00A25C77" w:rsidRDefault="00A25C77" w:rsidP="001C0098">
      <w:r>
        <w:separator/>
      </w:r>
    </w:p>
  </w:footnote>
  <w:footnote w:type="continuationSeparator" w:id="0">
    <w:p w14:paraId="35DFBD3D" w14:textId="77777777" w:rsidR="00A25C77" w:rsidRDefault="00A25C77" w:rsidP="001C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401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E1226"/>
    <w:multiLevelType w:val="hybridMultilevel"/>
    <w:tmpl w:val="D7B011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A3A06F2"/>
    <w:multiLevelType w:val="hybridMultilevel"/>
    <w:tmpl w:val="32B49B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AFA45B9"/>
    <w:multiLevelType w:val="hybridMultilevel"/>
    <w:tmpl w:val="0BCE36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8390076"/>
    <w:multiLevelType w:val="hybridMultilevel"/>
    <w:tmpl w:val="CD02456C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B137048"/>
    <w:multiLevelType w:val="hybridMultilevel"/>
    <w:tmpl w:val="A642DA2C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D4720"/>
    <w:multiLevelType w:val="hybridMultilevel"/>
    <w:tmpl w:val="AF3C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E396F"/>
    <w:multiLevelType w:val="hybridMultilevel"/>
    <w:tmpl w:val="2564D4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04B63A1"/>
    <w:multiLevelType w:val="hybridMultilevel"/>
    <w:tmpl w:val="D384E5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8B3CA5"/>
    <w:multiLevelType w:val="hybridMultilevel"/>
    <w:tmpl w:val="4D9CC0A4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608C"/>
    <w:multiLevelType w:val="hybridMultilevel"/>
    <w:tmpl w:val="3A06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C3779"/>
    <w:multiLevelType w:val="hybridMultilevel"/>
    <w:tmpl w:val="BBECE78A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D6A4E15"/>
    <w:multiLevelType w:val="hybridMultilevel"/>
    <w:tmpl w:val="A1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F4A0D"/>
    <w:multiLevelType w:val="hybridMultilevel"/>
    <w:tmpl w:val="680CFD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49D7D0D"/>
    <w:multiLevelType w:val="hybridMultilevel"/>
    <w:tmpl w:val="4274E0D6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8192406"/>
    <w:multiLevelType w:val="hybridMultilevel"/>
    <w:tmpl w:val="6BB6C7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538144B9"/>
    <w:multiLevelType w:val="hybridMultilevel"/>
    <w:tmpl w:val="60D2F2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59107B22"/>
    <w:multiLevelType w:val="hybridMultilevel"/>
    <w:tmpl w:val="20D29700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BAF15FE"/>
    <w:multiLevelType w:val="hybridMultilevel"/>
    <w:tmpl w:val="D69233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601264F6"/>
    <w:multiLevelType w:val="hybridMultilevel"/>
    <w:tmpl w:val="9A1E0C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3E5062E"/>
    <w:multiLevelType w:val="hybridMultilevel"/>
    <w:tmpl w:val="8F8EA1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A4B7E37"/>
    <w:multiLevelType w:val="hybridMultilevel"/>
    <w:tmpl w:val="A6C2F4FC"/>
    <w:lvl w:ilvl="0" w:tplc="1560872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4"/>
  </w:num>
  <w:num w:numId="5">
    <w:abstractNumId w:val="11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 w:numId="11">
    <w:abstractNumId w:val="21"/>
  </w:num>
  <w:num w:numId="12">
    <w:abstractNumId w:val="2"/>
  </w:num>
  <w:num w:numId="13">
    <w:abstractNumId w:val="13"/>
  </w:num>
  <w:num w:numId="14">
    <w:abstractNumId w:val="0"/>
  </w:num>
  <w:num w:numId="15">
    <w:abstractNumId w:val="16"/>
  </w:num>
  <w:num w:numId="16">
    <w:abstractNumId w:val="20"/>
  </w:num>
  <w:num w:numId="17">
    <w:abstractNumId w:val="3"/>
  </w:num>
  <w:num w:numId="18">
    <w:abstractNumId w:val="18"/>
  </w:num>
  <w:num w:numId="19">
    <w:abstractNumId w:val="19"/>
  </w:num>
  <w:num w:numId="20">
    <w:abstractNumId w:val="7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FIlNzUxMTIyNLIyUdpeDU4uLM/DyQAsNaAHmLZr8sAAAA"/>
  </w:docVars>
  <w:rsids>
    <w:rsidRoot w:val="00980180"/>
    <w:rsid w:val="00000CA7"/>
    <w:rsid w:val="00002D57"/>
    <w:rsid w:val="00003B45"/>
    <w:rsid w:val="00005008"/>
    <w:rsid w:val="000059D0"/>
    <w:rsid w:val="0001157F"/>
    <w:rsid w:val="000219BA"/>
    <w:rsid w:val="00021D04"/>
    <w:rsid w:val="00022BEB"/>
    <w:rsid w:val="00026A65"/>
    <w:rsid w:val="00027047"/>
    <w:rsid w:val="000305DA"/>
    <w:rsid w:val="0003262A"/>
    <w:rsid w:val="00032C70"/>
    <w:rsid w:val="0003429C"/>
    <w:rsid w:val="00034AFD"/>
    <w:rsid w:val="000375CF"/>
    <w:rsid w:val="00037D59"/>
    <w:rsid w:val="00042D2C"/>
    <w:rsid w:val="0004398D"/>
    <w:rsid w:val="00043B5C"/>
    <w:rsid w:val="000520CF"/>
    <w:rsid w:val="00053B02"/>
    <w:rsid w:val="00053E0C"/>
    <w:rsid w:val="000628F9"/>
    <w:rsid w:val="00064506"/>
    <w:rsid w:val="00066114"/>
    <w:rsid w:val="000715D1"/>
    <w:rsid w:val="00071CD9"/>
    <w:rsid w:val="0008257E"/>
    <w:rsid w:val="0008331D"/>
    <w:rsid w:val="00083868"/>
    <w:rsid w:val="0008707B"/>
    <w:rsid w:val="000873A0"/>
    <w:rsid w:val="00093D40"/>
    <w:rsid w:val="00097958"/>
    <w:rsid w:val="000A2240"/>
    <w:rsid w:val="000A5CC3"/>
    <w:rsid w:val="000A6198"/>
    <w:rsid w:val="000B23C1"/>
    <w:rsid w:val="000B2E68"/>
    <w:rsid w:val="000C0CA3"/>
    <w:rsid w:val="000C5B03"/>
    <w:rsid w:val="000C7E44"/>
    <w:rsid w:val="000D17AD"/>
    <w:rsid w:val="000D1820"/>
    <w:rsid w:val="000D22F5"/>
    <w:rsid w:val="000D2836"/>
    <w:rsid w:val="000E0C88"/>
    <w:rsid w:val="000E14A0"/>
    <w:rsid w:val="000E2EA5"/>
    <w:rsid w:val="000E5EB0"/>
    <w:rsid w:val="000E5F35"/>
    <w:rsid w:val="000E67A0"/>
    <w:rsid w:val="000E71F0"/>
    <w:rsid w:val="000F358B"/>
    <w:rsid w:val="000F42FF"/>
    <w:rsid w:val="000F4461"/>
    <w:rsid w:val="00100D39"/>
    <w:rsid w:val="00113AB1"/>
    <w:rsid w:val="00113C8E"/>
    <w:rsid w:val="001147B8"/>
    <w:rsid w:val="00120592"/>
    <w:rsid w:val="00126F72"/>
    <w:rsid w:val="0013473C"/>
    <w:rsid w:val="00136515"/>
    <w:rsid w:val="00140537"/>
    <w:rsid w:val="0014317A"/>
    <w:rsid w:val="001435D6"/>
    <w:rsid w:val="00147476"/>
    <w:rsid w:val="001514D4"/>
    <w:rsid w:val="00151675"/>
    <w:rsid w:val="001542CD"/>
    <w:rsid w:val="00157D45"/>
    <w:rsid w:val="00163D64"/>
    <w:rsid w:val="001715AA"/>
    <w:rsid w:val="00175EF8"/>
    <w:rsid w:val="00177078"/>
    <w:rsid w:val="00177262"/>
    <w:rsid w:val="001777BB"/>
    <w:rsid w:val="0018291B"/>
    <w:rsid w:val="00190D8B"/>
    <w:rsid w:val="00193226"/>
    <w:rsid w:val="00194FD3"/>
    <w:rsid w:val="00196D08"/>
    <w:rsid w:val="001A04D5"/>
    <w:rsid w:val="001A3B2E"/>
    <w:rsid w:val="001A72A7"/>
    <w:rsid w:val="001A7C48"/>
    <w:rsid w:val="001B1549"/>
    <w:rsid w:val="001C0098"/>
    <w:rsid w:val="001C6B7B"/>
    <w:rsid w:val="001D267A"/>
    <w:rsid w:val="001D57A0"/>
    <w:rsid w:val="001E02F2"/>
    <w:rsid w:val="001E45D1"/>
    <w:rsid w:val="001F238A"/>
    <w:rsid w:val="001F4DC9"/>
    <w:rsid w:val="0020352F"/>
    <w:rsid w:val="002048BA"/>
    <w:rsid w:val="002056DD"/>
    <w:rsid w:val="00215C68"/>
    <w:rsid w:val="002170AA"/>
    <w:rsid w:val="00221944"/>
    <w:rsid w:val="002234A3"/>
    <w:rsid w:val="00232313"/>
    <w:rsid w:val="00234800"/>
    <w:rsid w:val="00235170"/>
    <w:rsid w:val="0024529C"/>
    <w:rsid w:val="00245F36"/>
    <w:rsid w:val="0025210B"/>
    <w:rsid w:val="00254014"/>
    <w:rsid w:val="002554BB"/>
    <w:rsid w:val="00255605"/>
    <w:rsid w:val="00256C80"/>
    <w:rsid w:val="00263D91"/>
    <w:rsid w:val="002701F9"/>
    <w:rsid w:val="0027689F"/>
    <w:rsid w:val="00280564"/>
    <w:rsid w:val="00283740"/>
    <w:rsid w:val="00284A93"/>
    <w:rsid w:val="00285689"/>
    <w:rsid w:val="0029533C"/>
    <w:rsid w:val="002A071A"/>
    <w:rsid w:val="002B6420"/>
    <w:rsid w:val="002B72EC"/>
    <w:rsid w:val="002B7F3A"/>
    <w:rsid w:val="002D11AC"/>
    <w:rsid w:val="002D299C"/>
    <w:rsid w:val="002D625C"/>
    <w:rsid w:val="002D6490"/>
    <w:rsid w:val="002E38EE"/>
    <w:rsid w:val="002E66BC"/>
    <w:rsid w:val="002F2B13"/>
    <w:rsid w:val="00300292"/>
    <w:rsid w:val="00307DBE"/>
    <w:rsid w:val="00316CC9"/>
    <w:rsid w:val="00317463"/>
    <w:rsid w:val="0032212C"/>
    <w:rsid w:val="00322E2B"/>
    <w:rsid w:val="00325B37"/>
    <w:rsid w:val="00325C6C"/>
    <w:rsid w:val="00332A7D"/>
    <w:rsid w:val="003454FA"/>
    <w:rsid w:val="00345521"/>
    <w:rsid w:val="003466C8"/>
    <w:rsid w:val="0035119E"/>
    <w:rsid w:val="003553AA"/>
    <w:rsid w:val="00355D07"/>
    <w:rsid w:val="00361510"/>
    <w:rsid w:val="003671E1"/>
    <w:rsid w:val="00371694"/>
    <w:rsid w:val="003812B5"/>
    <w:rsid w:val="00384F1E"/>
    <w:rsid w:val="003919F0"/>
    <w:rsid w:val="0039313C"/>
    <w:rsid w:val="003935EE"/>
    <w:rsid w:val="003950E1"/>
    <w:rsid w:val="0039657F"/>
    <w:rsid w:val="00397802"/>
    <w:rsid w:val="003A0B38"/>
    <w:rsid w:val="003A1CA1"/>
    <w:rsid w:val="003A5FB0"/>
    <w:rsid w:val="003B0D35"/>
    <w:rsid w:val="003B18E2"/>
    <w:rsid w:val="003B2AA1"/>
    <w:rsid w:val="003B2D8C"/>
    <w:rsid w:val="003B6E1B"/>
    <w:rsid w:val="003C4A5E"/>
    <w:rsid w:val="003C5A10"/>
    <w:rsid w:val="003C68FD"/>
    <w:rsid w:val="003C7C6E"/>
    <w:rsid w:val="003C7F6D"/>
    <w:rsid w:val="003D0597"/>
    <w:rsid w:val="003D1E68"/>
    <w:rsid w:val="003D2910"/>
    <w:rsid w:val="003D5821"/>
    <w:rsid w:val="003D5FC1"/>
    <w:rsid w:val="003D78ED"/>
    <w:rsid w:val="003E25A2"/>
    <w:rsid w:val="003E2863"/>
    <w:rsid w:val="003E3C0B"/>
    <w:rsid w:val="003E57BE"/>
    <w:rsid w:val="003E67B7"/>
    <w:rsid w:val="003F01E9"/>
    <w:rsid w:val="003F2160"/>
    <w:rsid w:val="003F2E27"/>
    <w:rsid w:val="003F49C1"/>
    <w:rsid w:val="003F4FFD"/>
    <w:rsid w:val="003F7476"/>
    <w:rsid w:val="00403798"/>
    <w:rsid w:val="00405208"/>
    <w:rsid w:val="00405816"/>
    <w:rsid w:val="0041026E"/>
    <w:rsid w:val="00411F99"/>
    <w:rsid w:val="00415A7A"/>
    <w:rsid w:val="00417B72"/>
    <w:rsid w:val="00417CAB"/>
    <w:rsid w:val="00420812"/>
    <w:rsid w:val="004219AD"/>
    <w:rsid w:val="00423DF4"/>
    <w:rsid w:val="0043591F"/>
    <w:rsid w:val="00441F12"/>
    <w:rsid w:val="0044211C"/>
    <w:rsid w:val="004466BC"/>
    <w:rsid w:val="0045317D"/>
    <w:rsid w:val="0045450E"/>
    <w:rsid w:val="00457EE4"/>
    <w:rsid w:val="0046139A"/>
    <w:rsid w:val="004622DE"/>
    <w:rsid w:val="004622FB"/>
    <w:rsid w:val="00470A13"/>
    <w:rsid w:val="004710B7"/>
    <w:rsid w:val="004737DB"/>
    <w:rsid w:val="00474581"/>
    <w:rsid w:val="00474DAC"/>
    <w:rsid w:val="004762DC"/>
    <w:rsid w:val="00483466"/>
    <w:rsid w:val="00483D5B"/>
    <w:rsid w:val="00484508"/>
    <w:rsid w:val="00484D0D"/>
    <w:rsid w:val="00484F96"/>
    <w:rsid w:val="0048503A"/>
    <w:rsid w:val="00486CE4"/>
    <w:rsid w:val="00491DA9"/>
    <w:rsid w:val="004920B5"/>
    <w:rsid w:val="00492EA7"/>
    <w:rsid w:val="00496663"/>
    <w:rsid w:val="004A11F1"/>
    <w:rsid w:val="004A4569"/>
    <w:rsid w:val="004B1E3C"/>
    <w:rsid w:val="004B1ED0"/>
    <w:rsid w:val="004B21A2"/>
    <w:rsid w:val="004B5555"/>
    <w:rsid w:val="004B5D8F"/>
    <w:rsid w:val="004C063C"/>
    <w:rsid w:val="004C0A38"/>
    <w:rsid w:val="004C1C59"/>
    <w:rsid w:val="004C2511"/>
    <w:rsid w:val="004C2FF7"/>
    <w:rsid w:val="004C330E"/>
    <w:rsid w:val="004C3B01"/>
    <w:rsid w:val="004C5057"/>
    <w:rsid w:val="004D0FFE"/>
    <w:rsid w:val="004D1257"/>
    <w:rsid w:val="004D19D3"/>
    <w:rsid w:val="004D7401"/>
    <w:rsid w:val="004E04B1"/>
    <w:rsid w:val="004E216C"/>
    <w:rsid w:val="004E742A"/>
    <w:rsid w:val="004E7C35"/>
    <w:rsid w:val="004F12FF"/>
    <w:rsid w:val="004F550D"/>
    <w:rsid w:val="00500016"/>
    <w:rsid w:val="005135E7"/>
    <w:rsid w:val="00520ECF"/>
    <w:rsid w:val="00522AE9"/>
    <w:rsid w:val="00523EBE"/>
    <w:rsid w:val="00533B09"/>
    <w:rsid w:val="00540325"/>
    <w:rsid w:val="00540534"/>
    <w:rsid w:val="00546922"/>
    <w:rsid w:val="005527D2"/>
    <w:rsid w:val="00557109"/>
    <w:rsid w:val="00560133"/>
    <w:rsid w:val="00560E9D"/>
    <w:rsid w:val="0056234A"/>
    <w:rsid w:val="00566202"/>
    <w:rsid w:val="005715ED"/>
    <w:rsid w:val="00577FEB"/>
    <w:rsid w:val="00580CF3"/>
    <w:rsid w:val="0058283D"/>
    <w:rsid w:val="00584238"/>
    <w:rsid w:val="0058557D"/>
    <w:rsid w:val="0058618A"/>
    <w:rsid w:val="0059552A"/>
    <w:rsid w:val="00596AE1"/>
    <w:rsid w:val="005A2C64"/>
    <w:rsid w:val="005A2F8D"/>
    <w:rsid w:val="005A4A3C"/>
    <w:rsid w:val="005A68F1"/>
    <w:rsid w:val="005C1284"/>
    <w:rsid w:val="005C29E5"/>
    <w:rsid w:val="005C31D9"/>
    <w:rsid w:val="005C3C83"/>
    <w:rsid w:val="005C6E19"/>
    <w:rsid w:val="005D271E"/>
    <w:rsid w:val="005D3A12"/>
    <w:rsid w:val="005D5437"/>
    <w:rsid w:val="005D763C"/>
    <w:rsid w:val="005E0BDA"/>
    <w:rsid w:val="005E64BE"/>
    <w:rsid w:val="005F363B"/>
    <w:rsid w:val="00602FFB"/>
    <w:rsid w:val="006049FA"/>
    <w:rsid w:val="00604AB5"/>
    <w:rsid w:val="00604F5F"/>
    <w:rsid w:val="00605411"/>
    <w:rsid w:val="00610002"/>
    <w:rsid w:val="006111FB"/>
    <w:rsid w:val="00612871"/>
    <w:rsid w:val="00617C40"/>
    <w:rsid w:val="00623544"/>
    <w:rsid w:val="006279D6"/>
    <w:rsid w:val="00630F14"/>
    <w:rsid w:val="00634819"/>
    <w:rsid w:val="006442EA"/>
    <w:rsid w:val="0064681E"/>
    <w:rsid w:val="00651D82"/>
    <w:rsid w:val="00654F8E"/>
    <w:rsid w:val="00662F6F"/>
    <w:rsid w:val="0066499A"/>
    <w:rsid w:val="006705FB"/>
    <w:rsid w:val="0067231E"/>
    <w:rsid w:val="00672468"/>
    <w:rsid w:val="0067264B"/>
    <w:rsid w:val="0068084C"/>
    <w:rsid w:val="0068165E"/>
    <w:rsid w:val="006819CD"/>
    <w:rsid w:val="00682BDE"/>
    <w:rsid w:val="00691480"/>
    <w:rsid w:val="0069158C"/>
    <w:rsid w:val="00693EE7"/>
    <w:rsid w:val="00694A42"/>
    <w:rsid w:val="006970FF"/>
    <w:rsid w:val="0069778D"/>
    <w:rsid w:val="00697EA1"/>
    <w:rsid w:val="006A74C8"/>
    <w:rsid w:val="006B0740"/>
    <w:rsid w:val="006B1073"/>
    <w:rsid w:val="006B21E0"/>
    <w:rsid w:val="006B2880"/>
    <w:rsid w:val="006B4A12"/>
    <w:rsid w:val="006B50B5"/>
    <w:rsid w:val="006C0EA0"/>
    <w:rsid w:val="006C1BE5"/>
    <w:rsid w:val="006C4DAB"/>
    <w:rsid w:val="006C76A3"/>
    <w:rsid w:val="006D2970"/>
    <w:rsid w:val="006D2B91"/>
    <w:rsid w:val="006E5207"/>
    <w:rsid w:val="006E5AD3"/>
    <w:rsid w:val="006F0FC1"/>
    <w:rsid w:val="006F4D02"/>
    <w:rsid w:val="0070489B"/>
    <w:rsid w:val="00705F13"/>
    <w:rsid w:val="00706A57"/>
    <w:rsid w:val="007139F7"/>
    <w:rsid w:val="0071516D"/>
    <w:rsid w:val="00715A12"/>
    <w:rsid w:val="0071706C"/>
    <w:rsid w:val="00731208"/>
    <w:rsid w:val="0074295F"/>
    <w:rsid w:val="0074509D"/>
    <w:rsid w:val="007475B0"/>
    <w:rsid w:val="007558FD"/>
    <w:rsid w:val="0075664D"/>
    <w:rsid w:val="007570E2"/>
    <w:rsid w:val="00760431"/>
    <w:rsid w:val="00761560"/>
    <w:rsid w:val="0076440E"/>
    <w:rsid w:val="007670EC"/>
    <w:rsid w:val="007708A6"/>
    <w:rsid w:val="00770E38"/>
    <w:rsid w:val="00771416"/>
    <w:rsid w:val="00772FE8"/>
    <w:rsid w:val="00774862"/>
    <w:rsid w:val="00774E1A"/>
    <w:rsid w:val="007772EB"/>
    <w:rsid w:val="00780DDD"/>
    <w:rsid w:val="00781D54"/>
    <w:rsid w:val="00782330"/>
    <w:rsid w:val="00785D30"/>
    <w:rsid w:val="007905B5"/>
    <w:rsid w:val="0079139E"/>
    <w:rsid w:val="0079157C"/>
    <w:rsid w:val="007926C3"/>
    <w:rsid w:val="007949A8"/>
    <w:rsid w:val="007B1380"/>
    <w:rsid w:val="007B43EC"/>
    <w:rsid w:val="007B703E"/>
    <w:rsid w:val="007C1516"/>
    <w:rsid w:val="007D004E"/>
    <w:rsid w:val="007D1175"/>
    <w:rsid w:val="007D44FC"/>
    <w:rsid w:val="007D5195"/>
    <w:rsid w:val="007E0B32"/>
    <w:rsid w:val="007E0C9A"/>
    <w:rsid w:val="007E49E9"/>
    <w:rsid w:val="007E4AC5"/>
    <w:rsid w:val="007F0EA7"/>
    <w:rsid w:val="007F1548"/>
    <w:rsid w:val="007F2D55"/>
    <w:rsid w:val="007F6A89"/>
    <w:rsid w:val="008034B6"/>
    <w:rsid w:val="00804A8F"/>
    <w:rsid w:val="00805ECF"/>
    <w:rsid w:val="00807213"/>
    <w:rsid w:val="008075BE"/>
    <w:rsid w:val="00810BFD"/>
    <w:rsid w:val="00820405"/>
    <w:rsid w:val="00820F23"/>
    <w:rsid w:val="00821ACD"/>
    <w:rsid w:val="0083190D"/>
    <w:rsid w:val="00834E2E"/>
    <w:rsid w:val="008411EB"/>
    <w:rsid w:val="00850F05"/>
    <w:rsid w:val="00851176"/>
    <w:rsid w:val="00854661"/>
    <w:rsid w:val="00857FDF"/>
    <w:rsid w:val="00861D3A"/>
    <w:rsid w:val="00862669"/>
    <w:rsid w:val="00862C4C"/>
    <w:rsid w:val="00863F8C"/>
    <w:rsid w:val="0086481D"/>
    <w:rsid w:val="00865C31"/>
    <w:rsid w:val="00867B6E"/>
    <w:rsid w:val="0087290B"/>
    <w:rsid w:val="00873C4B"/>
    <w:rsid w:val="00875F78"/>
    <w:rsid w:val="00887EBC"/>
    <w:rsid w:val="00890110"/>
    <w:rsid w:val="008A0083"/>
    <w:rsid w:val="008A0550"/>
    <w:rsid w:val="008A1293"/>
    <w:rsid w:val="008A2749"/>
    <w:rsid w:val="008A293F"/>
    <w:rsid w:val="008A4745"/>
    <w:rsid w:val="008B03F6"/>
    <w:rsid w:val="008B1FEF"/>
    <w:rsid w:val="008C3B4D"/>
    <w:rsid w:val="008C46D4"/>
    <w:rsid w:val="008C7762"/>
    <w:rsid w:val="008C7E12"/>
    <w:rsid w:val="008D03C6"/>
    <w:rsid w:val="008D0F22"/>
    <w:rsid w:val="008D1250"/>
    <w:rsid w:val="008D1FA3"/>
    <w:rsid w:val="008D2031"/>
    <w:rsid w:val="008D3AE7"/>
    <w:rsid w:val="008D3E36"/>
    <w:rsid w:val="008D509B"/>
    <w:rsid w:val="008D7DD1"/>
    <w:rsid w:val="008D7F07"/>
    <w:rsid w:val="008F0B86"/>
    <w:rsid w:val="008F36C1"/>
    <w:rsid w:val="008F45F5"/>
    <w:rsid w:val="008F4E7D"/>
    <w:rsid w:val="008F7B89"/>
    <w:rsid w:val="0090191C"/>
    <w:rsid w:val="009057CC"/>
    <w:rsid w:val="00910366"/>
    <w:rsid w:val="00912213"/>
    <w:rsid w:val="00917342"/>
    <w:rsid w:val="00917446"/>
    <w:rsid w:val="00926E9E"/>
    <w:rsid w:val="0093393A"/>
    <w:rsid w:val="00933FDC"/>
    <w:rsid w:val="00934397"/>
    <w:rsid w:val="009411B5"/>
    <w:rsid w:val="00941A54"/>
    <w:rsid w:val="00942828"/>
    <w:rsid w:val="00943ECF"/>
    <w:rsid w:val="009461E1"/>
    <w:rsid w:val="0095113D"/>
    <w:rsid w:val="00953FD2"/>
    <w:rsid w:val="00954F83"/>
    <w:rsid w:val="00955A92"/>
    <w:rsid w:val="009649D9"/>
    <w:rsid w:val="00966523"/>
    <w:rsid w:val="00980180"/>
    <w:rsid w:val="00981F5C"/>
    <w:rsid w:val="009855B5"/>
    <w:rsid w:val="00986688"/>
    <w:rsid w:val="00993A1D"/>
    <w:rsid w:val="00993BBF"/>
    <w:rsid w:val="00995CF9"/>
    <w:rsid w:val="009A08B0"/>
    <w:rsid w:val="009A137C"/>
    <w:rsid w:val="009A33C5"/>
    <w:rsid w:val="009A4C1F"/>
    <w:rsid w:val="009A4DED"/>
    <w:rsid w:val="009B11AE"/>
    <w:rsid w:val="009B651A"/>
    <w:rsid w:val="009C00B0"/>
    <w:rsid w:val="009C0888"/>
    <w:rsid w:val="009C4D95"/>
    <w:rsid w:val="009C5EDB"/>
    <w:rsid w:val="009D4668"/>
    <w:rsid w:val="009D5F04"/>
    <w:rsid w:val="009E0B4E"/>
    <w:rsid w:val="009E321A"/>
    <w:rsid w:val="009E3AFB"/>
    <w:rsid w:val="009E5612"/>
    <w:rsid w:val="009E578D"/>
    <w:rsid w:val="009F0641"/>
    <w:rsid w:val="009F52DD"/>
    <w:rsid w:val="00A00119"/>
    <w:rsid w:val="00A00EB7"/>
    <w:rsid w:val="00A01B15"/>
    <w:rsid w:val="00A02D19"/>
    <w:rsid w:val="00A072E2"/>
    <w:rsid w:val="00A15A67"/>
    <w:rsid w:val="00A167E7"/>
    <w:rsid w:val="00A2416F"/>
    <w:rsid w:val="00A25C77"/>
    <w:rsid w:val="00A26792"/>
    <w:rsid w:val="00A279C9"/>
    <w:rsid w:val="00A35499"/>
    <w:rsid w:val="00A4088F"/>
    <w:rsid w:val="00A4182C"/>
    <w:rsid w:val="00A420A3"/>
    <w:rsid w:val="00A4360E"/>
    <w:rsid w:val="00A4788C"/>
    <w:rsid w:val="00A5502D"/>
    <w:rsid w:val="00A55883"/>
    <w:rsid w:val="00A565FB"/>
    <w:rsid w:val="00A57044"/>
    <w:rsid w:val="00A602F6"/>
    <w:rsid w:val="00A61424"/>
    <w:rsid w:val="00A63484"/>
    <w:rsid w:val="00A647AB"/>
    <w:rsid w:val="00A6636A"/>
    <w:rsid w:val="00A710A9"/>
    <w:rsid w:val="00A71F52"/>
    <w:rsid w:val="00A7461E"/>
    <w:rsid w:val="00A83AC9"/>
    <w:rsid w:val="00A84AC5"/>
    <w:rsid w:val="00A85B0C"/>
    <w:rsid w:val="00A87527"/>
    <w:rsid w:val="00A87F27"/>
    <w:rsid w:val="00A9247E"/>
    <w:rsid w:val="00A93F89"/>
    <w:rsid w:val="00A94581"/>
    <w:rsid w:val="00A94D0D"/>
    <w:rsid w:val="00A95714"/>
    <w:rsid w:val="00A95C02"/>
    <w:rsid w:val="00A96C88"/>
    <w:rsid w:val="00AA1A51"/>
    <w:rsid w:val="00AA3C95"/>
    <w:rsid w:val="00AB21D1"/>
    <w:rsid w:val="00AB2A51"/>
    <w:rsid w:val="00AB7469"/>
    <w:rsid w:val="00AB7908"/>
    <w:rsid w:val="00AC4968"/>
    <w:rsid w:val="00AC696F"/>
    <w:rsid w:val="00AC6F79"/>
    <w:rsid w:val="00AD4016"/>
    <w:rsid w:val="00AD4674"/>
    <w:rsid w:val="00AD5214"/>
    <w:rsid w:val="00AE66EF"/>
    <w:rsid w:val="00AF001A"/>
    <w:rsid w:val="00AF52B5"/>
    <w:rsid w:val="00B02008"/>
    <w:rsid w:val="00B04413"/>
    <w:rsid w:val="00B0796D"/>
    <w:rsid w:val="00B11538"/>
    <w:rsid w:val="00B12197"/>
    <w:rsid w:val="00B15B5A"/>
    <w:rsid w:val="00B15DEE"/>
    <w:rsid w:val="00B16142"/>
    <w:rsid w:val="00B16A80"/>
    <w:rsid w:val="00B21E72"/>
    <w:rsid w:val="00B236BB"/>
    <w:rsid w:val="00B32B9D"/>
    <w:rsid w:val="00B40D69"/>
    <w:rsid w:val="00B40D99"/>
    <w:rsid w:val="00B41B34"/>
    <w:rsid w:val="00B54A65"/>
    <w:rsid w:val="00B60095"/>
    <w:rsid w:val="00B606D7"/>
    <w:rsid w:val="00B62346"/>
    <w:rsid w:val="00B6478C"/>
    <w:rsid w:val="00B739BC"/>
    <w:rsid w:val="00B74751"/>
    <w:rsid w:val="00B74F40"/>
    <w:rsid w:val="00B751F2"/>
    <w:rsid w:val="00B7778D"/>
    <w:rsid w:val="00B91BF2"/>
    <w:rsid w:val="00B92D0B"/>
    <w:rsid w:val="00B936DC"/>
    <w:rsid w:val="00B95654"/>
    <w:rsid w:val="00B95BC3"/>
    <w:rsid w:val="00BB028A"/>
    <w:rsid w:val="00BB2363"/>
    <w:rsid w:val="00BB548E"/>
    <w:rsid w:val="00BB5F98"/>
    <w:rsid w:val="00BC0F5F"/>
    <w:rsid w:val="00BC3C7A"/>
    <w:rsid w:val="00BC533C"/>
    <w:rsid w:val="00BC76BC"/>
    <w:rsid w:val="00BD032A"/>
    <w:rsid w:val="00BD21D4"/>
    <w:rsid w:val="00BD2ED5"/>
    <w:rsid w:val="00BD35D8"/>
    <w:rsid w:val="00BD5973"/>
    <w:rsid w:val="00BE1796"/>
    <w:rsid w:val="00BF01C1"/>
    <w:rsid w:val="00BF200F"/>
    <w:rsid w:val="00BF367A"/>
    <w:rsid w:val="00C075B6"/>
    <w:rsid w:val="00C07EAF"/>
    <w:rsid w:val="00C11140"/>
    <w:rsid w:val="00C11617"/>
    <w:rsid w:val="00C12091"/>
    <w:rsid w:val="00C16348"/>
    <w:rsid w:val="00C16CBA"/>
    <w:rsid w:val="00C1703E"/>
    <w:rsid w:val="00C20A07"/>
    <w:rsid w:val="00C20B9C"/>
    <w:rsid w:val="00C20D91"/>
    <w:rsid w:val="00C228EF"/>
    <w:rsid w:val="00C23BFE"/>
    <w:rsid w:val="00C27DC6"/>
    <w:rsid w:val="00C306A3"/>
    <w:rsid w:val="00C32D67"/>
    <w:rsid w:val="00C34E03"/>
    <w:rsid w:val="00C36399"/>
    <w:rsid w:val="00C36713"/>
    <w:rsid w:val="00C40F78"/>
    <w:rsid w:val="00C42237"/>
    <w:rsid w:val="00C429B1"/>
    <w:rsid w:val="00C43E59"/>
    <w:rsid w:val="00C529CA"/>
    <w:rsid w:val="00C534B6"/>
    <w:rsid w:val="00C61E67"/>
    <w:rsid w:val="00C61FFC"/>
    <w:rsid w:val="00C62B2A"/>
    <w:rsid w:val="00C639D7"/>
    <w:rsid w:val="00C64C8C"/>
    <w:rsid w:val="00C667FD"/>
    <w:rsid w:val="00C7156D"/>
    <w:rsid w:val="00C7240C"/>
    <w:rsid w:val="00C7426B"/>
    <w:rsid w:val="00C8277D"/>
    <w:rsid w:val="00C82C0E"/>
    <w:rsid w:val="00C873CB"/>
    <w:rsid w:val="00C87B46"/>
    <w:rsid w:val="00C90726"/>
    <w:rsid w:val="00C97E95"/>
    <w:rsid w:val="00CA07E1"/>
    <w:rsid w:val="00CA19DD"/>
    <w:rsid w:val="00CA2642"/>
    <w:rsid w:val="00CA271C"/>
    <w:rsid w:val="00CA3723"/>
    <w:rsid w:val="00CA5744"/>
    <w:rsid w:val="00CA5A07"/>
    <w:rsid w:val="00CB0D6F"/>
    <w:rsid w:val="00CB23DE"/>
    <w:rsid w:val="00CB567D"/>
    <w:rsid w:val="00CB7185"/>
    <w:rsid w:val="00CB7B4C"/>
    <w:rsid w:val="00CC2DEF"/>
    <w:rsid w:val="00CC62AF"/>
    <w:rsid w:val="00CD47A8"/>
    <w:rsid w:val="00CD50A8"/>
    <w:rsid w:val="00CE398C"/>
    <w:rsid w:val="00CF1B1E"/>
    <w:rsid w:val="00CF52DE"/>
    <w:rsid w:val="00CF6A19"/>
    <w:rsid w:val="00CF7600"/>
    <w:rsid w:val="00D0178C"/>
    <w:rsid w:val="00D01888"/>
    <w:rsid w:val="00D04CB3"/>
    <w:rsid w:val="00D146E0"/>
    <w:rsid w:val="00D14CAC"/>
    <w:rsid w:val="00D16108"/>
    <w:rsid w:val="00D2041D"/>
    <w:rsid w:val="00D20CBD"/>
    <w:rsid w:val="00D23275"/>
    <w:rsid w:val="00D248D3"/>
    <w:rsid w:val="00D276EF"/>
    <w:rsid w:val="00D3182E"/>
    <w:rsid w:val="00D34B15"/>
    <w:rsid w:val="00D37035"/>
    <w:rsid w:val="00D4014A"/>
    <w:rsid w:val="00D4208D"/>
    <w:rsid w:val="00D430E8"/>
    <w:rsid w:val="00D47878"/>
    <w:rsid w:val="00D47C3E"/>
    <w:rsid w:val="00D50CFD"/>
    <w:rsid w:val="00D52E8C"/>
    <w:rsid w:val="00D613D0"/>
    <w:rsid w:val="00D61C0E"/>
    <w:rsid w:val="00D67159"/>
    <w:rsid w:val="00D7078F"/>
    <w:rsid w:val="00D736E1"/>
    <w:rsid w:val="00D74D95"/>
    <w:rsid w:val="00D8108C"/>
    <w:rsid w:val="00D8236A"/>
    <w:rsid w:val="00D82681"/>
    <w:rsid w:val="00D836B9"/>
    <w:rsid w:val="00D85B9D"/>
    <w:rsid w:val="00D92485"/>
    <w:rsid w:val="00D9315E"/>
    <w:rsid w:val="00D95703"/>
    <w:rsid w:val="00DA6ED4"/>
    <w:rsid w:val="00DA7588"/>
    <w:rsid w:val="00DB0655"/>
    <w:rsid w:val="00DB118E"/>
    <w:rsid w:val="00DB242C"/>
    <w:rsid w:val="00DB2888"/>
    <w:rsid w:val="00DB4473"/>
    <w:rsid w:val="00DB617A"/>
    <w:rsid w:val="00DC4BDD"/>
    <w:rsid w:val="00DD0997"/>
    <w:rsid w:val="00DD1A36"/>
    <w:rsid w:val="00DD2164"/>
    <w:rsid w:val="00DD4818"/>
    <w:rsid w:val="00DD4D04"/>
    <w:rsid w:val="00DD6563"/>
    <w:rsid w:val="00DD6BED"/>
    <w:rsid w:val="00DD7EA4"/>
    <w:rsid w:val="00DE4851"/>
    <w:rsid w:val="00DE7001"/>
    <w:rsid w:val="00E01C1A"/>
    <w:rsid w:val="00E02083"/>
    <w:rsid w:val="00E0429A"/>
    <w:rsid w:val="00E04C85"/>
    <w:rsid w:val="00E050A5"/>
    <w:rsid w:val="00E10DD8"/>
    <w:rsid w:val="00E10EDD"/>
    <w:rsid w:val="00E13625"/>
    <w:rsid w:val="00E254FE"/>
    <w:rsid w:val="00E27CBE"/>
    <w:rsid w:val="00E30A38"/>
    <w:rsid w:val="00E34729"/>
    <w:rsid w:val="00E34C99"/>
    <w:rsid w:val="00E40113"/>
    <w:rsid w:val="00E4219E"/>
    <w:rsid w:val="00E44C52"/>
    <w:rsid w:val="00E46B59"/>
    <w:rsid w:val="00E51489"/>
    <w:rsid w:val="00E5291A"/>
    <w:rsid w:val="00E52B5B"/>
    <w:rsid w:val="00E54CC5"/>
    <w:rsid w:val="00E5610C"/>
    <w:rsid w:val="00E63175"/>
    <w:rsid w:val="00E66203"/>
    <w:rsid w:val="00E66A66"/>
    <w:rsid w:val="00E67273"/>
    <w:rsid w:val="00E70C5B"/>
    <w:rsid w:val="00E7533A"/>
    <w:rsid w:val="00E77304"/>
    <w:rsid w:val="00E81194"/>
    <w:rsid w:val="00E85D9B"/>
    <w:rsid w:val="00E85F6D"/>
    <w:rsid w:val="00E874E6"/>
    <w:rsid w:val="00E95596"/>
    <w:rsid w:val="00E95AB6"/>
    <w:rsid w:val="00E976B2"/>
    <w:rsid w:val="00EA139F"/>
    <w:rsid w:val="00EA24E5"/>
    <w:rsid w:val="00EA39AF"/>
    <w:rsid w:val="00EA52EC"/>
    <w:rsid w:val="00EA5647"/>
    <w:rsid w:val="00EA6AFC"/>
    <w:rsid w:val="00EB1882"/>
    <w:rsid w:val="00EB6FA0"/>
    <w:rsid w:val="00EC1DD0"/>
    <w:rsid w:val="00ED2FDD"/>
    <w:rsid w:val="00ED3C78"/>
    <w:rsid w:val="00ED42CE"/>
    <w:rsid w:val="00ED42F3"/>
    <w:rsid w:val="00ED5BC9"/>
    <w:rsid w:val="00EE455B"/>
    <w:rsid w:val="00EE4DA9"/>
    <w:rsid w:val="00EE5156"/>
    <w:rsid w:val="00EE5983"/>
    <w:rsid w:val="00EE69E6"/>
    <w:rsid w:val="00EF0A43"/>
    <w:rsid w:val="00EF0E17"/>
    <w:rsid w:val="00EF1AEC"/>
    <w:rsid w:val="00EF234D"/>
    <w:rsid w:val="00EF24CF"/>
    <w:rsid w:val="00EF3D51"/>
    <w:rsid w:val="00F05F74"/>
    <w:rsid w:val="00F0714C"/>
    <w:rsid w:val="00F10017"/>
    <w:rsid w:val="00F103C6"/>
    <w:rsid w:val="00F109B5"/>
    <w:rsid w:val="00F203EE"/>
    <w:rsid w:val="00F3004B"/>
    <w:rsid w:val="00F3463F"/>
    <w:rsid w:val="00F36ACB"/>
    <w:rsid w:val="00F37A62"/>
    <w:rsid w:val="00F40446"/>
    <w:rsid w:val="00F47A22"/>
    <w:rsid w:val="00F502AE"/>
    <w:rsid w:val="00F56441"/>
    <w:rsid w:val="00F64EE4"/>
    <w:rsid w:val="00F707CC"/>
    <w:rsid w:val="00F81D95"/>
    <w:rsid w:val="00F835C3"/>
    <w:rsid w:val="00F91B1D"/>
    <w:rsid w:val="00F94365"/>
    <w:rsid w:val="00F964BC"/>
    <w:rsid w:val="00FA7EA8"/>
    <w:rsid w:val="00FB2C81"/>
    <w:rsid w:val="00FB4736"/>
    <w:rsid w:val="00FC0C4E"/>
    <w:rsid w:val="00FC635B"/>
    <w:rsid w:val="00FD5881"/>
    <w:rsid w:val="00FE1215"/>
    <w:rsid w:val="00FE13F2"/>
    <w:rsid w:val="00FF19A9"/>
    <w:rsid w:val="00FF2B85"/>
    <w:rsid w:val="00FF2BEC"/>
    <w:rsid w:val="00FF2F52"/>
    <w:rsid w:val="00FF4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0292F7"/>
  <w15:docId w15:val="{9B76E9E3-0AFF-2B4C-9BEE-2397C565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01E9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234A1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1D5B"/>
    <w:rPr>
      <w:rFonts w:ascii="Perpetua" w:hAnsi="Perpetua"/>
      <w:szCs w:val="20"/>
    </w:rPr>
  </w:style>
  <w:style w:type="paragraph" w:styleId="BodyText2">
    <w:name w:val="Body Text 2"/>
    <w:basedOn w:val="Normal"/>
    <w:rsid w:val="00C11D5B"/>
    <w:pPr>
      <w:jc w:val="center"/>
    </w:pPr>
    <w:rPr>
      <w:rFonts w:ascii="GillSans Bold" w:eastAsia="Times" w:hAnsi="GillSans Bold"/>
      <w:sz w:val="34"/>
      <w:szCs w:val="20"/>
    </w:rPr>
  </w:style>
  <w:style w:type="paragraph" w:styleId="BodyText3">
    <w:name w:val="Body Text 3"/>
    <w:basedOn w:val="Normal"/>
    <w:rsid w:val="00C11D5B"/>
    <w:pPr>
      <w:ind w:right="-277"/>
    </w:pPr>
    <w:rPr>
      <w:rFonts w:ascii="Perpetua" w:eastAsia="Times" w:hAnsi="Perpetua"/>
      <w:szCs w:val="20"/>
    </w:rPr>
  </w:style>
  <w:style w:type="paragraph" w:customStyle="1" w:styleId="Pa2">
    <w:name w:val="Pa2"/>
    <w:basedOn w:val="Normal"/>
    <w:next w:val="Normal"/>
    <w:rsid w:val="00C11D5B"/>
    <w:pPr>
      <w:widowControl w:val="0"/>
      <w:autoSpaceDE w:val="0"/>
      <w:autoSpaceDN w:val="0"/>
      <w:adjustRightInd w:val="0"/>
      <w:spacing w:line="241" w:lineRule="atLeast"/>
    </w:pPr>
    <w:rPr>
      <w:rFonts w:ascii="Bank Gothic" w:hAnsi="Bank Gothic"/>
      <w:lang w:bidi="en-US"/>
    </w:rPr>
  </w:style>
  <w:style w:type="character" w:customStyle="1" w:styleId="A2">
    <w:name w:val="A2"/>
    <w:rsid w:val="00C11D5B"/>
    <w:rPr>
      <w:rFonts w:cs="Bank Gothic"/>
      <w:color w:val="57575A"/>
      <w:sz w:val="22"/>
      <w:szCs w:val="22"/>
    </w:rPr>
  </w:style>
  <w:style w:type="paragraph" w:customStyle="1" w:styleId="Default">
    <w:name w:val="Default"/>
    <w:rsid w:val="00C11D5B"/>
    <w:pPr>
      <w:widowControl w:val="0"/>
      <w:autoSpaceDE w:val="0"/>
      <w:autoSpaceDN w:val="0"/>
      <w:adjustRightInd w:val="0"/>
    </w:pPr>
    <w:rPr>
      <w:rFonts w:ascii="Bank Gothic" w:hAnsi="Bank Gothic" w:cs="Bank Gothic"/>
      <w:color w:val="000000"/>
      <w:sz w:val="24"/>
      <w:szCs w:val="24"/>
      <w:lang w:bidi="en-US"/>
    </w:rPr>
  </w:style>
  <w:style w:type="character" w:customStyle="1" w:styleId="A6">
    <w:name w:val="A6"/>
    <w:rsid w:val="00C11D5B"/>
    <w:rPr>
      <w:rFonts w:cs="Bank Gothic"/>
      <w:color w:val="C5A12B"/>
      <w:sz w:val="48"/>
      <w:szCs w:val="48"/>
    </w:rPr>
  </w:style>
  <w:style w:type="paragraph" w:customStyle="1" w:styleId="Pa4">
    <w:name w:val="Pa4"/>
    <w:basedOn w:val="Default"/>
    <w:next w:val="Default"/>
    <w:rsid w:val="00C11D5B"/>
    <w:pPr>
      <w:spacing w:before="100" w:line="241" w:lineRule="atLeast"/>
    </w:pPr>
    <w:rPr>
      <w:rFonts w:cs="Times New Roman"/>
      <w:color w:val="auto"/>
    </w:rPr>
  </w:style>
  <w:style w:type="character" w:customStyle="1" w:styleId="A0">
    <w:name w:val="A0"/>
    <w:rsid w:val="00C11D5B"/>
    <w:rPr>
      <w:rFonts w:ascii="HelveticaNeue LightCond" w:hAnsi="HelveticaNeue LightCond" w:cs="HelveticaNeue LightCond"/>
      <w:color w:val="211D1E"/>
      <w:sz w:val="18"/>
      <w:szCs w:val="18"/>
    </w:rPr>
  </w:style>
  <w:style w:type="character" w:customStyle="1" w:styleId="A7">
    <w:name w:val="A7"/>
    <w:rsid w:val="00C11D5B"/>
    <w:rPr>
      <w:rFonts w:cs="Bank Gothic"/>
      <w:color w:val="C5A12B"/>
      <w:sz w:val="60"/>
      <w:szCs w:val="60"/>
    </w:rPr>
  </w:style>
  <w:style w:type="paragraph" w:customStyle="1" w:styleId="Pa6">
    <w:name w:val="Pa6"/>
    <w:basedOn w:val="Default"/>
    <w:next w:val="Default"/>
    <w:rsid w:val="00C11D5B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C11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46"/>
    <w:rPr>
      <w:rFonts w:ascii="Lucida Grande" w:eastAsia="Times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4346"/>
    <w:rPr>
      <w:rFonts w:ascii="Lucida Grande" w:eastAsia="Times" w:hAnsi="Lucida Grande"/>
      <w:sz w:val="18"/>
      <w:szCs w:val="18"/>
    </w:rPr>
  </w:style>
  <w:style w:type="paragraph" w:styleId="DocumentMap">
    <w:name w:val="Document Map"/>
    <w:basedOn w:val="Normal"/>
    <w:semiHidden/>
    <w:rsid w:val="00861C7C"/>
    <w:pPr>
      <w:shd w:val="clear" w:color="auto" w:fill="000080"/>
    </w:pPr>
    <w:rPr>
      <w:rFonts w:ascii="Tahoma" w:eastAsia="Times" w:hAnsi="Tahoma" w:cs="Tahoma"/>
      <w:sz w:val="20"/>
      <w:szCs w:val="20"/>
    </w:rPr>
  </w:style>
  <w:style w:type="character" w:styleId="CommentReference">
    <w:name w:val="annotation reference"/>
    <w:semiHidden/>
    <w:rsid w:val="005363FC"/>
    <w:rPr>
      <w:sz w:val="16"/>
      <w:szCs w:val="16"/>
    </w:rPr>
  </w:style>
  <w:style w:type="paragraph" w:styleId="CommentText">
    <w:name w:val="annotation text"/>
    <w:basedOn w:val="Normal"/>
    <w:semiHidden/>
    <w:rsid w:val="005363FC"/>
    <w:rPr>
      <w:rFonts w:eastAsia="Times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63FC"/>
    <w:rPr>
      <w:b/>
      <w:bCs/>
    </w:rPr>
  </w:style>
  <w:style w:type="paragraph" w:customStyle="1" w:styleId="SubtleEmphasis1">
    <w:name w:val="Subtle Emphasis1"/>
    <w:basedOn w:val="Normal"/>
    <w:uiPriority w:val="34"/>
    <w:qFormat/>
    <w:rsid w:val="004357C6"/>
    <w:pPr>
      <w:ind w:left="720"/>
      <w:contextualSpacing/>
    </w:pPr>
    <w:rPr>
      <w:rFonts w:eastAsia="Cambria"/>
      <w:sz w:val="22"/>
    </w:rPr>
  </w:style>
  <w:style w:type="character" w:customStyle="1" w:styleId="st">
    <w:name w:val="st"/>
    <w:basedOn w:val="DefaultParagraphFont"/>
    <w:rsid w:val="00D67FF8"/>
  </w:style>
  <w:style w:type="character" w:styleId="Emphasis">
    <w:name w:val="Emphasis"/>
    <w:uiPriority w:val="20"/>
    <w:qFormat/>
    <w:rsid w:val="00D67FF8"/>
    <w:rPr>
      <w:i/>
    </w:rPr>
  </w:style>
  <w:style w:type="paragraph" w:styleId="NormalWeb">
    <w:name w:val="Normal (Web)"/>
    <w:basedOn w:val="Normal"/>
    <w:uiPriority w:val="99"/>
    <w:rsid w:val="00BA34A2"/>
    <w:pPr>
      <w:spacing w:beforeLines="1" w:afterLines="1"/>
    </w:pPr>
    <w:rPr>
      <w:rFonts w:ascii="Times" w:hAnsi="Times"/>
      <w:sz w:val="20"/>
      <w:szCs w:val="20"/>
    </w:rPr>
  </w:style>
  <w:style w:type="character" w:styleId="FollowedHyperlink">
    <w:name w:val="FollowedHyperlink"/>
    <w:rsid w:val="002426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2234A1"/>
    <w:rPr>
      <w:rFonts w:ascii="Times" w:hAnsi="Times"/>
      <w:b/>
      <w:sz w:val="36"/>
    </w:rPr>
  </w:style>
  <w:style w:type="paragraph" w:customStyle="1" w:styleId="SubtleEmphasis2">
    <w:name w:val="Subtle Emphasis2"/>
    <w:basedOn w:val="Normal"/>
    <w:uiPriority w:val="34"/>
    <w:qFormat/>
    <w:rsid w:val="000873A0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rsid w:val="001C0098"/>
    <w:pPr>
      <w:tabs>
        <w:tab w:val="center" w:pos="4320"/>
        <w:tab w:val="right" w:pos="8640"/>
      </w:tabs>
    </w:pPr>
    <w:rPr>
      <w:rFonts w:eastAsia="Times"/>
      <w:sz w:val="22"/>
      <w:szCs w:val="20"/>
    </w:rPr>
  </w:style>
  <w:style w:type="character" w:customStyle="1" w:styleId="HeaderChar">
    <w:name w:val="Header Char"/>
    <w:link w:val="Header"/>
    <w:rsid w:val="001C0098"/>
    <w:rPr>
      <w:rFonts w:eastAsia="Times"/>
      <w:sz w:val="22"/>
    </w:rPr>
  </w:style>
  <w:style w:type="paragraph" w:styleId="Footer">
    <w:name w:val="footer"/>
    <w:basedOn w:val="Normal"/>
    <w:link w:val="FooterChar"/>
    <w:rsid w:val="001C0098"/>
    <w:pPr>
      <w:tabs>
        <w:tab w:val="center" w:pos="4320"/>
        <w:tab w:val="right" w:pos="8640"/>
      </w:tabs>
    </w:pPr>
    <w:rPr>
      <w:rFonts w:eastAsia="Times"/>
      <w:sz w:val="22"/>
      <w:szCs w:val="20"/>
    </w:rPr>
  </w:style>
  <w:style w:type="character" w:customStyle="1" w:styleId="FooterChar">
    <w:name w:val="Footer Char"/>
    <w:link w:val="Footer"/>
    <w:rsid w:val="001C0098"/>
    <w:rPr>
      <w:rFonts w:eastAsia="Times"/>
      <w:sz w:val="22"/>
    </w:rPr>
  </w:style>
  <w:style w:type="paragraph" w:customStyle="1" w:styleId="Body">
    <w:name w:val="Body"/>
    <w:rsid w:val="00CE398C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Hyperlink0">
    <w:name w:val="Hyperlink.0"/>
    <w:rsid w:val="00CE398C"/>
  </w:style>
  <w:style w:type="character" w:customStyle="1" w:styleId="style10">
    <w:name w:val="style10"/>
    <w:rsid w:val="00B0796D"/>
  </w:style>
  <w:style w:type="paragraph" w:customStyle="1" w:styleId="MediumList2-Accent51">
    <w:name w:val="Medium List 2 - Accent 51"/>
    <w:uiPriority w:val="1"/>
    <w:qFormat/>
    <w:rsid w:val="00B236BB"/>
    <w:rPr>
      <w:rFonts w:ascii="Calibri" w:eastAsia="Calibri" w:hAnsi="Calibri"/>
      <w:sz w:val="22"/>
      <w:szCs w:val="22"/>
    </w:rPr>
  </w:style>
  <w:style w:type="paragraph" w:customStyle="1" w:styleId="LightGrid-Accent41">
    <w:name w:val="Light Grid - Accent 41"/>
    <w:uiPriority w:val="1"/>
    <w:qFormat/>
    <w:rsid w:val="00E51489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4D0FFE"/>
    <w:rPr>
      <w:b/>
      <w:bCs/>
    </w:rPr>
  </w:style>
  <w:style w:type="paragraph" w:styleId="ListParagraph">
    <w:name w:val="List Paragraph"/>
    <w:basedOn w:val="Normal"/>
    <w:uiPriority w:val="34"/>
    <w:qFormat/>
    <w:rsid w:val="00B11538"/>
    <w:pPr>
      <w:ind w:left="720"/>
      <w:contextualSpacing/>
    </w:pPr>
    <w:rPr>
      <w:rFonts w:eastAsia="Times"/>
      <w:sz w:val="22"/>
      <w:szCs w:val="20"/>
    </w:rPr>
  </w:style>
  <w:style w:type="paragraph" w:customStyle="1" w:styleId="s4">
    <w:name w:val="s4"/>
    <w:basedOn w:val="Normal"/>
    <w:rsid w:val="00FC635B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FC635B"/>
  </w:style>
  <w:style w:type="character" w:customStyle="1" w:styleId="apple-converted-space">
    <w:name w:val="apple-converted-space"/>
    <w:basedOn w:val="DefaultParagraphFont"/>
    <w:rsid w:val="00E4219E"/>
  </w:style>
  <w:style w:type="paragraph" w:styleId="Revision">
    <w:name w:val="Revision"/>
    <w:hidden/>
    <w:semiHidden/>
    <w:rsid w:val="007D519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CA45-2541-5740-A93C-D996D80D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CONTACT:</vt:lpstr>
    </vt:vector>
  </TitlesOfParts>
  <Company>Heather West Public Relations</Company>
  <LinksUpToDate>false</LinksUpToDate>
  <CharactersWithSpaces>3206</CharactersWithSpaces>
  <SharedDoc>false</SharedDoc>
  <HLinks>
    <vt:vector size="18" baseType="variant">
      <vt:variant>
        <vt:i4>3997809</vt:i4>
      </vt:variant>
      <vt:variant>
        <vt:i4>3</vt:i4>
      </vt:variant>
      <vt:variant>
        <vt:i4>0</vt:i4>
      </vt:variant>
      <vt:variant>
        <vt:i4>5</vt:i4>
      </vt:variant>
      <vt:variant>
        <vt:lpwstr>http://www.wausauwindow.com/index.cfm?pid=10&amp;pageTitle=Careers</vt:lpwstr>
      </vt:variant>
      <vt:variant>
        <vt:lpwstr/>
      </vt:variant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http://www.wausauwindow.com</vt:lpwstr>
      </vt:variant>
      <vt:variant>
        <vt:lpwstr/>
      </vt:variant>
      <vt:variant>
        <vt:i4>262243</vt:i4>
      </vt:variant>
      <vt:variant>
        <vt:i4>-1</vt:i4>
      </vt:variant>
      <vt:variant>
        <vt:i4>1031</vt:i4>
      </vt:variant>
      <vt:variant>
        <vt:i4>1</vt:i4>
      </vt:variant>
      <vt:variant>
        <vt:lpwstr>wausau-h-logo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CONTACT:</dc:title>
  <dc:creator>Heather West</dc:creator>
  <cp:lastModifiedBy>HeatherW</cp:lastModifiedBy>
  <cp:revision>5</cp:revision>
  <cp:lastPrinted>2019-05-16T17:49:00Z</cp:lastPrinted>
  <dcterms:created xsi:type="dcterms:W3CDTF">2019-12-20T21:58:00Z</dcterms:created>
  <dcterms:modified xsi:type="dcterms:W3CDTF">2019-12-20T22:04:00Z</dcterms:modified>
</cp:coreProperties>
</file>