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3EF767EA" w:rsidR="00305DAD" w:rsidRPr="00D9258D" w:rsidRDefault="00F13E41" w:rsidP="00305DAD">
      <w:pPr>
        <w:pStyle w:val="Title"/>
        <w:jc w:val="right"/>
        <w:rPr>
          <w:b w:val="0"/>
          <w:sz w:val="24"/>
          <w:szCs w:val="24"/>
        </w:rPr>
      </w:pPr>
      <w:r w:rsidRPr="00F13E41">
        <w:rPr>
          <w:b w:val="0"/>
          <w:sz w:val="24"/>
          <w:szCs w:val="24"/>
          <w:highlight w:val="yellow"/>
        </w:rPr>
        <w:t>M</w:t>
      </w:r>
      <w:r w:rsidR="009E290A">
        <w:rPr>
          <w:b w:val="0"/>
          <w:sz w:val="24"/>
          <w:szCs w:val="24"/>
          <w:highlight w:val="yellow"/>
        </w:rPr>
        <w:t xml:space="preserve">arch </w:t>
      </w:r>
      <w:r w:rsidR="001408B0">
        <w:rPr>
          <w:b w:val="0"/>
          <w:sz w:val="24"/>
          <w:szCs w:val="24"/>
          <w:highlight w:val="yellow"/>
        </w:rPr>
        <w:t>2</w:t>
      </w:r>
      <w:r w:rsidR="000B7D68">
        <w:rPr>
          <w:b w:val="0"/>
          <w:sz w:val="24"/>
          <w:szCs w:val="24"/>
          <w:highlight w:val="yellow"/>
        </w:rPr>
        <w:t>6</w:t>
      </w:r>
      <w:r w:rsidR="008F1618" w:rsidRPr="00F13E41">
        <w:rPr>
          <w:b w:val="0"/>
          <w:sz w:val="24"/>
          <w:szCs w:val="24"/>
          <w:highlight w:val="yellow"/>
        </w:rPr>
        <w:t>,</w:t>
      </w:r>
      <w:r w:rsidR="009E290A">
        <w:rPr>
          <w:b w:val="0"/>
          <w:sz w:val="24"/>
          <w:szCs w:val="24"/>
          <w:highlight w:val="yellow"/>
        </w:rPr>
        <w:t xml:space="preserve"> 2024</w:t>
      </w:r>
    </w:p>
    <w:p w14:paraId="71E31F7C" w14:textId="77777777" w:rsidR="00305DAD" w:rsidRPr="00D9258D" w:rsidRDefault="00305DAD" w:rsidP="00305DAD">
      <w:pPr>
        <w:pStyle w:val="Title"/>
        <w:jc w:val="right"/>
        <w:rPr>
          <w:b w:val="0"/>
          <w:sz w:val="18"/>
          <w:szCs w:val="18"/>
        </w:rPr>
      </w:pPr>
    </w:p>
    <w:p w14:paraId="313BBC9A" w14:textId="1015A25A" w:rsidR="00305DAD" w:rsidRPr="009E290A" w:rsidRDefault="009E290A" w:rsidP="0038384C">
      <w:pPr>
        <w:pStyle w:val="Title"/>
        <w:spacing w:after="240"/>
        <w:rPr>
          <w:color w:val="auto"/>
        </w:rPr>
      </w:pPr>
      <w:r w:rsidRPr="009E290A">
        <w:rPr>
          <w:color w:val="auto"/>
        </w:rPr>
        <w:t xml:space="preserve">Registration Now Open for the FGIA </w:t>
      </w:r>
      <w:r w:rsidR="00717C11" w:rsidRPr="009E290A">
        <w:rPr>
          <w:color w:val="auto"/>
        </w:rPr>
        <w:t xml:space="preserve">2024 </w:t>
      </w:r>
      <w:r w:rsidR="001408B0" w:rsidRPr="001408B0">
        <w:rPr>
          <w:color w:val="auto"/>
        </w:rPr>
        <w:t>Summer Conference</w:t>
      </w:r>
      <w:r w:rsidR="001408B0">
        <w:rPr>
          <w:color w:val="auto"/>
        </w:rPr>
        <w:t xml:space="preserve"> June 3-6</w:t>
      </w:r>
    </w:p>
    <w:p w14:paraId="356F76E1" w14:textId="46A81FE6" w:rsidR="009E290A" w:rsidRPr="006C652D" w:rsidRDefault="00A41F02" w:rsidP="009E290A">
      <w:pPr>
        <w:rPr>
          <w:rFonts w:cs="Arial"/>
          <w:szCs w:val="22"/>
        </w:rPr>
      </w:pPr>
      <w:r w:rsidRPr="00FA4979">
        <w:t xml:space="preserve">SCHAUMBURG, IL </w:t>
      </w:r>
      <w:r w:rsidR="00723E5F">
        <w:t>–</w:t>
      </w:r>
      <w:r w:rsidR="005C7D7D">
        <w:t xml:space="preserve"> </w:t>
      </w:r>
      <w:r w:rsidR="009E290A" w:rsidRPr="006C652D">
        <w:rPr>
          <w:rFonts w:cs="Arial"/>
          <w:szCs w:val="22"/>
        </w:rPr>
        <w:t xml:space="preserve">Registration is now open for the </w:t>
      </w:r>
      <w:r w:rsidR="00F13E41" w:rsidRPr="006C652D">
        <w:rPr>
          <w:rFonts w:cs="Arial"/>
          <w:szCs w:val="22"/>
        </w:rPr>
        <w:t xml:space="preserve">Fenestration </w:t>
      </w:r>
      <w:r w:rsidR="00917314" w:rsidRPr="006C652D">
        <w:rPr>
          <w:rFonts w:cs="Arial"/>
          <w:szCs w:val="22"/>
        </w:rPr>
        <w:t>and</w:t>
      </w:r>
      <w:r w:rsidR="00F13E41" w:rsidRPr="006C652D">
        <w:rPr>
          <w:rFonts w:cs="Arial"/>
          <w:szCs w:val="22"/>
        </w:rPr>
        <w:t xml:space="preserve"> Glazing Industry Alliance (FGIA) </w:t>
      </w:r>
      <w:r w:rsidR="00717C11" w:rsidRPr="006C652D">
        <w:rPr>
          <w:rFonts w:cs="Arial"/>
          <w:szCs w:val="22"/>
        </w:rPr>
        <w:t xml:space="preserve">2024 </w:t>
      </w:r>
      <w:r w:rsidR="003D1CAD" w:rsidRPr="006C652D">
        <w:rPr>
          <w:rFonts w:cs="Arial"/>
          <w:szCs w:val="22"/>
        </w:rPr>
        <w:t>Summer Conference</w:t>
      </w:r>
      <w:r w:rsidR="009E290A" w:rsidRPr="006C652D">
        <w:rPr>
          <w:rFonts w:cs="Arial"/>
          <w:szCs w:val="22"/>
        </w:rPr>
        <w:t xml:space="preserve">, taking place </w:t>
      </w:r>
      <w:r w:rsidR="003D1CAD" w:rsidRPr="006C652D">
        <w:rPr>
          <w:rFonts w:cs="Arial"/>
          <w:szCs w:val="22"/>
        </w:rPr>
        <w:t>June 3-6 in Montreal, Q</w:t>
      </w:r>
      <w:r w:rsidR="00E43793">
        <w:rPr>
          <w:rFonts w:cs="Arial"/>
          <w:szCs w:val="22"/>
        </w:rPr>
        <w:t>C</w:t>
      </w:r>
      <w:r w:rsidR="001503E9" w:rsidRPr="006C652D">
        <w:rPr>
          <w:rFonts w:cs="Arial"/>
          <w:szCs w:val="22"/>
        </w:rPr>
        <w:t xml:space="preserve"> at Le Westin Montréal</w:t>
      </w:r>
      <w:r w:rsidR="00F13E41" w:rsidRPr="006C652D">
        <w:rPr>
          <w:rFonts w:cs="Arial"/>
          <w:szCs w:val="22"/>
        </w:rPr>
        <w:t>.</w:t>
      </w:r>
      <w:r w:rsidR="009E290A" w:rsidRPr="006C652D">
        <w:rPr>
          <w:rFonts w:cs="Arial"/>
          <w:szCs w:val="22"/>
        </w:rPr>
        <w:t xml:space="preserve"> </w:t>
      </w:r>
      <w:r w:rsidR="00FE288A" w:rsidRPr="006C652D">
        <w:rPr>
          <w:rFonts w:cs="Arial"/>
          <w:szCs w:val="22"/>
        </w:rPr>
        <w:t xml:space="preserve">The conference’s theme, “Start Your Engines | On Track for Success,” is a nod to the Canadian Grand Prix, which will take place in the conference’s host city following the conclusion of the event. </w:t>
      </w:r>
      <w:r w:rsidR="004A6318" w:rsidRPr="006C652D">
        <w:rPr>
          <w:rFonts w:cs="Arial"/>
          <w:szCs w:val="22"/>
        </w:rPr>
        <w:t>Participants</w:t>
      </w:r>
      <w:r w:rsidR="004932E4" w:rsidRPr="006C652D">
        <w:rPr>
          <w:rFonts w:cs="Arial"/>
          <w:szCs w:val="22"/>
        </w:rPr>
        <w:t xml:space="preserve"> are encouraged to </w:t>
      </w:r>
      <w:r w:rsidR="007B7132" w:rsidRPr="006C652D">
        <w:rPr>
          <w:rFonts w:cs="Arial"/>
          <w:szCs w:val="22"/>
        </w:rPr>
        <w:t xml:space="preserve">register now to </w:t>
      </w:r>
      <w:r w:rsidR="004A6318" w:rsidRPr="006C652D">
        <w:rPr>
          <w:rFonts w:cs="Arial"/>
          <w:szCs w:val="22"/>
        </w:rPr>
        <w:t>take advantage of early</w:t>
      </w:r>
      <w:r w:rsidR="00E3479C">
        <w:rPr>
          <w:rFonts w:cs="Arial"/>
          <w:szCs w:val="22"/>
        </w:rPr>
        <w:t xml:space="preserve"> </w:t>
      </w:r>
      <w:r w:rsidR="004A6318" w:rsidRPr="006C652D">
        <w:rPr>
          <w:rFonts w:cs="Arial"/>
          <w:szCs w:val="22"/>
        </w:rPr>
        <w:t xml:space="preserve">bird pricing through </w:t>
      </w:r>
      <w:r w:rsidR="001503E9" w:rsidRPr="006C652D">
        <w:rPr>
          <w:rFonts w:cs="Arial"/>
          <w:szCs w:val="22"/>
        </w:rPr>
        <w:t xml:space="preserve">April 30. Registration is available for both the </w:t>
      </w:r>
      <w:hyperlink r:id="rId10" w:history="1">
        <w:r w:rsidR="001503E9" w:rsidRPr="006C652D">
          <w:rPr>
            <w:rStyle w:val="Hyperlink"/>
            <w:rFonts w:cs="Arial"/>
            <w:sz w:val="22"/>
            <w:szCs w:val="22"/>
          </w:rPr>
          <w:t>in-person event</w:t>
        </w:r>
      </w:hyperlink>
      <w:r w:rsidR="001503E9" w:rsidRPr="006C652D">
        <w:rPr>
          <w:rFonts w:cs="Arial"/>
          <w:szCs w:val="22"/>
        </w:rPr>
        <w:t xml:space="preserve"> and the </w:t>
      </w:r>
      <w:hyperlink r:id="rId11" w:history="1">
        <w:r w:rsidR="001503E9" w:rsidRPr="006C652D">
          <w:rPr>
            <w:rStyle w:val="Hyperlink"/>
            <w:rFonts w:cs="Arial"/>
            <w:sz w:val="22"/>
            <w:szCs w:val="22"/>
          </w:rPr>
          <w:t>virtual experience</w:t>
        </w:r>
      </w:hyperlink>
      <w:r w:rsidR="001503E9" w:rsidRPr="006C652D">
        <w:rPr>
          <w:rFonts w:cs="Arial"/>
          <w:szCs w:val="22"/>
        </w:rPr>
        <w:t>.</w:t>
      </w:r>
    </w:p>
    <w:p w14:paraId="1293A087" w14:textId="01726A63" w:rsidR="004E32DD" w:rsidRPr="004E32DD" w:rsidRDefault="004932E4" w:rsidP="009E290A">
      <w:pPr>
        <w:rPr>
          <w:rFonts w:cs="Arial"/>
          <w:szCs w:val="22"/>
        </w:rPr>
      </w:pPr>
      <w:r w:rsidRPr="006C652D">
        <w:rPr>
          <w:rFonts w:cs="Arial"/>
          <w:szCs w:val="22"/>
        </w:rPr>
        <w:t>“</w:t>
      </w:r>
      <w:r w:rsidR="001503E9" w:rsidRPr="006C652D">
        <w:rPr>
          <w:rFonts w:cs="Arial"/>
          <w:szCs w:val="22"/>
        </w:rPr>
        <w:t xml:space="preserve">Known for its beautiful architecture, including the historical Notre-Dame Basilica, Montréal is </w:t>
      </w:r>
      <w:r w:rsidR="00717C11">
        <w:rPr>
          <w:rFonts w:cs="Arial"/>
          <w:szCs w:val="22"/>
        </w:rPr>
        <w:t>celebrated</w:t>
      </w:r>
      <w:r w:rsidR="00717C11" w:rsidRPr="006C652D">
        <w:rPr>
          <w:rFonts w:cs="Arial"/>
          <w:szCs w:val="22"/>
        </w:rPr>
        <w:t xml:space="preserve"> </w:t>
      </w:r>
      <w:r w:rsidR="001503E9" w:rsidRPr="006C652D">
        <w:rPr>
          <w:rFonts w:cs="Arial"/>
          <w:szCs w:val="22"/>
        </w:rPr>
        <w:t>as a stunning destination to visit</w:t>
      </w:r>
      <w:r w:rsidRPr="006C652D">
        <w:rPr>
          <w:rFonts w:cs="Arial"/>
          <w:szCs w:val="22"/>
        </w:rPr>
        <w:t xml:space="preserve">,” said </w:t>
      </w:r>
      <w:proofErr w:type="spellStart"/>
      <w:r w:rsidR="001408B0" w:rsidRPr="006C652D">
        <w:rPr>
          <w:rFonts w:cs="Arial"/>
          <w:szCs w:val="22"/>
        </w:rPr>
        <w:t>Florica</w:t>
      </w:r>
      <w:proofErr w:type="spellEnd"/>
      <w:r w:rsidR="001408B0" w:rsidRPr="006C652D">
        <w:rPr>
          <w:rFonts w:cs="Arial"/>
          <w:szCs w:val="22"/>
        </w:rPr>
        <w:t xml:space="preserve"> Vlad</w:t>
      </w:r>
      <w:r w:rsidRPr="006C652D">
        <w:rPr>
          <w:rFonts w:cs="Arial"/>
          <w:szCs w:val="22"/>
        </w:rPr>
        <w:t xml:space="preserve">, FGIA </w:t>
      </w:r>
      <w:r w:rsidR="001408B0" w:rsidRPr="006C652D">
        <w:rPr>
          <w:rFonts w:cs="Arial"/>
          <w:szCs w:val="22"/>
        </w:rPr>
        <w:t>Events Manager</w:t>
      </w:r>
      <w:r w:rsidRPr="006C652D">
        <w:rPr>
          <w:rFonts w:cs="Arial"/>
          <w:szCs w:val="22"/>
        </w:rPr>
        <w:t>. “</w:t>
      </w:r>
      <w:r w:rsidR="004E32DD" w:rsidRPr="004E32DD">
        <w:t xml:space="preserve">In-person participants will have the opportunity to </w:t>
      </w:r>
      <w:r w:rsidR="004E32DD">
        <w:t xml:space="preserve">register for a UL lab tour and </w:t>
      </w:r>
      <w:r w:rsidR="004E32DD" w:rsidRPr="004E32DD">
        <w:t xml:space="preserve">explore the city during </w:t>
      </w:r>
      <w:r w:rsidR="00B86452">
        <w:t>a fun</w:t>
      </w:r>
      <w:r w:rsidR="00B86452" w:rsidRPr="004E32DD">
        <w:t xml:space="preserve"> </w:t>
      </w:r>
      <w:r w:rsidR="00B86452">
        <w:t>s</w:t>
      </w:r>
      <w:r w:rsidR="00B86452" w:rsidRPr="004E32DD">
        <w:t xml:space="preserve">cavenger </w:t>
      </w:r>
      <w:r w:rsidR="00B86452">
        <w:t>h</w:t>
      </w:r>
      <w:r w:rsidR="00B86452" w:rsidRPr="004E32DD">
        <w:t>unt</w:t>
      </w:r>
      <w:r w:rsidR="00B86452">
        <w:t>, all</w:t>
      </w:r>
      <w:r w:rsidR="00B86452" w:rsidRPr="004E32DD">
        <w:t xml:space="preserve"> </w:t>
      </w:r>
      <w:r w:rsidR="004E32DD" w:rsidRPr="004E32DD">
        <w:t>while connecting with industry peers</w:t>
      </w:r>
      <w:r w:rsidR="004E32DD">
        <w:t>.”</w:t>
      </w:r>
    </w:p>
    <w:p w14:paraId="3861C3EF" w14:textId="756227A8" w:rsidR="001408B0" w:rsidRPr="006C652D" w:rsidRDefault="001408B0" w:rsidP="009E290A">
      <w:pPr>
        <w:rPr>
          <w:rFonts w:cs="Arial"/>
          <w:b/>
          <w:bCs/>
          <w:szCs w:val="22"/>
        </w:rPr>
      </w:pPr>
      <w:r w:rsidRPr="006C652D">
        <w:rPr>
          <w:rFonts w:cs="Arial"/>
          <w:b/>
          <w:bCs/>
          <w:szCs w:val="22"/>
        </w:rPr>
        <w:t>Networking Events</w:t>
      </w:r>
    </w:p>
    <w:p w14:paraId="1584D4BC" w14:textId="595E943F" w:rsidR="00C80CC9" w:rsidRPr="00C80CC9" w:rsidRDefault="00041110" w:rsidP="00C80CC9">
      <w:pPr>
        <w:rPr>
          <w:rFonts w:cs="Arial"/>
          <w:szCs w:val="22"/>
        </w:rPr>
      </w:pPr>
      <w:r w:rsidRPr="006C652D">
        <w:rPr>
          <w:rFonts w:cs="Arial"/>
          <w:szCs w:val="22"/>
        </w:rPr>
        <w:t xml:space="preserve">On Monday, participants are invited to register for a tour of a </w:t>
      </w:r>
      <w:r w:rsidR="00662454" w:rsidRPr="006C652D">
        <w:rPr>
          <w:rFonts w:cs="Arial"/>
          <w:szCs w:val="22"/>
        </w:rPr>
        <w:t xml:space="preserve">UL </w:t>
      </w:r>
      <w:r w:rsidRPr="006C652D">
        <w:rPr>
          <w:rFonts w:cs="Arial"/>
          <w:szCs w:val="22"/>
        </w:rPr>
        <w:t>facility</w:t>
      </w:r>
      <w:r w:rsidR="002600E6" w:rsidRPr="006C652D">
        <w:rPr>
          <w:rFonts w:cs="Arial"/>
          <w:szCs w:val="22"/>
        </w:rPr>
        <w:t xml:space="preserve"> from 10:30 a.m. </w:t>
      </w:r>
      <w:r w:rsidR="00717C11">
        <w:rPr>
          <w:rFonts w:cs="Arial"/>
          <w:szCs w:val="22"/>
        </w:rPr>
        <w:t>to</w:t>
      </w:r>
      <w:r w:rsidR="00717C11" w:rsidRPr="006C652D">
        <w:rPr>
          <w:rFonts w:cs="Arial"/>
          <w:szCs w:val="22"/>
        </w:rPr>
        <w:t xml:space="preserve"> </w:t>
      </w:r>
      <w:r w:rsidR="002600E6" w:rsidRPr="006C652D">
        <w:rPr>
          <w:rFonts w:cs="Arial"/>
          <w:szCs w:val="22"/>
        </w:rPr>
        <w:t>3:00 p.m</w:t>
      </w:r>
      <w:r w:rsidRPr="006C652D">
        <w:rPr>
          <w:rFonts w:cs="Arial"/>
          <w:szCs w:val="22"/>
        </w:rPr>
        <w:t xml:space="preserve">. </w:t>
      </w:r>
      <w:r w:rsidR="004E32DD">
        <w:rPr>
          <w:rFonts w:cs="Arial"/>
          <w:szCs w:val="22"/>
        </w:rPr>
        <w:t xml:space="preserve">On this tour, UL will be providing views of </w:t>
      </w:r>
      <w:r w:rsidR="001D6162">
        <w:rPr>
          <w:rFonts w:cs="Arial"/>
          <w:szCs w:val="22"/>
        </w:rPr>
        <w:t>its</w:t>
      </w:r>
      <w:r w:rsidR="004E32DD">
        <w:rPr>
          <w:rFonts w:cs="Arial"/>
          <w:szCs w:val="22"/>
        </w:rPr>
        <w:t xml:space="preserve"> thermal test lab, material test lab, interior and exterior </w:t>
      </w:r>
      <w:r w:rsidR="001D6162">
        <w:rPr>
          <w:rFonts w:cs="Arial"/>
          <w:szCs w:val="22"/>
        </w:rPr>
        <w:t>performance mock-up (</w:t>
      </w:r>
      <w:r w:rsidR="004E32DD">
        <w:rPr>
          <w:rFonts w:cs="Arial"/>
          <w:szCs w:val="22"/>
        </w:rPr>
        <w:t>PMU</w:t>
      </w:r>
      <w:r w:rsidR="001D6162">
        <w:rPr>
          <w:rFonts w:cs="Arial"/>
          <w:szCs w:val="22"/>
        </w:rPr>
        <w:t xml:space="preserve">) </w:t>
      </w:r>
      <w:r w:rsidR="004E32DD">
        <w:rPr>
          <w:rFonts w:cs="Arial"/>
          <w:szCs w:val="22"/>
        </w:rPr>
        <w:t xml:space="preserve">labs and fenestration lab. There will also be a missile test demonstration. </w:t>
      </w:r>
      <w:r w:rsidRPr="006C652D">
        <w:rPr>
          <w:rFonts w:cs="Arial"/>
          <w:szCs w:val="22"/>
        </w:rPr>
        <w:t xml:space="preserve">Transportation </w:t>
      </w:r>
      <w:r w:rsidR="00F1232B">
        <w:rPr>
          <w:rFonts w:cs="Arial"/>
          <w:szCs w:val="22"/>
        </w:rPr>
        <w:t>is sponsored</w:t>
      </w:r>
      <w:r w:rsidRPr="006C652D">
        <w:rPr>
          <w:rFonts w:cs="Arial"/>
          <w:szCs w:val="22"/>
        </w:rPr>
        <w:t xml:space="preserve"> by the </w:t>
      </w:r>
      <w:hyperlink r:id="rId12" w:history="1">
        <w:r w:rsidRPr="000B7D68">
          <w:rPr>
            <w:rStyle w:val="Hyperlink"/>
            <w:rFonts w:cs="Arial"/>
            <w:b/>
            <w:bCs/>
            <w:sz w:val="22"/>
            <w:szCs w:val="22"/>
          </w:rPr>
          <w:t>UL Laboratory</w:t>
        </w:r>
      </w:hyperlink>
      <w:r w:rsidR="003510AA" w:rsidRPr="006C652D">
        <w:rPr>
          <w:rFonts w:cs="Arial"/>
          <w:szCs w:val="22"/>
        </w:rPr>
        <w:t>. Food trucks will be available on site for lunch, paid for by participants</w:t>
      </w:r>
      <w:r w:rsidRPr="006C652D">
        <w:rPr>
          <w:rFonts w:cs="Arial"/>
          <w:szCs w:val="22"/>
        </w:rPr>
        <w:t xml:space="preserve">. </w:t>
      </w:r>
      <w:r w:rsidR="00C80CC9">
        <w:rPr>
          <w:rFonts w:cs="Arial"/>
          <w:szCs w:val="22"/>
        </w:rPr>
        <w:t>This tour is limited to 55 participants.</w:t>
      </w:r>
      <w:r w:rsidR="00C80CC9" w:rsidRPr="00C80CC9">
        <w:t xml:space="preserve"> For additional details, please contact </w:t>
      </w:r>
      <w:hyperlink r:id="rId13" w:history="1">
        <w:r w:rsidR="00C80CC9">
          <w:rPr>
            <w:rStyle w:val="Hyperlink"/>
            <w:sz w:val="22"/>
          </w:rPr>
          <w:t>Events@FGIAonline.org</w:t>
        </w:r>
      </w:hyperlink>
      <w:r w:rsidR="00C80CC9">
        <w:t>.</w:t>
      </w:r>
    </w:p>
    <w:p w14:paraId="665854CF" w14:textId="6F574F3E" w:rsidR="001503E9" w:rsidRPr="006C652D" w:rsidRDefault="00041110" w:rsidP="009E290A">
      <w:pPr>
        <w:rPr>
          <w:rFonts w:cs="Arial"/>
          <w:szCs w:val="22"/>
        </w:rPr>
      </w:pPr>
      <w:r w:rsidRPr="006C652D">
        <w:rPr>
          <w:rFonts w:cs="Arial"/>
          <w:szCs w:val="22"/>
        </w:rPr>
        <w:t>The conference will also feature two evening receptions at the hotel, with a special event taking place Tuesday night: a scavenger hunt followed by a reception and dinner</w:t>
      </w:r>
      <w:r w:rsidR="001503E9" w:rsidRPr="006C652D">
        <w:rPr>
          <w:rFonts w:cs="Arial"/>
          <w:szCs w:val="22"/>
        </w:rPr>
        <w:t xml:space="preserve"> at the </w:t>
      </w:r>
      <w:hyperlink r:id="rId14" w:history="1">
        <w:proofErr w:type="spellStart"/>
        <w:r w:rsidR="001503E9" w:rsidRPr="004E32DD">
          <w:rPr>
            <w:rStyle w:val="Hyperlink"/>
            <w:rFonts w:cs="Arial"/>
            <w:sz w:val="22"/>
            <w:szCs w:val="22"/>
          </w:rPr>
          <w:t>Espace</w:t>
        </w:r>
        <w:proofErr w:type="spellEnd"/>
        <w:r w:rsidR="001503E9" w:rsidRPr="004E32DD">
          <w:rPr>
            <w:rStyle w:val="Hyperlink"/>
            <w:rFonts w:cs="Arial"/>
            <w:sz w:val="22"/>
            <w:szCs w:val="22"/>
          </w:rPr>
          <w:t xml:space="preserve"> Vieux-Port</w:t>
        </w:r>
      </w:hyperlink>
      <w:r w:rsidR="001503E9" w:rsidRPr="006C652D">
        <w:rPr>
          <w:rFonts w:cs="Arial"/>
          <w:szCs w:val="22"/>
        </w:rPr>
        <w:t xml:space="preserve"> </w:t>
      </w:r>
      <w:r w:rsidR="004E32DD">
        <w:rPr>
          <w:rFonts w:cs="Arial"/>
          <w:szCs w:val="22"/>
        </w:rPr>
        <w:t xml:space="preserve">in the </w:t>
      </w:r>
      <w:r w:rsidR="001503E9" w:rsidRPr="006C652D">
        <w:rPr>
          <w:rFonts w:cs="Arial"/>
          <w:szCs w:val="22"/>
        </w:rPr>
        <w:t>Mont-Royal Room.</w:t>
      </w:r>
    </w:p>
    <w:p w14:paraId="1D167F2B" w14:textId="1E700B73" w:rsidR="001408B0" w:rsidRPr="006C652D" w:rsidRDefault="001408B0" w:rsidP="009E290A">
      <w:pPr>
        <w:rPr>
          <w:rFonts w:cs="Arial"/>
          <w:b/>
          <w:bCs/>
          <w:szCs w:val="22"/>
        </w:rPr>
      </w:pPr>
      <w:r w:rsidRPr="006C652D">
        <w:rPr>
          <w:rFonts w:cs="Arial"/>
          <w:b/>
          <w:bCs/>
          <w:szCs w:val="22"/>
        </w:rPr>
        <w:t>Speakers and Presentations</w:t>
      </w:r>
    </w:p>
    <w:p w14:paraId="51DE066F" w14:textId="3CC1E1D2" w:rsidR="00234E67" w:rsidRPr="006C652D" w:rsidRDefault="00234E67" w:rsidP="009E290A">
      <w:pPr>
        <w:rPr>
          <w:rFonts w:cs="Arial"/>
          <w:szCs w:val="22"/>
        </w:rPr>
      </w:pPr>
      <w:r w:rsidRPr="006C652D">
        <w:rPr>
          <w:rFonts w:cs="Arial"/>
          <w:szCs w:val="22"/>
        </w:rPr>
        <w:lastRenderedPageBreak/>
        <w:t xml:space="preserve">Intertek will sponsor a seminar on Tuesday morning called “Natural Disaster </w:t>
      </w:r>
      <w:r w:rsidR="00032BCB" w:rsidRPr="006C652D">
        <w:rPr>
          <w:rFonts w:cs="Arial"/>
          <w:szCs w:val="22"/>
        </w:rPr>
        <w:t>Standards and Testing</w:t>
      </w:r>
      <w:r w:rsidRPr="006C652D">
        <w:rPr>
          <w:rFonts w:cs="Arial"/>
          <w:szCs w:val="22"/>
        </w:rPr>
        <w:t xml:space="preserve">,” presented by Tanya Dolby, </w:t>
      </w:r>
      <w:r w:rsidR="000258F4">
        <w:rPr>
          <w:rFonts w:cs="Arial"/>
          <w:szCs w:val="22"/>
        </w:rPr>
        <w:t>Engineering Manager at</w:t>
      </w:r>
      <w:r w:rsidRPr="006C652D">
        <w:rPr>
          <w:rFonts w:cs="Arial"/>
          <w:szCs w:val="22"/>
        </w:rPr>
        <w:t xml:space="preserve"> </w:t>
      </w:r>
      <w:hyperlink r:id="rId15" w:history="1">
        <w:r w:rsidRPr="000258F4">
          <w:rPr>
            <w:rStyle w:val="Hyperlink"/>
            <w:rFonts w:cs="Arial"/>
            <w:b/>
            <w:bCs/>
            <w:sz w:val="22"/>
            <w:szCs w:val="22"/>
          </w:rPr>
          <w:t>Interte</w:t>
        </w:r>
        <w:r w:rsidR="000258F4" w:rsidRPr="000258F4">
          <w:rPr>
            <w:rStyle w:val="Hyperlink"/>
            <w:rFonts w:cs="Arial"/>
            <w:b/>
            <w:bCs/>
            <w:sz w:val="22"/>
            <w:szCs w:val="22"/>
          </w:rPr>
          <w:t>k</w:t>
        </w:r>
      </w:hyperlink>
      <w:r w:rsidR="000258F4">
        <w:rPr>
          <w:rFonts w:cs="Arial"/>
          <w:b/>
          <w:bCs/>
          <w:szCs w:val="22"/>
        </w:rPr>
        <w:t xml:space="preserve">. </w:t>
      </w:r>
      <w:r w:rsidR="000B7D68" w:rsidRPr="000B7D68">
        <w:rPr>
          <w:rFonts w:cs="Arial"/>
          <w:szCs w:val="22"/>
        </w:rPr>
        <w:t>This session will serve as a kick-off event for a</w:t>
      </w:r>
      <w:r w:rsidR="000B7D68">
        <w:rPr>
          <w:rFonts w:cs="Arial"/>
          <w:szCs w:val="22"/>
        </w:rPr>
        <w:t>n upcoming Intertek</w:t>
      </w:r>
      <w:r w:rsidR="000B7D68" w:rsidRPr="000B7D68">
        <w:rPr>
          <w:rFonts w:cs="Arial"/>
          <w:szCs w:val="22"/>
        </w:rPr>
        <w:t xml:space="preserve"> series on this topic.</w:t>
      </w:r>
    </w:p>
    <w:p w14:paraId="77EED73C" w14:textId="71469B54" w:rsidR="00C80CC9" w:rsidRPr="000B0536" w:rsidRDefault="006C652D" w:rsidP="006C652D">
      <w:pPr>
        <w:rPr>
          <w:rFonts w:cs="Arial"/>
          <w:szCs w:val="22"/>
        </w:rPr>
      </w:pPr>
      <w:r w:rsidRPr="000258F4">
        <w:rPr>
          <w:rFonts w:cs="Arial"/>
          <w:szCs w:val="22"/>
        </w:rPr>
        <w:t>On Thursday morning, there will be a 90-minute v</w:t>
      </w:r>
      <w:r w:rsidR="003510AA" w:rsidRPr="000258F4">
        <w:rPr>
          <w:rFonts w:cs="Arial"/>
          <w:szCs w:val="22"/>
        </w:rPr>
        <w:t xml:space="preserve">inyl </w:t>
      </w:r>
      <w:r w:rsidRPr="000258F4">
        <w:rPr>
          <w:rFonts w:cs="Arial"/>
          <w:szCs w:val="22"/>
        </w:rPr>
        <w:t>i</w:t>
      </w:r>
      <w:r w:rsidR="003510AA" w:rsidRPr="000258F4">
        <w:rPr>
          <w:rFonts w:cs="Arial"/>
          <w:szCs w:val="22"/>
        </w:rPr>
        <w:t xml:space="preserve">nteractive </w:t>
      </w:r>
      <w:r w:rsidRPr="000258F4">
        <w:rPr>
          <w:rFonts w:cs="Arial"/>
          <w:szCs w:val="22"/>
        </w:rPr>
        <w:t>w</w:t>
      </w:r>
      <w:r w:rsidR="00032BCB" w:rsidRPr="000258F4">
        <w:rPr>
          <w:rFonts w:cs="Arial"/>
          <w:szCs w:val="22"/>
        </w:rPr>
        <w:t>orkshop</w:t>
      </w:r>
      <w:r w:rsidRPr="000258F4">
        <w:rPr>
          <w:rFonts w:cs="Arial"/>
          <w:szCs w:val="22"/>
        </w:rPr>
        <w:t xml:space="preserve"> called, “</w:t>
      </w:r>
      <w:r w:rsidR="003510AA" w:rsidRPr="000258F4">
        <w:rPr>
          <w:rFonts w:cs="Arial"/>
          <w:szCs w:val="22"/>
        </w:rPr>
        <w:t xml:space="preserve">Welding, Bonding, Ventilation </w:t>
      </w:r>
      <w:r w:rsidR="00032BCB" w:rsidRPr="000258F4">
        <w:rPr>
          <w:rFonts w:cs="Arial"/>
          <w:szCs w:val="22"/>
        </w:rPr>
        <w:t>and</w:t>
      </w:r>
      <w:r w:rsidR="003510AA" w:rsidRPr="000258F4">
        <w:rPr>
          <w:rFonts w:cs="Arial"/>
          <w:szCs w:val="22"/>
        </w:rPr>
        <w:t xml:space="preserve"> Color </w:t>
      </w:r>
      <w:r w:rsidR="00032BCB" w:rsidRPr="000258F4">
        <w:rPr>
          <w:rFonts w:cs="Arial"/>
          <w:szCs w:val="22"/>
        </w:rPr>
        <w:t xml:space="preserve">for </w:t>
      </w:r>
      <w:r w:rsidR="003510AA" w:rsidRPr="000258F4">
        <w:rPr>
          <w:rFonts w:cs="Arial"/>
          <w:szCs w:val="22"/>
        </w:rPr>
        <w:t>Profiles.</w:t>
      </w:r>
      <w:r w:rsidRPr="000258F4">
        <w:rPr>
          <w:rFonts w:cs="Arial"/>
          <w:szCs w:val="22"/>
        </w:rPr>
        <w:t>”</w:t>
      </w:r>
      <w:r w:rsidR="004E32DD">
        <w:rPr>
          <w:rFonts w:cs="Arial"/>
          <w:szCs w:val="22"/>
        </w:rPr>
        <w:t xml:space="preserve"> </w:t>
      </w:r>
      <w:r w:rsidR="004E32DD" w:rsidRPr="000258F4">
        <w:rPr>
          <w:rFonts w:cs="Arial"/>
          <w:szCs w:val="22"/>
        </w:rPr>
        <w:t>Representati</w:t>
      </w:r>
      <w:r w:rsidR="004E32DD">
        <w:rPr>
          <w:rFonts w:cs="Arial"/>
          <w:szCs w:val="22"/>
        </w:rPr>
        <w:t>ves</w:t>
      </w:r>
      <w:r w:rsidR="004E32DD" w:rsidRPr="000258F4">
        <w:rPr>
          <w:rFonts w:cs="Arial"/>
          <w:szCs w:val="22"/>
        </w:rPr>
        <w:t xml:space="preserve"> from </w:t>
      </w:r>
      <w:hyperlink r:id="rId16" w:history="1">
        <w:proofErr w:type="spellStart"/>
        <w:r w:rsidR="004E32DD" w:rsidRPr="000258F4">
          <w:rPr>
            <w:rStyle w:val="Hyperlink"/>
            <w:rFonts w:cs="Arial"/>
            <w:b/>
            <w:bCs/>
            <w:sz w:val="22"/>
            <w:szCs w:val="22"/>
          </w:rPr>
          <w:t>Thermoplast</w:t>
        </w:r>
        <w:proofErr w:type="spellEnd"/>
        <w:r w:rsidR="004E32DD" w:rsidRPr="000258F4">
          <w:rPr>
            <w:rStyle w:val="Hyperlink"/>
            <w:rFonts w:cs="Arial"/>
            <w:b/>
            <w:bCs/>
            <w:sz w:val="22"/>
            <w:szCs w:val="22"/>
          </w:rPr>
          <w:t xml:space="preserve"> Extrusions</w:t>
        </w:r>
      </w:hyperlink>
      <w:r w:rsidR="004E32DD" w:rsidRPr="000258F4">
        <w:rPr>
          <w:rFonts w:cs="Arial"/>
          <w:szCs w:val="22"/>
        </w:rPr>
        <w:t xml:space="preserve"> will demonstrate testing to AAMA 320, </w:t>
      </w:r>
      <w:r w:rsidR="004E32DD" w:rsidRPr="000258F4">
        <w:rPr>
          <w:rFonts w:cs="Arial"/>
          <w:i/>
          <w:iCs/>
          <w:szCs w:val="22"/>
        </w:rPr>
        <w:t>Guidelines for Quality Welding, Bonding, Manufacturing and Ventilation of Thermoplastic (PVC) Extrusion Based Fenestration Products</w:t>
      </w:r>
      <w:r w:rsidR="004E32DD" w:rsidRPr="008B24FB">
        <w:rPr>
          <w:rFonts w:cs="Arial"/>
          <w:szCs w:val="22"/>
        </w:rPr>
        <w:t>, an FGIA document</w:t>
      </w:r>
      <w:r w:rsidR="004E32DD" w:rsidRPr="000B0536">
        <w:rPr>
          <w:rFonts w:cs="Arial"/>
          <w:szCs w:val="22"/>
        </w:rPr>
        <w:t>.</w:t>
      </w:r>
      <w:r w:rsidR="003510AA" w:rsidRPr="000258F4">
        <w:rPr>
          <w:rFonts w:cs="Arial"/>
          <w:szCs w:val="22"/>
        </w:rPr>
        <w:t xml:space="preserve"> </w:t>
      </w:r>
      <w:hyperlink r:id="rId17" w:history="1">
        <w:r w:rsidR="00032BCB" w:rsidRPr="000258F4">
          <w:rPr>
            <w:rStyle w:val="Hyperlink"/>
            <w:rFonts w:cs="Arial"/>
            <w:b/>
            <w:bCs/>
            <w:sz w:val="22"/>
            <w:szCs w:val="22"/>
          </w:rPr>
          <w:t>GED Integrated Solutions</w:t>
        </w:r>
      </w:hyperlink>
      <w:r w:rsidR="00032BCB" w:rsidRPr="000258F4">
        <w:rPr>
          <w:rFonts w:cs="Arial"/>
          <w:szCs w:val="22"/>
        </w:rPr>
        <w:t xml:space="preserve"> will provide </w:t>
      </w:r>
      <w:r w:rsidR="004E32DD">
        <w:rPr>
          <w:rFonts w:cs="Arial"/>
          <w:szCs w:val="22"/>
        </w:rPr>
        <w:t xml:space="preserve">welded corner </w:t>
      </w:r>
      <w:r w:rsidR="00032BCB" w:rsidRPr="000258F4">
        <w:rPr>
          <w:rFonts w:cs="Arial"/>
          <w:szCs w:val="22"/>
        </w:rPr>
        <w:t>samples</w:t>
      </w:r>
      <w:r w:rsidR="00717C11">
        <w:rPr>
          <w:rFonts w:cs="Arial"/>
          <w:szCs w:val="22"/>
        </w:rPr>
        <w:t xml:space="preserve"> of vinyl profiles</w:t>
      </w:r>
      <w:r w:rsidRPr="000258F4">
        <w:rPr>
          <w:rFonts w:cs="Arial"/>
          <w:szCs w:val="22"/>
        </w:rPr>
        <w:t xml:space="preserve"> while members from</w:t>
      </w:r>
      <w:r w:rsidR="00032BCB" w:rsidRPr="000258F4">
        <w:rPr>
          <w:rFonts w:cs="Arial"/>
          <w:szCs w:val="22"/>
        </w:rPr>
        <w:t xml:space="preserve"> </w:t>
      </w:r>
      <w:hyperlink r:id="rId18" w:history="1">
        <w:r w:rsidR="00C80CC9">
          <w:rPr>
            <w:rStyle w:val="Hyperlink"/>
            <w:rFonts w:cs="Arial"/>
            <w:b/>
            <w:bCs/>
            <w:sz w:val="22"/>
            <w:szCs w:val="22"/>
          </w:rPr>
          <w:t>The Sherwin-Williams Company</w:t>
        </w:r>
      </w:hyperlink>
      <w:r w:rsidR="000258F4" w:rsidRPr="000258F4">
        <w:rPr>
          <w:rFonts w:cs="Arial"/>
          <w:szCs w:val="22"/>
        </w:rPr>
        <w:t xml:space="preserve"> </w:t>
      </w:r>
      <w:r w:rsidR="00032BCB" w:rsidRPr="000258F4">
        <w:rPr>
          <w:rFonts w:cs="Arial"/>
          <w:szCs w:val="22"/>
        </w:rPr>
        <w:t xml:space="preserve">will discuss color </w:t>
      </w:r>
      <w:r w:rsidR="004E32DD">
        <w:rPr>
          <w:rFonts w:cs="Arial"/>
          <w:szCs w:val="22"/>
        </w:rPr>
        <w:t>variation, particularly how darker samples fare</w:t>
      </w:r>
      <w:r w:rsidRPr="000258F4">
        <w:rPr>
          <w:rFonts w:cs="Arial"/>
          <w:szCs w:val="22"/>
        </w:rPr>
        <w:t>.</w:t>
      </w:r>
    </w:p>
    <w:p w14:paraId="6A5CB7E8" w14:textId="22CE5607" w:rsidR="002600E6" w:rsidRPr="006C652D" w:rsidRDefault="002600E6" w:rsidP="009E290A">
      <w:pPr>
        <w:rPr>
          <w:rFonts w:cs="Arial"/>
          <w:szCs w:val="22"/>
        </w:rPr>
      </w:pPr>
      <w:r w:rsidRPr="006C652D">
        <w:rPr>
          <w:rFonts w:cs="Arial"/>
          <w:szCs w:val="22"/>
        </w:rPr>
        <w:t>Thanks to an exclusive partnership with</w:t>
      </w:r>
      <w:r w:rsidR="00C80CC9">
        <w:rPr>
          <w:rFonts w:cs="Arial"/>
          <w:szCs w:val="22"/>
        </w:rPr>
        <w:t xml:space="preserve"> </w:t>
      </w:r>
      <w:hyperlink r:id="rId19" w:history="1">
        <w:r w:rsidR="00C80CC9" w:rsidRPr="00C80CC9">
          <w:rPr>
            <w:rStyle w:val="Hyperlink"/>
            <w:rFonts w:cs="Arial"/>
            <w:sz w:val="22"/>
            <w:szCs w:val="22"/>
          </w:rPr>
          <w:t xml:space="preserve">Association de </w:t>
        </w:r>
        <w:proofErr w:type="spellStart"/>
        <w:r w:rsidR="00C80CC9" w:rsidRPr="00C80CC9">
          <w:rPr>
            <w:rStyle w:val="Hyperlink"/>
            <w:rFonts w:cs="Arial"/>
            <w:sz w:val="22"/>
            <w:szCs w:val="22"/>
          </w:rPr>
          <w:t>vitrerie</w:t>
        </w:r>
        <w:proofErr w:type="spellEnd"/>
        <w:r w:rsidR="00C80CC9" w:rsidRPr="00C80CC9">
          <w:rPr>
            <w:rStyle w:val="Hyperlink"/>
            <w:rFonts w:cs="Arial"/>
            <w:sz w:val="22"/>
            <w:szCs w:val="22"/>
          </w:rPr>
          <w:t xml:space="preserve"> et de fenestration du Québec</w:t>
        </w:r>
      </w:hyperlink>
      <w:r w:rsidRPr="006C652D">
        <w:rPr>
          <w:rFonts w:cs="Arial"/>
          <w:szCs w:val="22"/>
        </w:rPr>
        <w:t xml:space="preserve"> </w:t>
      </w:r>
      <w:r w:rsidR="00C80CC9">
        <w:rPr>
          <w:rFonts w:cs="Arial"/>
          <w:szCs w:val="22"/>
        </w:rPr>
        <w:t>(</w:t>
      </w:r>
      <w:r w:rsidRPr="006C652D">
        <w:rPr>
          <w:rFonts w:cs="Arial"/>
          <w:szCs w:val="22"/>
        </w:rPr>
        <w:t>AVFQ</w:t>
      </w:r>
      <w:r w:rsidR="00C80CC9">
        <w:rPr>
          <w:rFonts w:cs="Arial"/>
          <w:szCs w:val="22"/>
        </w:rPr>
        <w:t>)</w:t>
      </w:r>
      <w:r w:rsidRPr="006C652D">
        <w:rPr>
          <w:rFonts w:cs="Arial"/>
          <w:szCs w:val="22"/>
        </w:rPr>
        <w:t>, FGIA is proud to offer two French language sessions at the FGIA Summer Conference for the first time. One will cover compliance and alternative solutions in accordance with the Quebec Construction Code, Chapter l.1. A second session will address sealed units and applicable loads, covering calculation tools for units and railings.</w:t>
      </w:r>
    </w:p>
    <w:p w14:paraId="2CAA8A85" w14:textId="7DDB9260" w:rsidR="003F3D28" w:rsidRPr="006C652D" w:rsidRDefault="00F60293" w:rsidP="003F3D28">
      <w:pPr>
        <w:rPr>
          <w:rFonts w:cs="Arial"/>
          <w:b/>
          <w:bCs/>
          <w:szCs w:val="22"/>
        </w:rPr>
      </w:pPr>
      <w:r w:rsidRPr="006C652D">
        <w:rPr>
          <w:rFonts w:cs="Arial"/>
          <w:b/>
          <w:bCs/>
          <w:szCs w:val="22"/>
        </w:rPr>
        <w:t xml:space="preserve">In-person </w:t>
      </w:r>
      <w:r w:rsidR="009E290A" w:rsidRPr="006C652D">
        <w:rPr>
          <w:rFonts w:cs="Arial"/>
          <w:b/>
          <w:bCs/>
          <w:szCs w:val="22"/>
        </w:rPr>
        <w:t>Registration</w:t>
      </w:r>
    </w:p>
    <w:p w14:paraId="25F6997C" w14:textId="0C53C81C" w:rsidR="009E290A" w:rsidRDefault="004932E4" w:rsidP="009E290A">
      <w:pPr>
        <w:rPr>
          <w:rFonts w:cs="Arial"/>
          <w:szCs w:val="22"/>
        </w:rPr>
      </w:pPr>
      <w:r w:rsidRPr="006C652D">
        <w:rPr>
          <w:rFonts w:cs="Arial"/>
          <w:szCs w:val="22"/>
        </w:rPr>
        <w:t>FGIA m</w:t>
      </w:r>
      <w:r w:rsidR="009E290A" w:rsidRPr="006C652D">
        <w:rPr>
          <w:rFonts w:cs="Arial"/>
          <w:szCs w:val="22"/>
        </w:rPr>
        <w:t>ember</w:t>
      </w:r>
      <w:r w:rsidRPr="006C652D">
        <w:rPr>
          <w:rFonts w:cs="Arial"/>
          <w:szCs w:val="22"/>
        </w:rPr>
        <w:t xml:space="preserve">s can </w:t>
      </w:r>
      <w:r w:rsidR="00F60293" w:rsidRPr="006C652D">
        <w:rPr>
          <w:rFonts w:cs="Arial"/>
          <w:szCs w:val="22"/>
        </w:rPr>
        <w:t xml:space="preserve">take advantage of </w:t>
      </w:r>
      <w:r w:rsidR="000B0536">
        <w:rPr>
          <w:rFonts w:cs="Arial"/>
          <w:szCs w:val="22"/>
        </w:rPr>
        <w:t>e</w:t>
      </w:r>
      <w:r w:rsidR="000B0536" w:rsidRPr="006C652D">
        <w:rPr>
          <w:rFonts w:cs="Arial"/>
          <w:szCs w:val="22"/>
        </w:rPr>
        <w:t>arly</w:t>
      </w:r>
      <w:r w:rsidR="00E3479C">
        <w:rPr>
          <w:rFonts w:cs="Arial"/>
          <w:szCs w:val="22"/>
        </w:rPr>
        <w:t xml:space="preserve"> </w:t>
      </w:r>
      <w:r w:rsidR="000B0536">
        <w:rPr>
          <w:rFonts w:cs="Arial"/>
          <w:szCs w:val="22"/>
        </w:rPr>
        <w:t>b</w:t>
      </w:r>
      <w:r w:rsidR="000B0536" w:rsidRPr="006C652D">
        <w:rPr>
          <w:rFonts w:cs="Arial"/>
          <w:szCs w:val="22"/>
        </w:rPr>
        <w:t xml:space="preserve">ird </w:t>
      </w:r>
      <w:r w:rsidR="00F60293" w:rsidRPr="006C652D">
        <w:rPr>
          <w:rFonts w:cs="Arial"/>
          <w:szCs w:val="22"/>
        </w:rPr>
        <w:t>pricing between now and April 30 and register for the conference for a fee of $1,155</w:t>
      </w:r>
      <w:r w:rsidR="000B7D68">
        <w:rPr>
          <w:rFonts w:cs="Arial"/>
          <w:szCs w:val="22"/>
        </w:rPr>
        <w:t xml:space="preserve"> USD</w:t>
      </w:r>
      <w:r w:rsidR="00F60293" w:rsidRPr="006C652D">
        <w:rPr>
          <w:rFonts w:cs="Arial"/>
          <w:szCs w:val="22"/>
        </w:rPr>
        <w:t>. An extended early</w:t>
      </w:r>
      <w:r w:rsidR="00E3479C">
        <w:rPr>
          <w:rFonts w:cs="Arial"/>
          <w:szCs w:val="22"/>
        </w:rPr>
        <w:t xml:space="preserve"> </w:t>
      </w:r>
      <w:r w:rsidR="00F60293" w:rsidRPr="006C652D">
        <w:rPr>
          <w:rFonts w:cs="Arial"/>
          <w:szCs w:val="22"/>
        </w:rPr>
        <w:t xml:space="preserve">bird rate of $1,260 will be available through May 13, with registration available at the price of $1,575 after that date. </w:t>
      </w:r>
      <w:r w:rsidR="009E290A" w:rsidRPr="006C652D">
        <w:rPr>
          <w:rFonts w:cs="Arial"/>
          <w:szCs w:val="22"/>
        </w:rPr>
        <w:t>Non-member</w:t>
      </w:r>
      <w:r w:rsidRPr="006C652D">
        <w:rPr>
          <w:rFonts w:cs="Arial"/>
          <w:szCs w:val="22"/>
        </w:rPr>
        <w:t>s</w:t>
      </w:r>
      <w:r w:rsidR="009E290A" w:rsidRPr="006C652D">
        <w:rPr>
          <w:rFonts w:cs="Arial"/>
          <w:szCs w:val="22"/>
        </w:rPr>
        <w:t xml:space="preserve"> </w:t>
      </w:r>
      <w:r w:rsidRPr="006C652D">
        <w:rPr>
          <w:rFonts w:cs="Arial"/>
          <w:szCs w:val="22"/>
        </w:rPr>
        <w:t xml:space="preserve">may register </w:t>
      </w:r>
      <w:r w:rsidR="000B0536">
        <w:rPr>
          <w:rFonts w:cs="Arial"/>
          <w:szCs w:val="22"/>
        </w:rPr>
        <w:t>for</w:t>
      </w:r>
      <w:r w:rsidR="009E290A" w:rsidRPr="006C652D">
        <w:rPr>
          <w:rFonts w:cs="Arial"/>
          <w:szCs w:val="22"/>
        </w:rPr>
        <w:t xml:space="preserve"> $</w:t>
      </w:r>
      <w:r w:rsidR="00F60293" w:rsidRPr="006C652D">
        <w:rPr>
          <w:rFonts w:cs="Arial"/>
          <w:szCs w:val="22"/>
        </w:rPr>
        <w:t>1,680</w:t>
      </w:r>
      <w:r w:rsidR="009E290A" w:rsidRPr="006C652D">
        <w:rPr>
          <w:rFonts w:cs="Arial"/>
          <w:szCs w:val="22"/>
        </w:rPr>
        <w:t xml:space="preserve">. </w:t>
      </w:r>
      <w:r w:rsidR="00F60293" w:rsidRPr="006C652D">
        <w:rPr>
          <w:rFonts w:cs="Arial"/>
          <w:szCs w:val="22"/>
        </w:rPr>
        <w:t>All fees include 5</w:t>
      </w:r>
      <w:r w:rsidR="001D6162">
        <w:rPr>
          <w:rFonts w:cs="Arial"/>
          <w:szCs w:val="22"/>
        </w:rPr>
        <w:t xml:space="preserve">% </w:t>
      </w:r>
      <w:r w:rsidR="00F60293" w:rsidRPr="006C652D">
        <w:rPr>
          <w:rFonts w:cs="Arial"/>
          <w:szCs w:val="22"/>
        </w:rPr>
        <w:t>G</w:t>
      </w:r>
      <w:r w:rsidR="00C80CC9">
        <w:rPr>
          <w:rFonts w:cs="Arial"/>
          <w:szCs w:val="22"/>
        </w:rPr>
        <w:t xml:space="preserve">oods and </w:t>
      </w:r>
      <w:r w:rsidR="00F60293" w:rsidRPr="006C652D">
        <w:rPr>
          <w:rFonts w:cs="Arial"/>
          <w:szCs w:val="22"/>
        </w:rPr>
        <w:t>S</w:t>
      </w:r>
      <w:r w:rsidR="00C80CC9">
        <w:rPr>
          <w:rFonts w:cs="Arial"/>
          <w:szCs w:val="22"/>
        </w:rPr>
        <w:t xml:space="preserve">ales </w:t>
      </w:r>
      <w:r w:rsidR="00F60293" w:rsidRPr="006C652D">
        <w:rPr>
          <w:rFonts w:cs="Arial"/>
          <w:szCs w:val="22"/>
        </w:rPr>
        <w:t>T</w:t>
      </w:r>
      <w:r w:rsidR="00C80CC9">
        <w:rPr>
          <w:rFonts w:cs="Arial"/>
          <w:szCs w:val="22"/>
        </w:rPr>
        <w:t>ax (GST)</w:t>
      </w:r>
      <w:r w:rsidR="00F60293" w:rsidRPr="006C652D">
        <w:rPr>
          <w:rFonts w:cs="Arial"/>
          <w:szCs w:val="22"/>
        </w:rPr>
        <w:t>.</w:t>
      </w:r>
    </w:p>
    <w:p w14:paraId="63BE24CF" w14:textId="77777777" w:rsidR="000B0536" w:rsidRPr="006C652D" w:rsidRDefault="000B0536" w:rsidP="000B0536">
      <w:pPr>
        <w:rPr>
          <w:rFonts w:cs="Arial"/>
          <w:szCs w:val="22"/>
        </w:rPr>
      </w:pPr>
      <w:r w:rsidRPr="006C652D">
        <w:rPr>
          <w:rFonts w:cs="Arial"/>
          <w:szCs w:val="22"/>
        </w:rPr>
        <w:t xml:space="preserve">FGIA’s discounted group rate </w:t>
      </w:r>
      <w:r>
        <w:rPr>
          <w:rFonts w:cs="Arial"/>
          <w:szCs w:val="22"/>
        </w:rPr>
        <w:t>for the hotel will be honored</w:t>
      </w:r>
      <w:r w:rsidRPr="006C652D">
        <w:rPr>
          <w:rFonts w:cs="Arial"/>
          <w:szCs w:val="22"/>
        </w:rPr>
        <w:t xml:space="preserve"> </w:t>
      </w:r>
      <w:r>
        <w:rPr>
          <w:rFonts w:cs="Arial"/>
          <w:szCs w:val="22"/>
        </w:rPr>
        <w:t xml:space="preserve">from </w:t>
      </w:r>
      <w:r w:rsidRPr="006C652D">
        <w:rPr>
          <w:rFonts w:cs="Arial"/>
          <w:szCs w:val="22"/>
        </w:rPr>
        <w:t>May 31</w:t>
      </w:r>
      <w:r>
        <w:rPr>
          <w:rFonts w:cs="Arial"/>
          <w:szCs w:val="22"/>
        </w:rPr>
        <w:t xml:space="preserve"> to </w:t>
      </w:r>
      <w:r w:rsidRPr="006C652D">
        <w:rPr>
          <w:rFonts w:cs="Arial"/>
          <w:szCs w:val="22"/>
        </w:rPr>
        <w:t>June 6. Those interested in extending the</w:t>
      </w:r>
      <w:r>
        <w:rPr>
          <w:rFonts w:cs="Arial"/>
          <w:szCs w:val="22"/>
        </w:rPr>
        <w:t>ir</w:t>
      </w:r>
      <w:r w:rsidRPr="006C652D">
        <w:rPr>
          <w:rFonts w:cs="Arial"/>
          <w:szCs w:val="22"/>
        </w:rPr>
        <w:t xml:space="preserve"> trip for the Grand Prix city-wide event must contact the hotel directly to book separate reservations.</w:t>
      </w:r>
    </w:p>
    <w:p w14:paraId="5E7CEEAB" w14:textId="6CD71456" w:rsidR="00F60293" w:rsidRPr="006C652D" w:rsidRDefault="00F60293" w:rsidP="009E290A">
      <w:pPr>
        <w:rPr>
          <w:rFonts w:cs="Arial"/>
          <w:b/>
          <w:bCs/>
          <w:szCs w:val="22"/>
        </w:rPr>
      </w:pPr>
      <w:r w:rsidRPr="006C652D">
        <w:rPr>
          <w:rFonts w:cs="Arial"/>
          <w:b/>
          <w:bCs/>
          <w:szCs w:val="22"/>
        </w:rPr>
        <w:t>Virtual Registration</w:t>
      </w:r>
    </w:p>
    <w:p w14:paraId="6899A2D8" w14:textId="080BD424" w:rsidR="00F60293" w:rsidRPr="006C652D" w:rsidRDefault="00F60293" w:rsidP="009E290A">
      <w:pPr>
        <w:rPr>
          <w:rFonts w:cs="Arial"/>
          <w:szCs w:val="22"/>
        </w:rPr>
      </w:pPr>
      <w:r w:rsidRPr="006C652D">
        <w:rPr>
          <w:rFonts w:cs="Arial"/>
          <w:szCs w:val="22"/>
        </w:rPr>
        <w:t xml:space="preserve">Individual virtual registration for FGIA members will be available at an </w:t>
      </w:r>
      <w:r w:rsidR="000B0536">
        <w:rPr>
          <w:rFonts w:cs="Arial"/>
          <w:szCs w:val="22"/>
        </w:rPr>
        <w:t>e</w:t>
      </w:r>
      <w:r w:rsidR="000B0536" w:rsidRPr="006C652D">
        <w:rPr>
          <w:rFonts w:cs="Arial"/>
          <w:szCs w:val="22"/>
        </w:rPr>
        <w:t>arly</w:t>
      </w:r>
      <w:r w:rsidR="00E3479C">
        <w:rPr>
          <w:rFonts w:cs="Arial"/>
          <w:szCs w:val="22"/>
        </w:rPr>
        <w:t xml:space="preserve"> </w:t>
      </w:r>
      <w:r w:rsidR="000B0536">
        <w:rPr>
          <w:rFonts w:cs="Arial"/>
          <w:szCs w:val="22"/>
        </w:rPr>
        <w:t>b</w:t>
      </w:r>
      <w:r w:rsidR="000B0536" w:rsidRPr="006C652D">
        <w:rPr>
          <w:rFonts w:cs="Arial"/>
          <w:szCs w:val="22"/>
        </w:rPr>
        <w:t xml:space="preserve">ird </w:t>
      </w:r>
      <w:r w:rsidRPr="006C652D">
        <w:rPr>
          <w:rFonts w:cs="Arial"/>
          <w:szCs w:val="22"/>
        </w:rPr>
        <w:t>discount of $367.50 until April 30. An extended early</w:t>
      </w:r>
      <w:r w:rsidR="00E3479C">
        <w:rPr>
          <w:rFonts w:cs="Arial"/>
          <w:szCs w:val="22"/>
        </w:rPr>
        <w:t xml:space="preserve"> </w:t>
      </w:r>
      <w:r w:rsidRPr="006C652D">
        <w:rPr>
          <w:rFonts w:cs="Arial"/>
          <w:szCs w:val="22"/>
        </w:rPr>
        <w:t xml:space="preserve">bird rate of $420 will be available through May 13, with registration available at the price of $472.50 after that date. </w:t>
      </w:r>
      <w:r w:rsidR="001503E9" w:rsidRPr="006C652D">
        <w:rPr>
          <w:rFonts w:cs="Arial"/>
          <w:szCs w:val="22"/>
        </w:rPr>
        <w:t>FGIA member c</w:t>
      </w:r>
      <w:r w:rsidRPr="006C652D">
        <w:rPr>
          <w:rFonts w:cs="Arial"/>
          <w:szCs w:val="22"/>
        </w:rPr>
        <w:t>ompanies may register 3-10 participants for an early</w:t>
      </w:r>
      <w:r w:rsidR="00E3479C">
        <w:rPr>
          <w:rFonts w:cs="Arial"/>
          <w:szCs w:val="22"/>
        </w:rPr>
        <w:t xml:space="preserve"> </w:t>
      </w:r>
      <w:r w:rsidRPr="006C652D">
        <w:rPr>
          <w:rFonts w:cs="Arial"/>
          <w:szCs w:val="22"/>
        </w:rPr>
        <w:t xml:space="preserve">bird rate of $918.75 by April 30, with rates </w:t>
      </w:r>
      <w:r w:rsidR="000B0536">
        <w:rPr>
          <w:rFonts w:cs="Arial"/>
          <w:szCs w:val="22"/>
        </w:rPr>
        <w:t>increasing</w:t>
      </w:r>
      <w:r w:rsidRPr="006C652D">
        <w:rPr>
          <w:rFonts w:cs="Arial"/>
          <w:szCs w:val="22"/>
        </w:rPr>
        <w:t xml:space="preserve"> to </w:t>
      </w:r>
      <w:r w:rsidR="001503E9" w:rsidRPr="006C652D">
        <w:rPr>
          <w:rFonts w:cs="Arial"/>
          <w:szCs w:val="22"/>
        </w:rPr>
        <w:t>$997.50 through May 13. The regular cost of a company registration is $1,260.</w:t>
      </w:r>
      <w:r w:rsidRPr="006C652D">
        <w:rPr>
          <w:rFonts w:cs="Arial"/>
          <w:szCs w:val="22"/>
        </w:rPr>
        <w:t xml:space="preserve"> Non-member</w:t>
      </w:r>
      <w:r w:rsidR="001503E9" w:rsidRPr="006C652D">
        <w:rPr>
          <w:rFonts w:cs="Arial"/>
          <w:szCs w:val="22"/>
        </w:rPr>
        <w:t xml:space="preserve"> individuals</w:t>
      </w:r>
      <w:r w:rsidRPr="006C652D">
        <w:rPr>
          <w:rFonts w:cs="Arial"/>
          <w:szCs w:val="22"/>
        </w:rPr>
        <w:t xml:space="preserve"> may register </w:t>
      </w:r>
      <w:r w:rsidR="000B0536">
        <w:rPr>
          <w:rFonts w:cs="Arial"/>
          <w:szCs w:val="22"/>
        </w:rPr>
        <w:t>for</w:t>
      </w:r>
      <w:r w:rsidRPr="006C652D">
        <w:rPr>
          <w:rFonts w:cs="Arial"/>
          <w:szCs w:val="22"/>
        </w:rPr>
        <w:t xml:space="preserve"> $1,680. All fees include 5</w:t>
      </w:r>
      <w:r w:rsidR="001D6162">
        <w:rPr>
          <w:rFonts w:cs="Arial"/>
          <w:szCs w:val="22"/>
        </w:rPr>
        <w:t xml:space="preserve">% </w:t>
      </w:r>
      <w:r w:rsidRPr="006C652D">
        <w:rPr>
          <w:rFonts w:cs="Arial"/>
          <w:szCs w:val="22"/>
        </w:rPr>
        <w:t>GST.</w:t>
      </w:r>
    </w:p>
    <w:p w14:paraId="6381F0B9" w14:textId="64F9624E" w:rsidR="00BD20F9" w:rsidRPr="006C652D" w:rsidRDefault="00BD20F9" w:rsidP="00BD20F9">
      <w:pPr>
        <w:rPr>
          <w:rFonts w:cs="Arial"/>
          <w:b/>
          <w:bCs/>
          <w:szCs w:val="22"/>
        </w:rPr>
      </w:pPr>
      <w:r w:rsidRPr="006C652D">
        <w:rPr>
          <w:rFonts w:cs="Arial"/>
          <w:b/>
          <w:bCs/>
          <w:szCs w:val="22"/>
        </w:rPr>
        <w:t>Traveling to and from Canada</w:t>
      </w:r>
    </w:p>
    <w:p w14:paraId="1EDA7365" w14:textId="75011C50" w:rsidR="00BD20F9" w:rsidRPr="006C652D" w:rsidRDefault="00BD20F9" w:rsidP="00BD20F9">
      <w:pPr>
        <w:rPr>
          <w:rFonts w:cs="Arial"/>
          <w:szCs w:val="22"/>
        </w:rPr>
      </w:pPr>
      <w:r w:rsidRPr="006C652D">
        <w:rPr>
          <w:rFonts w:cs="Arial"/>
          <w:szCs w:val="22"/>
        </w:rPr>
        <w:lastRenderedPageBreak/>
        <w:t xml:space="preserve">All travelers to Montréal are required to have a valid passport that does not expire within six months of your trip. U.S. citizens </w:t>
      </w:r>
      <w:hyperlink r:id="rId20" w:history="1">
        <w:r w:rsidRPr="006C652D">
          <w:rPr>
            <w:rStyle w:val="Hyperlink"/>
            <w:rFonts w:cs="Arial"/>
            <w:sz w:val="22"/>
            <w:szCs w:val="22"/>
          </w:rPr>
          <w:t>do not need proof of vaccination</w:t>
        </w:r>
      </w:hyperlink>
      <w:r w:rsidRPr="006C652D">
        <w:rPr>
          <w:rFonts w:cs="Arial"/>
          <w:szCs w:val="22"/>
        </w:rPr>
        <w:t xml:space="preserve"> to travel to and from Canada.</w:t>
      </w:r>
    </w:p>
    <w:p w14:paraId="0025EA58" w14:textId="1A5085A4" w:rsidR="002C156D" w:rsidRPr="006C652D" w:rsidRDefault="00930EA7" w:rsidP="007D091F">
      <w:pPr>
        <w:rPr>
          <w:rFonts w:cs="Arial"/>
          <w:szCs w:val="22"/>
        </w:rPr>
      </w:pPr>
      <w:r w:rsidRPr="006C652D">
        <w:rPr>
          <w:rFonts w:cs="Arial"/>
          <w:szCs w:val="22"/>
        </w:rPr>
        <w:t>For mo</w:t>
      </w:r>
      <w:r w:rsidR="00CE734A" w:rsidRPr="006C652D">
        <w:rPr>
          <w:rFonts w:cs="Arial"/>
          <w:szCs w:val="22"/>
        </w:rPr>
        <w:t>re information</w:t>
      </w:r>
      <w:r w:rsidR="00917314" w:rsidRPr="006C652D">
        <w:rPr>
          <w:rFonts w:cs="Arial"/>
          <w:szCs w:val="22"/>
        </w:rPr>
        <w:t xml:space="preserve"> about FGIA and its activities</w:t>
      </w:r>
      <w:r w:rsidR="00F8328B" w:rsidRPr="006C652D">
        <w:rPr>
          <w:rFonts w:cs="Arial"/>
          <w:szCs w:val="22"/>
        </w:rPr>
        <w:t>,</w:t>
      </w:r>
      <w:r w:rsidR="00CE734A" w:rsidRPr="006C652D">
        <w:rPr>
          <w:rFonts w:cs="Arial"/>
          <w:szCs w:val="22"/>
        </w:rPr>
        <w:t xml:space="preserve"> </w:t>
      </w:r>
      <w:r w:rsidR="00723E5F" w:rsidRPr="006C652D">
        <w:rPr>
          <w:rFonts w:cs="Arial"/>
          <w:szCs w:val="22"/>
        </w:rPr>
        <w:t>visit</w:t>
      </w:r>
      <w:r w:rsidR="00F526AA" w:rsidRPr="006C652D">
        <w:rPr>
          <w:rFonts w:cs="Arial"/>
          <w:szCs w:val="22"/>
        </w:rPr>
        <w:t xml:space="preserve"> </w:t>
      </w:r>
      <w:hyperlink r:id="rId21" w:history="1">
        <w:r w:rsidR="007A3F22" w:rsidRPr="006C652D">
          <w:rPr>
            <w:rStyle w:val="Hyperlink"/>
            <w:rFonts w:cs="Arial"/>
            <w:sz w:val="22"/>
            <w:szCs w:val="22"/>
          </w:rPr>
          <w:t>FGIAonline.org</w:t>
        </w:r>
      </w:hyperlink>
      <w:r w:rsidR="00F13E41" w:rsidRPr="006C652D">
        <w:rPr>
          <w:rFonts w:cs="Arial"/>
          <w:szCs w:val="22"/>
        </w:rPr>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9F44C2">
      <w:headerReference w:type="even" r:id="rId22"/>
      <w:headerReference w:type="default" r:id="rId23"/>
      <w:footerReference w:type="even" r:id="rId24"/>
      <w:footerReference w:type="default" r:id="rId25"/>
      <w:headerReference w:type="first" r:id="rId26"/>
      <w:footerReference w:type="first" r:id="rId27"/>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3A09" w14:textId="77777777" w:rsidR="009F44C2" w:rsidRDefault="009F44C2">
      <w:pPr>
        <w:spacing w:after="0" w:line="240" w:lineRule="auto"/>
      </w:pPr>
      <w:r>
        <w:separator/>
      </w:r>
    </w:p>
  </w:endnote>
  <w:endnote w:type="continuationSeparator" w:id="0">
    <w:p w14:paraId="2FEBE218" w14:textId="77777777" w:rsidR="009F44C2" w:rsidRDefault="009F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C001" w14:textId="77777777" w:rsidR="009F44C2" w:rsidRDefault="009F44C2">
      <w:pPr>
        <w:spacing w:after="0" w:line="240" w:lineRule="auto"/>
      </w:pPr>
      <w:r>
        <w:separator/>
      </w:r>
    </w:p>
  </w:footnote>
  <w:footnote w:type="continuationSeparator" w:id="0">
    <w:p w14:paraId="669A6AEF" w14:textId="77777777" w:rsidR="009F44C2" w:rsidRDefault="009F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136B854">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B68DC"/>
    <w:multiLevelType w:val="multilevel"/>
    <w:tmpl w:val="3168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D4F2D"/>
    <w:multiLevelType w:val="multilevel"/>
    <w:tmpl w:val="603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A4817"/>
    <w:multiLevelType w:val="hybridMultilevel"/>
    <w:tmpl w:val="B206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4"/>
  </w:num>
  <w:num w:numId="3" w16cid:durableId="2017417357">
    <w:abstractNumId w:val="8"/>
  </w:num>
  <w:num w:numId="4" w16cid:durableId="1391268474">
    <w:abstractNumId w:val="2"/>
  </w:num>
  <w:num w:numId="5" w16cid:durableId="1773815073">
    <w:abstractNumId w:val="13"/>
  </w:num>
  <w:num w:numId="6" w16cid:durableId="396899400">
    <w:abstractNumId w:val="0"/>
  </w:num>
  <w:num w:numId="7" w16cid:durableId="73597612">
    <w:abstractNumId w:val="3"/>
  </w:num>
  <w:num w:numId="8" w16cid:durableId="1853953106">
    <w:abstractNumId w:val="1"/>
  </w:num>
  <w:num w:numId="9" w16cid:durableId="2075085138">
    <w:abstractNumId w:val="7"/>
  </w:num>
  <w:num w:numId="10" w16cid:durableId="1150293424">
    <w:abstractNumId w:val="15"/>
  </w:num>
  <w:num w:numId="11" w16cid:durableId="558713910">
    <w:abstractNumId w:val="10"/>
  </w:num>
  <w:num w:numId="12" w16cid:durableId="170217207">
    <w:abstractNumId w:val="5"/>
  </w:num>
  <w:num w:numId="13" w16cid:durableId="649748747">
    <w:abstractNumId w:val="16"/>
  </w:num>
  <w:num w:numId="14" w16cid:durableId="476531495">
    <w:abstractNumId w:val="11"/>
  </w:num>
  <w:num w:numId="15" w16cid:durableId="1875968756">
    <w:abstractNumId w:val="12"/>
  </w:num>
  <w:num w:numId="16" w16cid:durableId="230652857">
    <w:abstractNumId w:val="4"/>
  </w:num>
  <w:num w:numId="17" w16cid:durableId="45221159">
    <w:abstractNumId w:val="9"/>
  </w:num>
  <w:num w:numId="18" w16cid:durableId="838930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258F4"/>
    <w:rsid w:val="000324E7"/>
    <w:rsid w:val="00032BCB"/>
    <w:rsid w:val="00037F97"/>
    <w:rsid w:val="00041110"/>
    <w:rsid w:val="000457C3"/>
    <w:rsid w:val="0004674B"/>
    <w:rsid w:val="000468D2"/>
    <w:rsid w:val="00052F0A"/>
    <w:rsid w:val="000625A4"/>
    <w:rsid w:val="00070530"/>
    <w:rsid w:val="00073159"/>
    <w:rsid w:val="0007429F"/>
    <w:rsid w:val="00075FB9"/>
    <w:rsid w:val="00077326"/>
    <w:rsid w:val="0007796F"/>
    <w:rsid w:val="00080BBB"/>
    <w:rsid w:val="000835E1"/>
    <w:rsid w:val="000839E7"/>
    <w:rsid w:val="0008620F"/>
    <w:rsid w:val="000863E3"/>
    <w:rsid w:val="000910BB"/>
    <w:rsid w:val="000A09F7"/>
    <w:rsid w:val="000A40F8"/>
    <w:rsid w:val="000A44CD"/>
    <w:rsid w:val="000A5D59"/>
    <w:rsid w:val="000B0536"/>
    <w:rsid w:val="000B7D68"/>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08B0"/>
    <w:rsid w:val="001418B1"/>
    <w:rsid w:val="001503E9"/>
    <w:rsid w:val="001551CB"/>
    <w:rsid w:val="00157286"/>
    <w:rsid w:val="00162CE8"/>
    <w:rsid w:val="0017438D"/>
    <w:rsid w:val="0018235F"/>
    <w:rsid w:val="00186B9A"/>
    <w:rsid w:val="00193DC9"/>
    <w:rsid w:val="00195B04"/>
    <w:rsid w:val="001A39FC"/>
    <w:rsid w:val="001A581E"/>
    <w:rsid w:val="001B5742"/>
    <w:rsid w:val="001C58B5"/>
    <w:rsid w:val="001C5E9D"/>
    <w:rsid w:val="001C7E3F"/>
    <w:rsid w:val="001D6162"/>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4E67"/>
    <w:rsid w:val="00236D75"/>
    <w:rsid w:val="00240D93"/>
    <w:rsid w:val="0024424C"/>
    <w:rsid w:val="002463A4"/>
    <w:rsid w:val="0025134B"/>
    <w:rsid w:val="0025359D"/>
    <w:rsid w:val="002600E6"/>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1F64"/>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10AA"/>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1CAD"/>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32E4"/>
    <w:rsid w:val="00494C61"/>
    <w:rsid w:val="004A05C5"/>
    <w:rsid w:val="004A1526"/>
    <w:rsid w:val="004A6318"/>
    <w:rsid w:val="004B6EC3"/>
    <w:rsid w:val="004B74AD"/>
    <w:rsid w:val="004C31E0"/>
    <w:rsid w:val="004C35D9"/>
    <w:rsid w:val="004C65DB"/>
    <w:rsid w:val="004D07F0"/>
    <w:rsid w:val="004E32DD"/>
    <w:rsid w:val="004E37DE"/>
    <w:rsid w:val="004E46FE"/>
    <w:rsid w:val="004E5DB8"/>
    <w:rsid w:val="004F194C"/>
    <w:rsid w:val="004F3A25"/>
    <w:rsid w:val="004F6E72"/>
    <w:rsid w:val="00502073"/>
    <w:rsid w:val="0050488E"/>
    <w:rsid w:val="00506F0B"/>
    <w:rsid w:val="00515490"/>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2454"/>
    <w:rsid w:val="00663171"/>
    <w:rsid w:val="00664729"/>
    <w:rsid w:val="00664B3E"/>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652D"/>
    <w:rsid w:val="006C7A51"/>
    <w:rsid w:val="006C7A6C"/>
    <w:rsid w:val="006D75E8"/>
    <w:rsid w:val="006D77FA"/>
    <w:rsid w:val="006D7D86"/>
    <w:rsid w:val="006E3044"/>
    <w:rsid w:val="006E618F"/>
    <w:rsid w:val="006F7457"/>
    <w:rsid w:val="00700754"/>
    <w:rsid w:val="00703164"/>
    <w:rsid w:val="00704E8B"/>
    <w:rsid w:val="007129DE"/>
    <w:rsid w:val="007142AD"/>
    <w:rsid w:val="00715215"/>
    <w:rsid w:val="00716346"/>
    <w:rsid w:val="00717C11"/>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1C14"/>
    <w:rsid w:val="007A3F22"/>
    <w:rsid w:val="007A5E7D"/>
    <w:rsid w:val="007B3A4C"/>
    <w:rsid w:val="007B7132"/>
    <w:rsid w:val="007D091F"/>
    <w:rsid w:val="007D20E2"/>
    <w:rsid w:val="007D70E1"/>
    <w:rsid w:val="007E3DFE"/>
    <w:rsid w:val="007F075D"/>
    <w:rsid w:val="007F0777"/>
    <w:rsid w:val="007F7EB5"/>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24FB"/>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290A"/>
    <w:rsid w:val="009E773D"/>
    <w:rsid w:val="009E7961"/>
    <w:rsid w:val="009E797A"/>
    <w:rsid w:val="009F44C2"/>
    <w:rsid w:val="009F4F88"/>
    <w:rsid w:val="009F6D20"/>
    <w:rsid w:val="00A0369D"/>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07DD6"/>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6452"/>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20F9"/>
    <w:rsid w:val="00BD4ECD"/>
    <w:rsid w:val="00BD6496"/>
    <w:rsid w:val="00BD6880"/>
    <w:rsid w:val="00BD77BF"/>
    <w:rsid w:val="00BE46C0"/>
    <w:rsid w:val="00BE723E"/>
    <w:rsid w:val="00BE725D"/>
    <w:rsid w:val="00BF529A"/>
    <w:rsid w:val="00C063FA"/>
    <w:rsid w:val="00C150E4"/>
    <w:rsid w:val="00C20F0A"/>
    <w:rsid w:val="00C24AE7"/>
    <w:rsid w:val="00C31E98"/>
    <w:rsid w:val="00C360FA"/>
    <w:rsid w:val="00C369EA"/>
    <w:rsid w:val="00C44DB3"/>
    <w:rsid w:val="00C47B85"/>
    <w:rsid w:val="00C57B6E"/>
    <w:rsid w:val="00C6028F"/>
    <w:rsid w:val="00C657FF"/>
    <w:rsid w:val="00C6588C"/>
    <w:rsid w:val="00C7048F"/>
    <w:rsid w:val="00C70FCF"/>
    <w:rsid w:val="00C80CC9"/>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554AA"/>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C3927"/>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479C"/>
    <w:rsid w:val="00E357DC"/>
    <w:rsid w:val="00E36606"/>
    <w:rsid w:val="00E40DA8"/>
    <w:rsid w:val="00E41966"/>
    <w:rsid w:val="00E422B2"/>
    <w:rsid w:val="00E43793"/>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232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0293"/>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E288A"/>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DC3927"/>
    <w:rPr>
      <w:rFonts w:ascii="Arial" w:hAnsi="Arial"/>
      <w:color w:val="000000"/>
      <w:sz w:val="22"/>
    </w:rPr>
  </w:style>
  <w:style w:type="paragraph" w:customStyle="1" w:styleId="pf0">
    <w:name w:val="pf0"/>
    <w:basedOn w:val="Normal"/>
    <w:rsid w:val="004E32D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4E32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887">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97753291">
      <w:bodyDiv w:val="1"/>
      <w:marLeft w:val="0"/>
      <w:marRight w:val="0"/>
      <w:marTop w:val="0"/>
      <w:marBottom w:val="0"/>
      <w:divBdr>
        <w:top w:val="none" w:sz="0" w:space="0" w:color="auto"/>
        <w:left w:val="none" w:sz="0" w:space="0" w:color="auto"/>
        <w:bottom w:val="none" w:sz="0" w:space="0" w:color="auto"/>
        <w:right w:val="none" w:sz="0" w:space="0" w:color="auto"/>
      </w:divBdr>
      <w:divsChild>
        <w:div w:id="1848013697">
          <w:marLeft w:val="0"/>
          <w:marRight w:val="0"/>
          <w:marTop w:val="0"/>
          <w:marBottom w:val="60"/>
          <w:divBdr>
            <w:top w:val="none" w:sz="0" w:space="0" w:color="auto"/>
            <w:left w:val="none" w:sz="0" w:space="0" w:color="auto"/>
            <w:bottom w:val="none" w:sz="0" w:space="0" w:color="auto"/>
            <w:right w:val="none" w:sz="0" w:space="0" w:color="auto"/>
          </w:divBdr>
          <w:divsChild>
            <w:div w:id="1369380341">
              <w:marLeft w:val="0"/>
              <w:marRight w:val="0"/>
              <w:marTop w:val="0"/>
              <w:marBottom w:val="0"/>
              <w:divBdr>
                <w:top w:val="none" w:sz="0" w:space="0" w:color="auto"/>
                <w:left w:val="none" w:sz="0" w:space="0" w:color="auto"/>
                <w:bottom w:val="none" w:sz="0" w:space="0" w:color="auto"/>
                <w:right w:val="none" w:sz="0" w:space="0" w:color="auto"/>
              </w:divBdr>
              <w:divsChild>
                <w:div w:id="1343162441">
                  <w:marLeft w:val="0"/>
                  <w:marRight w:val="0"/>
                  <w:marTop w:val="0"/>
                  <w:marBottom w:val="0"/>
                  <w:divBdr>
                    <w:top w:val="none" w:sz="0" w:space="0" w:color="auto"/>
                    <w:left w:val="none" w:sz="0" w:space="0" w:color="auto"/>
                    <w:bottom w:val="none" w:sz="0" w:space="0" w:color="auto"/>
                    <w:right w:val="none" w:sz="0" w:space="0" w:color="auto"/>
                  </w:divBdr>
                  <w:divsChild>
                    <w:div w:id="227882959">
                      <w:marLeft w:val="0"/>
                      <w:marRight w:val="150"/>
                      <w:marTop w:val="30"/>
                      <w:marBottom w:val="0"/>
                      <w:divBdr>
                        <w:top w:val="none" w:sz="0" w:space="0" w:color="auto"/>
                        <w:left w:val="none" w:sz="0" w:space="0" w:color="auto"/>
                        <w:bottom w:val="none" w:sz="0" w:space="0" w:color="auto"/>
                        <w:right w:val="none" w:sz="0" w:space="0" w:color="auto"/>
                      </w:divBdr>
                      <w:divsChild>
                        <w:div w:id="519389803">
                          <w:marLeft w:val="0"/>
                          <w:marRight w:val="0"/>
                          <w:marTop w:val="0"/>
                          <w:marBottom w:val="0"/>
                          <w:divBdr>
                            <w:top w:val="none" w:sz="0" w:space="0" w:color="auto"/>
                            <w:left w:val="none" w:sz="0" w:space="0" w:color="auto"/>
                            <w:bottom w:val="none" w:sz="0" w:space="0" w:color="auto"/>
                            <w:right w:val="none" w:sz="0" w:space="0" w:color="auto"/>
                          </w:divBdr>
                        </w:div>
                      </w:divsChild>
                    </w:div>
                    <w:div w:id="530534608">
                      <w:marLeft w:val="0"/>
                      <w:marRight w:val="150"/>
                      <w:marTop w:val="30"/>
                      <w:marBottom w:val="0"/>
                      <w:divBdr>
                        <w:top w:val="none" w:sz="0" w:space="0" w:color="auto"/>
                        <w:left w:val="none" w:sz="0" w:space="0" w:color="auto"/>
                        <w:bottom w:val="none" w:sz="0" w:space="0" w:color="auto"/>
                        <w:right w:val="none" w:sz="0" w:space="0" w:color="auto"/>
                      </w:divBdr>
                      <w:divsChild>
                        <w:div w:id="112598983">
                          <w:marLeft w:val="0"/>
                          <w:marRight w:val="0"/>
                          <w:marTop w:val="0"/>
                          <w:marBottom w:val="0"/>
                          <w:divBdr>
                            <w:top w:val="none" w:sz="0" w:space="0" w:color="auto"/>
                            <w:left w:val="none" w:sz="0" w:space="0" w:color="auto"/>
                            <w:bottom w:val="none" w:sz="0" w:space="0" w:color="auto"/>
                            <w:right w:val="none" w:sz="0" w:space="0" w:color="auto"/>
                          </w:divBdr>
                        </w:div>
                      </w:divsChild>
                    </w:div>
                    <w:div w:id="1896620281">
                      <w:marLeft w:val="0"/>
                      <w:marRight w:val="0"/>
                      <w:marTop w:val="0"/>
                      <w:marBottom w:val="0"/>
                      <w:divBdr>
                        <w:top w:val="none" w:sz="0" w:space="0" w:color="auto"/>
                        <w:left w:val="none" w:sz="0" w:space="0" w:color="auto"/>
                        <w:bottom w:val="none" w:sz="0" w:space="0" w:color="auto"/>
                        <w:right w:val="none" w:sz="0" w:space="0" w:color="auto"/>
                      </w:divBdr>
                      <w:divsChild>
                        <w:div w:id="1262682407">
                          <w:marLeft w:val="0"/>
                          <w:marRight w:val="0"/>
                          <w:marTop w:val="0"/>
                          <w:marBottom w:val="0"/>
                          <w:divBdr>
                            <w:top w:val="none" w:sz="0" w:space="0" w:color="auto"/>
                            <w:left w:val="none" w:sz="0" w:space="0" w:color="auto"/>
                            <w:bottom w:val="none" w:sz="0" w:space="0" w:color="auto"/>
                            <w:right w:val="none" w:sz="0" w:space="0" w:color="auto"/>
                          </w:divBdr>
                        </w:div>
                        <w:div w:id="902568745">
                          <w:marLeft w:val="0"/>
                          <w:marRight w:val="0"/>
                          <w:marTop w:val="0"/>
                          <w:marBottom w:val="0"/>
                          <w:divBdr>
                            <w:top w:val="none" w:sz="0" w:space="0" w:color="auto"/>
                            <w:left w:val="none" w:sz="0" w:space="0" w:color="auto"/>
                            <w:bottom w:val="none" w:sz="0" w:space="0" w:color="auto"/>
                            <w:right w:val="none" w:sz="0" w:space="0" w:color="auto"/>
                          </w:divBdr>
                        </w:div>
                      </w:divsChild>
                    </w:div>
                    <w:div w:id="513540575">
                      <w:marLeft w:val="0"/>
                      <w:marRight w:val="150"/>
                      <w:marTop w:val="30"/>
                      <w:marBottom w:val="0"/>
                      <w:divBdr>
                        <w:top w:val="none" w:sz="0" w:space="0" w:color="auto"/>
                        <w:left w:val="none" w:sz="0" w:space="0" w:color="auto"/>
                        <w:bottom w:val="none" w:sz="0" w:space="0" w:color="auto"/>
                        <w:right w:val="none" w:sz="0" w:space="0" w:color="auto"/>
                      </w:divBdr>
                      <w:divsChild>
                        <w:div w:id="713652670">
                          <w:marLeft w:val="0"/>
                          <w:marRight w:val="0"/>
                          <w:marTop w:val="0"/>
                          <w:marBottom w:val="0"/>
                          <w:divBdr>
                            <w:top w:val="none" w:sz="0" w:space="0" w:color="auto"/>
                            <w:left w:val="none" w:sz="0" w:space="0" w:color="auto"/>
                            <w:bottom w:val="none" w:sz="0" w:space="0" w:color="auto"/>
                            <w:right w:val="none" w:sz="0" w:space="0" w:color="auto"/>
                          </w:divBdr>
                          <w:divsChild>
                            <w:div w:id="193807155">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191918365">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 w:id="21377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mailto:Events@FGIAonline.org?subject=UL%20Tour" TargetMode="External"/><Relationship Id="rId18" Type="http://schemas.openxmlformats.org/officeDocument/2006/relationships/hyperlink" Target="http://www.sherwin-williams.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fgiaonline.org/" TargetMode="External"/><Relationship Id="rId7" Type="http://schemas.openxmlformats.org/officeDocument/2006/relationships/endnotes" Target="endnotes.xml"/><Relationship Id="rId12" Type="http://schemas.openxmlformats.org/officeDocument/2006/relationships/hyperlink" Target="https://canada.ul.com/" TargetMode="External"/><Relationship Id="rId17" Type="http://schemas.openxmlformats.org/officeDocument/2006/relationships/hyperlink" Target="http://www.gedusa.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hermoplast.com" TargetMode="External"/><Relationship Id="rId20" Type="http://schemas.openxmlformats.org/officeDocument/2006/relationships/hyperlink" Target="https://travel.gc.ca/travel-covi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events/67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tertek.com/buildin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fgiaonline.org/events/666/" TargetMode="External"/><Relationship Id="rId19" Type="http://schemas.openxmlformats.org/officeDocument/2006/relationships/hyperlink" Target="https://www.avfq.ca/"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espacevieuxport.com/en/spaces/mont-royal/"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5493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7</cp:revision>
  <cp:lastPrinted>2014-02-14T16:35:00Z</cp:lastPrinted>
  <dcterms:created xsi:type="dcterms:W3CDTF">2024-03-20T19:16:00Z</dcterms:created>
  <dcterms:modified xsi:type="dcterms:W3CDTF">2024-03-20T20:56:00Z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a4de0cc4f673dd89d68a5aa52ed078eb821f760e6ec81892617b424ef6ba4b9a</vt:lpwstr>
  </property>
</Properties>
</file>