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2D2FE509" w:rsidR="00D3735C" w:rsidRPr="00ED40C5" w:rsidRDefault="005D530F" w:rsidP="00D3735C">
      <w:pPr>
        <w:pStyle w:val="Heading1"/>
        <w:rPr>
          <w:rFonts w:ascii="Arial" w:hAnsi="Arial" w:cs="Arial"/>
          <w:szCs w:val="28"/>
          <w:lang w:val="en-US"/>
        </w:rPr>
      </w:pPr>
      <w:r w:rsidRPr="00ED40C5">
        <w:rPr>
          <w:rFonts w:ascii="Arial" w:hAnsi="Arial" w:cs="Arial"/>
          <w:szCs w:val="28"/>
          <w:lang w:val="en-US"/>
        </w:rPr>
        <w:t xml:space="preserve">Rockfon </w:t>
      </w:r>
      <w:r w:rsidR="00614C8D">
        <w:rPr>
          <w:rFonts w:ascii="Arial" w:hAnsi="Arial" w:cs="Arial"/>
          <w:szCs w:val="28"/>
          <w:lang w:val="en-US"/>
        </w:rPr>
        <w:t>introduces Plenum Barrier Board</w:t>
      </w:r>
    </w:p>
    <w:p w14:paraId="5B39EA57" w14:textId="3FEDB1E1" w:rsidR="00614C8D" w:rsidRDefault="001B73FA" w:rsidP="00630224">
      <w:pPr>
        <w:ind w:right="98"/>
        <w:rPr>
          <w:rFonts w:ascii="Arial" w:hAnsi="Arial" w:cs="Arial"/>
        </w:rPr>
      </w:pPr>
      <w:r w:rsidRPr="00567F24">
        <w:rPr>
          <w:rFonts w:ascii="Arial" w:hAnsi="Arial" w:cs="Arial"/>
          <w:lang w:val="en-US"/>
        </w:rPr>
        <w:t>Chicago (</w:t>
      </w:r>
      <w:r w:rsidR="00572DD1">
        <w:rPr>
          <w:rFonts w:ascii="Arial" w:hAnsi="Arial" w:cs="Arial"/>
          <w:lang w:val="en-US"/>
        </w:rPr>
        <w:t>Oc</w:t>
      </w:r>
      <w:r w:rsidR="00614C8D">
        <w:rPr>
          <w:rFonts w:ascii="Arial" w:hAnsi="Arial" w:cs="Arial"/>
          <w:lang w:val="en-US"/>
        </w:rPr>
        <w:t>t</w:t>
      </w:r>
      <w:r w:rsidR="00293864">
        <w:rPr>
          <w:rFonts w:ascii="Arial" w:hAnsi="Arial" w:cs="Arial"/>
          <w:lang w:val="en-US"/>
        </w:rPr>
        <w:t>.</w:t>
      </w:r>
      <w:r w:rsidR="00782790" w:rsidRPr="00567F24">
        <w:rPr>
          <w:rFonts w:ascii="Arial" w:hAnsi="Arial" w:cs="Arial"/>
          <w:lang w:val="en-US"/>
        </w:rPr>
        <w:t xml:space="preserve"> </w:t>
      </w:r>
      <w:r w:rsidR="00C6046E" w:rsidRPr="00567F24">
        <w:rPr>
          <w:rFonts w:ascii="Arial" w:hAnsi="Arial" w:cs="Arial"/>
          <w:lang w:val="en-US"/>
        </w:rPr>
        <w:t>2017) –</w:t>
      </w:r>
      <w:r w:rsidR="00F20C39" w:rsidRPr="00567F24">
        <w:rPr>
          <w:rFonts w:ascii="Arial" w:hAnsi="Arial" w:cs="Arial"/>
          <w:lang w:val="en-US"/>
        </w:rPr>
        <w:t xml:space="preserve"> </w:t>
      </w:r>
      <w:r w:rsidR="00352D14" w:rsidRPr="00667F5B">
        <w:rPr>
          <w:rFonts w:ascii="Arial" w:hAnsi="Arial" w:cs="Arial"/>
        </w:rPr>
        <w:t xml:space="preserve">Rockfon </w:t>
      </w:r>
      <w:r w:rsidR="00352D14">
        <w:rPr>
          <w:rFonts w:ascii="Arial" w:hAnsi="Arial" w:cs="Arial"/>
        </w:rPr>
        <w:t xml:space="preserve">introduces its new </w:t>
      </w:r>
      <w:r w:rsidR="00352D14" w:rsidRPr="00667F5B">
        <w:rPr>
          <w:rFonts w:ascii="Arial" w:hAnsi="Arial" w:cs="Arial"/>
        </w:rPr>
        <w:t xml:space="preserve">Plenum Barrier </w:t>
      </w:r>
      <w:r w:rsidR="00352D14">
        <w:rPr>
          <w:rFonts w:ascii="Arial" w:hAnsi="Arial" w:cs="Arial"/>
        </w:rPr>
        <w:t>Board, created to improve</w:t>
      </w:r>
      <w:r w:rsidR="00614C8D">
        <w:rPr>
          <w:rFonts w:ascii="Arial" w:hAnsi="Arial" w:cs="Arial"/>
        </w:rPr>
        <w:t xml:space="preserve"> sound isolation and privacy between rooms</w:t>
      </w:r>
      <w:r w:rsidR="00D9494E">
        <w:rPr>
          <w:rFonts w:ascii="Arial" w:hAnsi="Arial" w:cs="Arial"/>
        </w:rPr>
        <w:t xml:space="preserve"> in commercial interiors</w:t>
      </w:r>
      <w:r w:rsidR="00614C8D">
        <w:rPr>
          <w:rFonts w:ascii="Arial" w:hAnsi="Arial" w:cs="Arial"/>
        </w:rPr>
        <w:t>.</w:t>
      </w:r>
      <w:r w:rsidR="00614C8D" w:rsidRPr="00807864">
        <w:rPr>
          <w:rFonts w:ascii="Arial" w:hAnsi="Arial" w:cs="Arial"/>
        </w:rPr>
        <w:t xml:space="preserve"> </w:t>
      </w:r>
      <w:r w:rsidR="00614C8D">
        <w:rPr>
          <w:rFonts w:ascii="Arial" w:hAnsi="Arial" w:cs="Arial"/>
        </w:rPr>
        <w:t xml:space="preserve">Combining plenum barriers </w:t>
      </w:r>
      <w:r w:rsidR="00614C8D" w:rsidRPr="00667F5B">
        <w:rPr>
          <w:rFonts w:ascii="Arial" w:hAnsi="Arial" w:cs="Arial"/>
        </w:rPr>
        <w:t xml:space="preserve">with </w:t>
      </w:r>
      <w:r w:rsidR="00614C8D">
        <w:rPr>
          <w:rFonts w:ascii="Arial" w:hAnsi="Arial" w:cs="Arial"/>
        </w:rPr>
        <w:t xml:space="preserve">the proven performance of </w:t>
      </w:r>
      <w:r w:rsidR="00614C8D" w:rsidRPr="00667F5B">
        <w:rPr>
          <w:rFonts w:ascii="Arial" w:hAnsi="Arial" w:cs="Arial"/>
        </w:rPr>
        <w:t>Rockfon ceiling</w:t>
      </w:r>
      <w:r w:rsidR="00614C8D">
        <w:rPr>
          <w:rFonts w:ascii="Arial" w:hAnsi="Arial" w:cs="Arial"/>
        </w:rPr>
        <w:t xml:space="preserve"> </w:t>
      </w:r>
      <w:r w:rsidR="00614C8D" w:rsidRPr="00667F5B">
        <w:rPr>
          <w:rFonts w:ascii="Arial" w:hAnsi="Arial" w:cs="Arial"/>
        </w:rPr>
        <w:t>s</w:t>
      </w:r>
      <w:r w:rsidR="00614C8D">
        <w:rPr>
          <w:rFonts w:ascii="Arial" w:hAnsi="Arial" w:cs="Arial"/>
        </w:rPr>
        <w:t>ystems</w:t>
      </w:r>
      <w:r w:rsidR="00614C8D" w:rsidRPr="00667F5B">
        <w:rPr>
          <w:rFonts w:ascii="Arial" w:hAnsi="Arial" w:cs="Arial"/>
        </w:rPr>
        <w:t xml:space="preserve">, high sound isolation </w:t>
      </w:r>
      <w:r w:rsidR="00614C8D">
        <w:rPr>
          <w:rFonts w:ascii="Arial" w:hAnsi="Arial" w:cs="Arial"/>
        </w:rPr>
        <w:t xml:space="preserve">– </w:t>
      </w:r>
      <w:r w:rsidR="00614C8D" w:rsidRPr="00667F5B">
        <w:rPr>
          <w:rFonts w:ascii="Arial" w:hAnsi="Arial" w:cs="Arial"/>
        </w:rPr>
        <w:t xml:space="preserve">tested up to </w:t>
      </w:r>
      <w:proofErr w:type="spellStart"/>
      <w:r w:rsidR="00614C8D" w:rsidRPr="00667F5B">
        <w:rPr>
          <w:rFonts w:ascii="Arial" w:hAnsi="Arial" w:cs="Arial"/>
        </w:rPr>
        <w:t>STC</w:t>
      </w:r>
      <w:proofErr w:type="spellEnd"/>
      <w:r w:rsidR="00614C8D" w:rsidRPr="00667F5B">
        <w:rPr>
          <w:rFonts w:ascii="Arial" w:hAnsi="Arial" w:cs="Arial"/>
        </w:rPr>
        <w:t xml:space="preserve"> 52 </w:t>
      </w:r>
      <w:r w:rsidR="00614C8D">
        <w:rPr>
          <w:rFonts w:ascii="Arial" w:hAnsi="Arial" w:cs="Arial"/>
        </w:rPr>
        <w:t xml:space="preserve">– </w:t>
      </w:r>
      <w:r w:rsidR="00614C8D" w:rsidRPr="00667F5B">
        <w:rPr>
          <w:rFonts w:ascii="Arial" w:hAnsi="Arial" w:cs="Arial"/>
        </w:rPr>
        <w:t>can be achieved between adjacent rooms without needing</w:t>
      </w:r>
      <w:r w:rsidR="00614C8D">
        <w:rPr>
          <w:rFonts w:ascii="Arial" w:hAnsi="Arial" w:cs="Arial"/>
        </w:rPr>
        <w:t xml:space="preserve"> to build bulkheads above </w:t>
      </w:r>
      <w:r w:rsidR="00BC5D4B">
        <w:rPr>
          <w:rFonts w:ascii="Arial" w:hAnsi="Arial" w:cs="Arial"/>
        </w:rPr>
        <w:t>demountable partition systems</w:t>
      </w:r>
      <w:r w:rsidR="00614C8D">
        <w:rPr>
          <w:rFonts w:ascii="Arial" w:hAnsi="Arial" w:cs="Arial"/>
        </w:rPr>
        <w:t xml:space="preserve"> or</w:t>
      </w:r>
      <w:r w:rsidR="00614C8D" w:rsidRPr="00667F5B">
        <w:rPr>
          <w:rFonts w:ascii="Arial" w:hAnsi="Arial" w:cs="Arial"/>
        </w:rPr>
        <w:t xml:space="preserve"> extend </w:t>
      </w:r>
      <w:r w:rsidR="00614C8D">
        <w:rPr>
          <w:rFonts w:ascii="Arial" w:hAnsi="Arial" w:cs="Arial"/>
        </w:rPr>
        <w:t xml:space="preserve">the </w:t>
      </w:r>
      <w:r w:rsidR="00614C8D" w:rsidRPr="00667F5B">
        <w:rPr>
          <w:rFonts w:ascii="Arial" w:hAnsi="Arial" w:cs="Arial"/>
        </w:rPr>
        <w:t>w</w:t>
      </w:r>
      <w:bookmarkStart w:id="0" w:name="_GoBack"/>
      <w:bookmarkEnd w:id="0"/>
      <w:r w:rsidR="00614C8D" w:rsidRPr="00667F5B">
        <w:rPr>
          <w:rFonts w:ascii="Arial" w:hAnsi="Arial" w:cs="Arial"/>
        </w:rPr>
        <w:t xml:space="preserve">alls </w:t>
      </w:r>
      <w:r w:rsidR="00614C8D">
        <w:rPr>
          <w:rFonts w:ascii="Arial" w:hAnsi="Arial" w:cs="Arial"/>
        </w:rPr>
        <w:t xml:space="preserve">to </w:t>
      </w:r>
      <w:r w:rsidR="00614C8D" w:rsidRPr="00667F5B">
        <w:rPr>
          <w:rFonts w:ascii="Arial" w:hAnsi="Arial" w:cs="Arial"/>
        </w:rPr>
        <w:t>full height.</w:t>
      </w:r>
    </w:p>
    <w:p w14:paraId="47647AAA" w14:textId="6A78C8A4" w:rsidR="00614C8D" w:rsidRDefault="00614C8D" w:rsidP="00614C8D">
      <w:pPr>
        <w:rPr>
          <w:rFonts w:ascii="Arial" w:hAnsi="Arial" w:cs="Arial"/>
        </w:rPr>
      </w:pPr>
      <w:r>
        <w:rPr>
          <w:rFonts w:ascii="Arial" w:hAnsi="Arial" w:cs="Arial"/>
        </w:rPr>
        <w:t>“Rockfon</w:t>
      </w:r>
      <w:r w:rsidRPr="00614C8D">
        <w:rPr>
          <w:rFonts w:ascii="Arial" w:hAnsi="Arial" w:cs="Arial"/>
          <w:vertAlign w:val="superscript"/>
        </w:rPr>
        <w:t>®</w:t>
      </w:r>
      <w:r>
        <w:rPr>
          <w:rFonts w:ascii="Arial" w:hAnsi="Arial" w:cs="Arial"/>
        </w:rPr>
        <w:t xml:space="preserve"> Plenum Barrier Board helps modern buildings comply with more stringent sound isolation requirements in acoustic standards,” says </w:t>
      </w:r>
      <w:r w:rsidRPr="001351AE">
        <w:rPr>
          <w:rFonts w:ascii="Arial" w:hAnsi="Arial" w:cs="Arial"/>
        </w:rPr>
        <w:t xml:space="preserve">Gary </w:t>
      </w:r>
      <w:proofErr w:type="spellStart"/>
      <w:r w:rsidRPr="001351AE">
        <w:rPr>
          <w:rFonts w:ascii="Arial" w:hAnsi="Arial" w:cs="Arial"/>
        </w:rPr>
        <w:t>Mad</w:t>
      </w:r>
      <w:r w:rsidR="00BE71F2">
        <w:rPr>
          <w:rFonts w:ascii="Arial" w:hAnsi="Arial" w:cs="Arial"/>
        </w:rPr>
        <w:t>aras</w:t>
      </w:r>
      <w:proofErr w:type="spellEnd"/>
      <w:r w:rsidR="00BE71F2">
        <w:rPr>
          <w:rFonts w:ascii="Arial" w:hAnsi="Arial" w:cs="Arial"/>
        </w:rPr>
        <w:t xml:space="preserve">, </w:t>
      </w:r>
      <w:r w:rsidR="00572E61">
        <w:rPr>
          <w:rFonts w:ascii="Arial" w:hAnsi="Arial" w:cs="Arial"/>
        </w:rPr>
        <w:t>Ph.D.</w:t>
      </w:r>
      <w:r w:rsidR="00BE71F2">
        <w:rPr>
          <w:rFonts w:ascii="Arial" w:hAnsi="Arial" w:cs="Arial"/>
        </w:rPr>
        <w:t xml:space="preserve">, Assoc. </w:t>
      </w:r>
      <w:proofErr w:type="spellStart"/>
      <w:r w:rsidR="00BE71F2">
        <w:rPr>
          <w:rFonts w:ascii="Arial" w:hAnsi="Arial" w:cs="Arial"/>
        </w:rPr>
        <w:t>AIA</w:t>
      </w:r>
      <w:proofErr w:type="spellEnd"/>
      <w:r w:rsidR="00BE71F2">
        <w:rPr>
          <w:rFonts w:ascii="Arial" w:hAnsi="Arial" w:cs="Arial"/>
        </w:rPr>
        <w:t xml:space="preserve">, </w:t>
      </w:r>
      <w:proofErr w:type="spellStart"/>
      <w:r w:rsidR="00BE71F2">
        <w:rPr>
          <w:rFonts w:ascii="Arial" w:hAnsi="Arial" w:cs="Arial"/>
        </w:rPr>
        <w:t>Rockfon’s</w:t>
      </w:r>
      <w:proofErr w:type="spellEnd"/>
      <w:r w:rsidR="00BE71F2">
        <w:rPr>
          <w:rFonts w:ascii="Arial" w:hAnsi="Arial" w:cs="Arial"/>
        </w:rPr>
        <w:t xml:space="preserve"> acoustics s</w:t>
      </w:r>
      <w:r w:rsidRPr="001351AE">
        <w:rPr>
          <w:rFonts w:ascii="Arial" w:hAnsi="Arial" w:cs="Arial"/>
        </w:rPr>
        <w:t>pecialist</w:t>
      </w:r>
      <w:r>
        <w:rPr>
          <w:rFonts w:ascii="Arial" w:hAnsi="Arial" w:cs="Arial"/>
        </w:rPr>
        <w:t>. “</w:t>
      </w:r>
      <w:r w:rsidR="00BC5D4B">
        <w:rPr>
          <w:rFonts w:ascii="Arial" w:hAnsi="Arial" w:cs="Arial"/>
        </w:rPr>
        <w:t>Using ceilings alone with an open plenum above to block sound no longer meets occupant</w:t>
      </w:r>
      <w:r w:rsidR="0021752C">
        <w:rPr>
          <w:rFonts w:ascii="Arial" w:hAnsi="Arial" w:cs="Arial"/>
        </w:rPr>
        <w:t>s’</w:t>
      </w:r>
      <w:r w:rsidR="00BC5D4B">
        <w:rPr>
          <w:rFonts w:ascii="Arial" w:hAnsi="Arial" w:cs="Arial"/>
        </w:rPr>
        <w:t xml:space="preserve"> expectations and does not comply with performance requirements in most U</w:t>
      </w:r>
      <w:r w:rsidR="0021752C">
        <w:rPr>
          <w:rFonts w:ascii="Arial" w:hAnsi="Arial" w:cs="Arial"/>
        </w:rPr>
        <w:t>.</w:t>
      </w:r>
      <w:r w:rsidR="00BC5D4B">
        <w:rPr>
          <w:rFonts w:ascii="Arial" w:hAnsi="Arial" w:cs="Arial"/>
        </w:rPr>
        <w:t>S</w:t>
      </w:r>
      <w:r w:rsidR="0021752C">
        <w:rPr>
          <w:rFonts w:ascii="Arial" w:hAnsi="Arial" w:cs="Arial"/>
        </w:rPr>
        <w:t>.</w:t>
      </w:r>
      <w:r w:rsidR="00BC5D4B">
        <w:rPr>
          <w:rFonts w:ascii="Arial" w:hAnsi="Arial" w:cs="Arial"/>
        </w:rPr>
        <w:t xml:space="preserve"> and Canadian acoustic standards."</w:t>
      </w:r>
    </w:p>
    <w:p w14:paraId="3717BBC7" w14:textId="68B0BFE0" w:rsidR="00614C8D" w:rsidRPr="00614C8D" w:rsidRDefault="00614C8D" w:rsidP="00614C8D">
      <w:pPr>
        <w:rPr>
          <w:rFonts w:ascii="Arial" w:hAnsi="Arial" w:cs="Arial"/>
        </w:rPr>
      </w:pPr>
      <w:r>
        <w:rPr>
          <w:rFonts w:ascii="Arial" w:hAnsi="Arial" w:cs="Arial"/>
        </w:rPr>
        <w:t>Used in either new construction or post-occupancy remediation, Rockfon Plenum Barrier Board is well</w:t>
      </w:r>
      <w:r w:rsidR="00BC5D4B">
        <w:rPr>
          <w:rFonts w:ascii="Arial" w:hAnsi="Arial" w:cs="Arial"/>
        </w:rPr>
        <w:t xml:space="preserve"> </w:t>
      </w:r>
      <w:r>
        <w:rPr>
          <w:rFonts w:ascii="Arial" w:hAnsi="Arial" w:cs="Arial"/>
        </w:rPr>
        <w:t>suited for c</w:t>
      </w:r>
      <w:r w:rsidRPr="00614C8D">
        <w:rPr>
          <w:rFonts w:ascii="Arial" w:hAnsi="Arial" w:cs="Arial"/>
        </w:rPr>
        <w:t>orporate settings between private offices and meeting rooms</w:t>
      </w:r>
      <w:r>
        <w:rPr>
          <w:rFonts w:ascii="Arial" w:hAnsi="Arial" w:cs="Arial"/>
        </w:rPr>
        <w:t>, s</w:t>
      </w:r>
      <w:r w:rsidRPr="00614C8D">
        <w:rPr>
          <w:rFonts w:ascii="Arial" w:hAnsi="Arial" w:cs="Arial"/>
        </w:rPr>
        <w:t>chools and universities between classrooms</w:t>
      </w:r>
      <w:r>
        <w:rPr>
          <w:rFonts w:ascii="Arial" w:hAnsi="Arial" w:cs="Arial"/>
        </w:rPr>
        <w:t xml:space="preserve">, and </w:t>
      </w:r>
      <w:r w:rsidR="0085316E">
        <w:rPr>
          <w:rFonts w:ascii="Arial" w:hAnsi="Arial" w:cs="Arial"/>
        </w:rPr>
        <w:t>h</w:t>
      </w:r>
      <w:r w:rsidRPr="00614C8D">
        <w:rPr>
          <w:rFonts w:ascii="Arial" w:hAnsi="Arial" w:cs="Arial"/>
        </w:rPr>
        <w:t>ealth</w:t>
      </w:r>
      <w:r w:rsidR="0085316E">
        <w:rPr>
          <w:rFonts w:ascii="Arial" w:hAnsi="Arial" w:cs="Arial"/>
        </w:rPr>
        <w:t xml:space="preserve"> </w:t>
      </w:r>
      <w:r w:rsidRPr="00614C8D">
        <w:rPr>
          <w:rFonts w:ascii="Arial" w:hAnsi="Arial" w:cs="Arial"/>
        </w:rPr>
        <w:t>care facilities between patient, exam and treatment rooms</w:t>
      </w:r>
      <w:r>
        <w:rPr>
          <w:rFonts w:ascii="Arial" w:hAnsi="Arial" w:cs="Arial"/>
        </w:rPr>
        <w:t>.</w:t>
      </w:r>
    </w:p>
    <w:p w14:paraId="17BD5C34" w14:textId="161EA48E" w:rsidR="00614C8D" w:rsidRPr="003A1148" w:rsidRDefault="00614C8D" w:rsidP="00614C8D">
      <w:pPr>
        <w:rPr>
          <w:rFonts w:ascii="Arial" w:hAnsi="Arial" w:cs="Arial"/>
        </w:rPr>
      </w:pPr>
      <w:r>
        <w:rPr>
          <w:rFonts w:ascii="Arial" w:hAnsi="Arial" w:cs="Arial"/>
        </w:rPr>
        <w:t xml:space="preserve">Rockfon </w:t>
      </w:r>
      <w:r w:rsidRPr="00667F5B">
        <w:rPr>
          <w:rFonts w:ascii="Arial" w:hAnsi="Arial" w:cs="Arial"/>
        </w:rPr>
        <w:t xml:space="preserve">Plenum Barrier </w:t>
      </w:r>
      <w:r>
        <w:rPr>
          <w:rFonts w:ascii="Arial" w:hAnsi="Arial" w:cs="Arial"/>
        </w:rPr>
        <w:t xml:space="preserve">Board’s </w:t>
      </w:r>
      <w:r w:rsidRPr="00667F5B">
        <w:rPr>
          <w:rFonts w:ascii="Arial" w:hAnsi="Arial" w:cs="Arial"/>
        </w:rPr>
        <w:t xml:space="preserve">foil-faced, stone wool barrier </w:t>
      </w:r>
      <w:r>
        <w:rPr>
          <w:rFonts w:ascii="Arial" w:hAnsi="Arial" w:cs="Arial"/>
        </w:rPr>
        <w:t xml:space="preserve">installs quickly above interior partitions. It is </w:t>
      </w:r>
      <w:r w:rsidRPr="00667F5B">
        <w:rPr>
          <w:rFonts w:ascii="Arial" w:hAnsi="Arial" w:cs="Arial"/>
        </w:rPr>
        <w:t xml:space="preserve">placed vertically in the plenum above the ceiling along interior walls that stop at ceiling </w:t>
      </w:r>
      <w:r>
        <w:rPr>
          <w:rFonts w:ascii="Arial" w:hAnsi="Arial" w:cs="Arial"/>
        </w:rPr>
        <w:t>height. The lightweight material is easy to cut and lift into position. It conforms around pipes and ducts, and expands and contracts with deflection.</w:t>
      </w:r>
    </w:p>
    <w:p w14:paraId="50B8A77D" w14:textId="47ACA4A5" w:rsidR="004E2F63" w:rsidRPr="0080609D" w:rsidRDefault="00614C8D" w:rsidP="00614C8D">
      <w:pPr>
        <w:widowControl w:val="0"/>
        <w:autoSpaceDE w:val="0"/>
        <w:autoSpaceDN w:val="0"/>
        <w:adjustRightInd w:val="0"/>
        <w:rPr>
          <w:rFonts w:ascii="Arial" w:hAnsi="Arial" w:cs="Arial"/>
        </w:rPr>
      </w:pPr>
      <w:r w:rsidRPr="003A1148">
        <w:rPr>
          <w:rFonts w:ascii="Arial" w:hAnsi="Arial" w:cs="Arial"/>
        </w:rPr>
        <w:t>In addition to its acoustic qualities, st</w:t>
      </w:r>
      <w:r>
        <w:rPr>
          <w:rFonts w:ascii="Arial" w:hAnsi="Arial" w:cs="Arial"/>
        </w:rPr>
        <w:t>one wool resists humidity, fire and</w:t>
      </w:r>
      <w:r w:rsidRPr="003A1148">
        <w:rPr>
          <w:rFonts w:ascii="Arial" w:hAnsi="Arial" w:cs="Arial"/>
        </w:rPr>
        <w:t xml:space="preserve"> water</w:t>
      </w:r>
      <w:r>
        <w:rPr>
          <w:rFonts w:ascii="Arial" w:hAnsi="Arial" w:cs="Arial"/>
        </w:rPr>
        <w:t>. It</w:t>
      </w:r>
      <w:r w:rsidRPr="003A1148">
        <w:rPr>
          <w:rFonts w:ascii="Arial" w:hAnsi="Arial" w:cs="Arial"/>
        </w:rPr>
        <w:t xml:space="preserve"> has no nutritional value and therefore, it provides no sustenance to harmful microorganisms or </w:t>
      </w:r>
      <w:proofErr w:type="spellStart"/>
      <w:r w:rsidRPr="003A1148">
        <w:rPr>
          <w:rFonts w:ascii="Arial" w:hAnsi="Arial" w:cs="Arial"/>
        </w:rPr>
        <w:t>mold</w:t>
      </w:r>
      <w:proofErr w:type="spellEnd"/>
      <w:r w:rsidRPr="003A1148">
        <w:rPr>
          <w:rFonts w:ascii="Arial" w:hAnsi="Arial" w:cs="Arial"/>
        </w:rPr>
        <w:t xml:space="preserve">. </w:t>
      </w:r>
      <w:r>
        <w:rPr>
          <w:rFonts w:ascii="Arial" w:hAnsi="Arial" w:cs="Arial"/>
        </w:rPr>
        <w:t xml:space="preserve">These attributes and the advantages offered by Rockfon complete ceiling systems contribute </w:t>
      </w:r>
      <w:r w:rsidRPr="003A1148">
        <w:rPr>
          <w:rFonts w:ascii="Arial" w:hAnsi="Arial" w:cs="Arial"/>
        </w:rPr>
        <w:t>to safe, healthy, sustainable, comfortable and beautiful buildings.</w:t>
      </w:r>
    </w:p>
    <w:p w14:paraId="53D353CF" w14:textId="369E6E88" w:rsidR="00C6046E" w:rsidRPr="004E20FB" w:rsidRDefault="00C6046E" w:rsidP="00C6046E">
      <w:pPr>
        <w:rPr>
          <w:rFonts w:ascii="Arial" w:eastAsiaTheme="minorEastAsia" w:hAnsi="Arial" w:cs="Arial"/>
          <w:lang w:val="en-US" w:eastAsia="ja-JP"/>
        </w:rPr>
      </w:pPr>
      <w:r w:rsidRPr="0080609D">
        <w:rPr>
          <w:rFonts w:ascii="Arial" w:eastAsiaTheme="minorEastAsia" w:hAnsi="Arial" w:cs="Arial"/>
          <w:lang w:val="en-US" w:eastAsia="ja-JP"/>
        </w:rPr>
        <w:t xml:space="preserve">To learn more about </w:t>
      </w:r>
      <w:r w:rsidR="00567F24" w:rsidRPr="0080609D">
        <w:rPr>
          <w:rFonts w:ascii="Arial" w:hAnsi="Arial" w:cs="Arial"/>
        </w:rPr>
        <w:t>Rockfon</w:t>
      </w:r>
      <w:r w:rsidR="00567F24" w:rsidRPr="00492486">
        <w:rPr>
          <w:rFonts w:ascii="Arial" w:hAnsi="Arial" w:cs="Arial"/>
        </w:rPr>
        <w:t xml:space="preserve"> </w:t>
      </w:r>
      <w:r w:rsidR="00614C8D">
        <w:rPr>
          <w:rFonts w:ascii="Arial" w:hAnsi="Arial" w:cs="Arial"/>
        </w:rPr>
        <w:t xml:space="preserve">Plenum Barrier Board, </w:t>
      </w:r>
      <w:r w:rsidR="00567F24">
        <w:rPr>
          <w:rFonts w:ascii="Arial" w:hAnsi="Arial" w:cs="Arial"/>
        </w:rPr>
        <w:t xml:space="preserve">acoustic stone wool </w:t>
      </w:r>
      <w:r w:rsidR="00293864">
        <w:rPr>
          <w:rFonts w:ascii="Arial" w:hAnsi="Arial" w:cs="Arial"/>
        </w:rPr>
        <w:t>ceiling products</w:t>
      </w:r>
      <w:r w:rsidR="00567F24">
        <w:rPr>
          <w:rFonts w:ascii="Arial" w:hAnsi="Arial" w:cs="Arial"/>
        </w:rPr>
        <w:t>,</w:t>
      </w:r>
      <w:r w:rsidRPr="004E20FB">
        <w:rPr>
          <w:rFonts w:ascii="Arial" w:eastAsiaTheme="minorEastAsia" w:hAnsi="Arial" w:cs="Arial"/>
          <w:lang w:val="en-US" w:eastAsia="ja-JP"/>
        </w:rPr>
        <w:t xml:space="preserve"> </w:t>
      </w:r>
      <w:r w:rsidR="00D84825">
        <w:rPr>
          <w:rFonts w:ascii="Arial" w:eastAsiaTheme="minorEastAsia" w:hAnsi="Arial" w:cs="Arial"/>
          <w:lang w:val="en-US" w:eastAsia="ja-JP"/>
        </w:rPr>
        <w:t>metal ceiling</w:t>
      </w:r>
      <w:r w:rsidR="00567F24">
        <w:rPr>
          <w:rFonts w:ascii="Arial" w:eastAsiaTheme="minorEastAsia" w:hAnsi="Arial" w:cs="Arial"/>
          <w:lang w:val="en-US" w:eastAsia="ja-JP"/>
        </w:rPr>
        <w:t>s and</w:t>
      </w:r>
      <w:r w:rsidR="00D637E5">
        <w:rPr>
          <w:rFonts w:ascii="Arial" w:eastAsiaTheme="minorEastAsia" w:hAnsi="Arial" w:cs="Arial"/>
          <w:lang w:val="en-US" w:eastAsia="ja-JP"/>
        </w:rPr>
        <w:t xml:space="preserve"> suspension</w:t>
      </w:r>
      <w:r w:rsidRPr="004E20FB">
        <w:rPr>
          <w:rFonts w:ascii="Arial" w:eastAsiaTheme="minorEastAsia" w:hAnsi="Arial" w:cs="Arial"/>
          <w:lang w:val="en-US" w:eastAsia="ja-JP"/>
        </w:rPr>
        <w:t xml:space="preserve"> systems, please visit </w:t>
      </w:r>
      <w:hyperlink r:id="rId9"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0021752C">
        <w:rPr>
          <w:rFonts w:ascii="Arial" w:eastAsiaTheme="minorEastAsia" w:hAnsi="Arial" w:cs="Arial"/>
          <w:lang w:val="en-US" w:eastAsia="ja-JP"/>
        </w:rPr>
        <w:t xml:space="preserve">To learn more about optimized acoustics, please see </w:t>
      </w:r>
      <w:hyperlink r:id="rId10" w:history="1">
        <w:r w:rsidR="0021752C" w:rsidRPr="00790C73">
          <w:rPr>
            <w:rStyle w:val="Hyperlink"/>
            <w:rFonts w:ascii="Arial" w:eastAsiaTheme="minorEastAsia" w:hAnsi="Arial" w:cs="Arial"/>
            <w:lang w:val="en-US" w:eastAsia="ja-JP"/>
          </w:rPr>
          <w:t>www.optimizedacoustics.com</w:t>
        </w:r>
      </w:hyperlink>
      <w:r w:rsidR="0021752C">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1"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72A834D4" w14:textId="56FC9E76" w:rsidR="00EA6E4F" w:rsidRDefault="00EA6E4F">
      <w:pPr>
        <w:rPr>
          <w:rFonts w:ascii="Arial" w:eastAsiaTheme="minorEastAsia" w:hAnsi="Arial" w:cs="Arial"/>
          <w:sz w:val="20"/>
          <w:szCs w:val="20"/>
          <w:lang w:val="en-US"/>
        </w:rPr>
      </w:pPr>
      <w:r>
        <w:rPr>
          <w:rFonts w:ascii="Arial" w:eastAsiaTheme="minorEastAsia" w:hAnsi="Arial" w:cs="Arial"/>
          <w:sz w:val="20"/>
          <w:szCs w:val="20"/>
          <w:lang w:val="en-US"/>
        </w:rPr>
        <w:br w:type="page"/>
      </w:r>
    </w:p>
    <w:p w14:paraId="62A2C78A" w14:textId="6A7B365B" w:rsidR="0028065B" w:rsidRPr="0028065B" w:rsidRDefault="00C6046E" w:rsidP="0028065B">
      <w:pPr>
        <w:rPr>
          <w:rFonts w:ascii="Arial" w:eastAsiaTheme="minorEastAsia" w:hAnsi="Arial" w:cs="Arial"/>
          <w:sz w:val="20"/>
          <w:szCs w:val="20"/>
          <w:lang w:val="en-US"/>
        </w:rPr>
      </w:pPr>
      <w:r w:rsidRPr="004E20FB">
        <w:rPr>
          <w:rFonts w:ascii="Arial" w:eastAsiaTheme="minorEastAsia" w:hAnsi="Arial" w:cs="Arial"/>
          <w:sz w:val="20"/>
          <w:szCs w:val="20"/>
          <w:lang w:val="en-US"/>
        </w:rPr>
        <w:lastRenderedPageBreak/>
        <w:t>About Rockfon</w:t>
      </w:r>
    </w:p>
    <w:p w14:paraId="19CDEF13" w14:textId="77777777" w:rsidR="0028065B" w:rsidRPr="0028065B" w:rsidRDefault="0028065B" w:rsidP="0028065B">
      <w:pPr>
        <w:rPr>
          <w:rFonts w:ascii="Arial" w:hAnsi="Arial"/>
          <w:sz w:val="20"/>
          <w:szCs w:val="20"/>
        </w:rPr>
      </w:pPr>
      <w:r w:rsidRPr="0028065B">
        <w:rPr>
          <w:rFonts w:ascii="Arial" w:hAnsi="Arial"/>
          <w:sz w:val="20"/>
          <w:szCs w:val="20"/>
        </w:rPr>
        <w:t>Rockfon is part of the ROCKWOOL Group and is offering advanced acoustic ceilings to create beautiful, comfortable spaces.</w:t>
      </w:r>
    </w:p>
    <w:p w14:paraId="0C595BA3" w14:textId="77777777" w:rsidR="0028065B" w:rsidRPr="0028065B" w:rsidRDefault="0028065B" w:rsidP="0028065B">
      <w:pPr>
        <w:rPr>
          <w:rFonts w:ascii="Arial" w:hAnsi="Arial"/>
          <w:sz w:val="20"/>
          <w:szCs w:val="20"/>
        </w:rPr>
      </w:pPr>
      <w:r w:rsidRPr="0028065B">
        <w:rPr>
          <w:rFonts w:ascii="Arial" w:hAnsi="Arial"/>
          <w:sz w:val="20"/>
          <w:szCs w:val="20"/>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5B1D2460" w14:textId="77777777" w:rsidR="0028065B" w:rsidRPr="0028065B" w:rsidRDefault="0028065B" w:rsidP="0028065B">
      <w:pPr>
        <w:rPr>
          <w:rFonts w:ascii="Arial" w:hAnsi="Arial"/>
          <w:sz w:val="20"/>
          <w:szCs w:val="20"/>
        </w:rPr>
      </w:pPr>
      <w:r w:rsidRPr="0028065B">
        <w:rPr>
          <w:rFonts w:ascii="Arial" w:hAnsi="Arial"/>
          <w:sz w:val="20"/>
          <w:szCs w:val="20"/>
        </w:rPr>
        <w:t>Stone wool is a versatile material and forms the basis of all our businesses. With approximately 10,500 passionate colleagues in 38 countries, we are the world leader in stone wool solutions, from building insulation to acoustic ceilings, external cladding systems to horticultural solutions, engineered fibers for industrial use to insulation for the process industry, and marine and offshore.</w:t>
      </w:r>
    </w:p>
    <w:p w14:paraId="08095E81" w14:textId="77777777" w:rsidR="0028065B" w:rsidRPr="0028065B" w:rsidRDefault="0028065B" w:rsidP="0028065B">
      <w:pPr>
        <w:rPr>
          <w:rFonts w:ascii="Arial" w:hAnsi="Arial" w:cs="Arial"/>
          <w:sz w:val="20"/>
          <w:szCs w:val="20"/>
        </w:rPr>
      </w:pPr>
      <w:r w:rsidRPr="0028065B">
        <w:rPr>
          <w:rFonts w:ascii="Arial" w:hAnsi="Arial" w:cs="Arial"/>
          <w:sz w:val="20"/>
          <w:szCs w:val="20"/>
        </w:rPr>
        <w:t>For more information, visit www.rockfon.com.</w:t>
      </w:r>
    </w:p>
    <w:p w14:paraId="3E514F22" w14:textId="77777777" w:rsidR="00576A83" w:rsidRPr="0028065B" w:rsidRDefault="00C6046E" w:rsidP="00C6046E">
      <w:pPr>
        <w:jc w:val="center"/>
        <w:rPr>
          <w:rFonts w:ascii="Arial" w:eastAsiaTheme="minorEastAsia" w:hAnsi="Arial" w:cs="Arial"/>
          <w:sz w:val="20"/>
          <w:szCs w:val="20"/>
          <w:lang w:val="en-US"/>
        </w:rPr>
      </w:pPr>
      <w:r w:rsidRPr="0028065B">
        <w:rPr>
          <w:rFonts w:ascii="Arial" w:eastAsiaTheme="minorEastAsia" w:hAnsi="Arial" w:cs="Arial"/>
          <w:sz w:val="20"/>
          <w:szCs w:val="20"/>
          <w:lang w:val="en-US" w:eastAsia="ja-JP"/>
        </w:rPr>
        <w:t>###</w:t>
      </w:r>
    </w:p>
    <w:sectPr w:rsidR="00576A83" w:rsidRPr="0028065B" w:rsidSect="00242BA4">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C459A" w14:textId="77777777" w:rsidR="00BF5CB8" w:rsidRDefault="00BF5CB8" w:rsidP="00746BC4">
      <w:pPr>
        <w:spacing w:before="0"/>
      </w:pPr>
      <w:r>
        <w:separator/>
      </w:r>
    </w:p>
  </w:endnote>
  <w:endnote w:type="continuationSeparator" w:id="0">
    <w:p w14:paraId="27FFF998" w14:textId="77777777" w:rsidR="00BF5CB8" w:rsidRDefault="00BF5CB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9C6ECC" w:rsidRDefault="009C6ECC"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9C6ECC" w:rsidRDefault="009C6ECC"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9C6ECC" w:rsidRDefault="009C6ECC"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9C6ECC" w14:paraId="1CD849CC" w14:textId="77777777" w:rsidTr="008407CA">
      <w:trPr>
        <w:trHeight w:val="157"/>
      </w:trPr>
      <w:tc>
        <w:tcPr>
          <w:tcW w:w="9773" w:type="dxa"/>
        </w:tcPr>
        <w:p w14:paraId="6D66D3CD" w14:textId="77777777" w:rsidR="009C6ECC" w:rsidRPr="00565A4B" w:rsidRDefault="009C6ECC" w:rsidP="008407CA">
          <w:pPr>
            <w:pStyle w:val="Footer"/>
            <w:rPr>
              <w:b/>
              <w:sz w:val="24"/>
              <w:lang w:val="da-DK"/>
            </w:rPr>
          </w:pPr>
          <w:r w:rsidRPr="0034517A">
            <w:rPr>
              <w:b/>
              <w:sz w:val="24"/>
              <w:lang w:val="da-DK"/>
            </w:rPr>
            <w:t>PART OF THE ROCKWOOL GROUP</w:t>
          </w:r>
        </w:p>
      </w:tc>
    </w:tr>
  </w:tbl>
  <w:p w14:paraId="3093E75C" w14:textId="77777777" w:rsidR="009C6ECC" w:rsidRDefault="009C6ECC"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630224">
      <w:rPr>
        <w:rStyle w:val="PageNumber"/>
        <w:noProof/>
      </w:rPr>
      <w:t>2</w:t>
    </w:r>
    <w:r>
      <w:rPr>
        <w:rStyle w:val="PageNumber"/>
      </w:rPr>
      <w:fldChar w:fldCharType="end"/>
    </w:r>
  </w:p>
  <w:p w14:paraId="351F7C81" w14:textId="77777777" w:rsidR="009C6ECC" w:rsidRDefault="009C6E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9C6ECC" w:rsidRPr="00565A4B" w:rsidRDefault="009C6ECC"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A013B" w14:textId="77777777" w:rsidR="00BF5CB8" w:rsidRDefault="00BF5CB8" w:rsidP="00746BC4">
      <w:pPr>
        <w:spacing w:before="0"/>
      </w:pPr>
      <w:r>
        <w:separator/>
      </w:r>
    </w:p>
  </w:footnote>
  <w:footnote w:type="continuationSeparator" w:id="0">
    <w:p w14:paraId="2CCBC36C" w14:textId="77777777" w:rsidR="00BF5CB8" w:rsidRDefault="00BF5CB8"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9C6ECC" w:rsidRDefault="009C6ECC">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9C6ECC" w:rsidRDefault="009C6ECC">
    <w:pPr>
      <w:pStyle w:val="Header"/>
    </w:pPr>
  </w:p>
  <w:p w14:paraId="7802EF0A" w14:textId="77777777" w:rsidR="009C6ECC" w:rsidRDefault="009C6E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9C6ECC" w:rsidRDefault="009C6ECC"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9C6ECC" w:rsidRDefault="009C6E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8"/>
  </w:num>
  <w:num w:numId="2">
    <w:abstractNumId w:val="22"/>
  </w:num>
  <w:num w:numId="3">
    <w:abstractNumId w:val="0"/>
  </w:num>
  <w:num w:numId="4">
    <w:abstractNumId w:val="11"/>
  </w:num>
  <w:num w:numId="5">
    <w:abstractNumId w:val="10"/>
  </w:num>
  <w:num w:numId="6">
    <w:abstractNumId w:val="17"/>
  </w:num>
  <w:num w:numId="7">
    <w:abstractNumId w:val="16"/>
  </w:num>
  <w:num w:numId="8">
    <w:abstractNumId w:val="15"/>
  </w:num>
  <w:num w:numId="9">
    <w:abstractNumId w:val="18"/>
  </w:num>
  <w:num w:numId="10">
    <w:abstractNumId w:val="23"/>
  </w:num>
  <w:num w:numId="11">
    <w:abstractNumId w:val="4"/>
  </w:num>
  <w:num w:numId="12">
    <w:abstractNumId w:val="21"/>
  </w:num>
  <w:num w:numId="13">
    <w:abstractNumId w:val="1"/>
  </w:num>
  <w:num w:numId="14">
    <w:abstractNumId w:val="14"/>
  </w:num>
  <w:num w:numId="15">
    <w:abstractNumId w:val="9"/>
  </w:num>
  <w:num w:numId="16">
    <w:abstractNumId w:val="12"/>
  </w:num>
  <w:num w:numId="17">
    <w:abstractNumId w:val="13"/>
  </w:num>
  <w:num w:numId="18">
    <w:abstractNumId w:val="19"/>
  </w:num>
  <w:num w:numId="19">
    <w:abstractNumId w:val="20"/>
  </w:num>
  <w:num w:numId="20">
    <w:abstractNumId w:val="6"/>
  </w:num>
  <w:num w:numId="21">
    <w:abstractNumId w:val="3"/>
  </w:num>
  <w:num w:numId="22">
    <w:abstractNumId w:val="7"/>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37AF9"/>
    <w:rsid w:val="001876C4"/>
    <w:rsid w:val="00194660"/>
    <w:rsid w:val="001A6D90"/>
    <w:rsid w:val="001B73FA"/>
    <w:rsid w:val="001C4F97"/>
    <w:rsid w:val="001D4564"/>
    <w:rsid w:val="001E6167"/>
    <w:rsid w:val="001F2D2F"/>
    <w:rsid w:val="0021752C"/>
    <w:rsid w:val="00242BA4"/>
    <w:rsid w:val="00251770"/>
    <w:rsid w:val="00264152"/>
    <w:rsid w:val="00270CE4"/>
    <w:rsid w:val="0028065B"/>
    <w:rsid w:val="00287BFB"/>
    <w:rsid w:val="00293864"/>
    <w:rsid w:val="002A7C5E"/>
    <w:rsid w:val="0033622D"/>
    <w:rsid w:val="00352D14"/>
    <w:rsid w:val="0037378F"/>
    <w:rsid w:val="003770BE"/>
    <w:rsid w:val="00380979"/>
    <w:rsid w:val="003C4F73"/>
    <w:rsid w:val="003D6208"/>
    <w:rsid w:val="003E5BB2"/>
    <w:rsid w:val="003E5DC9"/>
    <w:rsid w:val="003E79F8"/>
    <w:rsid w:val="003F6E9E"/>
    <w:rsid w:val="00401FB7"/>
    <w:rsid w:val="0040553F"/>
    <w:rsid w:val="00405EF3"/>
    <w:rsid w:val="004148B8"/>
    <w:rsid w:val="00425464"/>
    <w:rsid w:val="004665FA"/>
    <w:rsid w:val="004672AF"/>
    <w:rsid w:val="004775C1"/>
    <w:rsid w:val="00482362"/>
    <w:rsid w:val="004C35D4"/>
    <w:rsid w:val="004C6A39"/>
    <w:rsid w:val="004D78F8"/>
    <w:rsid w:val="004E20FB"/>
    <w:rsid w:val="004E2F63"/>
    <w:rsid w:val="0050627D"/>
    <w:rsid w:val="00526B31"/>
    <w:rsid w:val="00544DF9"/>
    <w:rsid w:val="005462C2"/>
    <w:rsid w:val="00555E73"/>
    <w:rsid w:val="00560A2C"/>
    <w:rsid w:val="00565A4B"/>
    <w:rsid w:val="00567F24"/>
    <w:rsid w:val="00572DD1"/>
    <w:rsid w:val="00572E61"/>
    <w:rsid w:val="00576A83"/>
    <w:rsid w:val="00584578"/>
    <w:rsid w:val="00585CC1"/>
    <w:rsid w:val="00594BF4"/>
    <w:rsid w:val="005B20E6"/>
    <w:rsid w:val="005B66D8"/>
    <w:rsid w:val="005D530F"/>
    <w:rsid w:val="00614C8D"/>
    <w:rsid w:val="006235C3"/>
    <w:rsid w:val="00630224"/>
    <w:rsid w:val="00646DC9"/>
    <w:rsid w:val="0065671D"/>
    <w:rsid w:val="00680E08"/>
    <w:rsid w:val="006C0696"/>
    <w:rsid w:val="006F512D"/>
    <w:rsid w:val="00704C57"/>
    <w:rsid w:val="00707B80"/>
    <w:rsid w:val="00715F98"/>
    <w:rsid w:val="007273C7"/>
    <w:rsid w:val="00743002"/>
    <w:rsid w:val="00746BC4"/>
    <w:rsid w:val="00747B95"/>
    <w:rsid w:val="00753324"/>
    <w:rsid w:val="0076451C"/>
    <w:rsid w:val="00765CE6"/>
    <w:rsid w:val="00774734"/>
    <w:rsid w:val="00782790"/>
    <w:rsid w:val="00784786"/>
    <w:rsid w:val="007A25AD"/>
    <w:rsid w:val="007B0609"/>
    <w:rsid w:val="007C3BA6"/>
    <w:rsid w:val="0080609D"/>
    <w:rsid w:val="00811B59"/>
    <w:rsid w:val="00833BED"/>
    <w:rsid w:val="008407CA"/>
    <w:rsid w:val="0085316E"/>
    <w:rsid w:val="00885FB4"/>
    <w:rsid w:val="00897EF1"/>
    <w:rsid w:val="008A1501"/>
    <w:rsid w:val="008C7B1A"/>
    <w:rsid w:val="008D091D"/>
    <w:rsid w:val="008E3BD8"/>
    <w:rsid w:val="009154CC"/>
    <w:rsid w:val="00920327"/>
    <w:rsid w:val="00932CC1"/>
    <w:rsid w:val="00943BD0"/>
    <w:rsid w:val="009458D9"/>
    <w:rsid w:val="00952821"/>
    <w:rsid w:val="009602FD"/>
    <w:rsid w:val="00960DA4"/>
    <w:rsid w:val="00963FF4"/>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E2DAC"/>
    <w:rsid w:val="00AF30B3"/>
    <w:rsid w:val="00B1691E"/>
    <w:rsid w:val="00B50D5F"/>
    <w:rsid w:val="00B82C92"/>
    <w:rsid w:val="00BC53B1"/>
    <w:rsid w:val="00BC5D4B"/>
    <w:rsid w:val="00BD42AD"/>
    <w:rsid w:val="00BE6DCE"/>
    <w:rsid w:val="00BE71F2"/>
    <w:rsid w:val="00BF0F48"/>
    <w:rsid w:val="00BF5CB8"/>
    <w:rsid w:val="00C16CB5"/>
    <w:rsid w:val="00C27193"/>
    <w:rsid w:val="00C6046E"/>
    <w:rsid w:val="00C60657"/>
    <w:rsid w:val="00C71E58"/>
    <w:rsid w:val="00C85506"/>
    <w:rsid w:val="00C93C52"/>
    <w:rsid w:val="00C94043"/>
    <w:rsid w:val="00CA6BFB"/>
    <w:rsid w:val="00CC0EAF"/>
    <w:rsid w:val="00CD43E3"/>
    <w:rsid w:val="00D04F8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C7AE1"/>
    <w:rsid w:val="00DE342B"/>
    <w:rsid w:val="00E32C18"/>
    <w:rsid w:val="00E34DE5"/>
    <w:rsid w:val="00E463F0"/>
    <w:rsid w:val="00E606F1"/>
    <w:rsid w:val="00E61685"/>
    <w:rsid w:val="00E8729E"/>
    <w:rsid w:val="00EA177F"/>
    <w:rsid w:val="00EA6E4F"/>
    <w:rsid w:val="00EB5CB7"/>
    <w:rsid w:val="00EB6A6C"/>
    <w:rsid w:val="00EC28C6"/>
    <w:rsid w:val="00ED40C5"/>
    <w:rsid w:val="00EF3B71"/>
    <w:rsid w:val="00F07CBE"/>
    <w:rsid w:val="00F11A8C"/>
    <w:rsid w:val="00F20C39"/>
    <w:rsid w:val="00F26BB8"/>
    <w:rsid w:val="00F74C21"/>
    <w:rsid w:val="00F92968"/>
    <w:rsid w:val="00F97325"/>
    <w:rsid w:val="00FB0607"/>
    <w:rsid w:val="00FB2A97"/>
    <w:rsid w:val="00FB2AAF"/>
    <w:rsid w:val="00FC6AFB"/>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s@rockfon.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http://www.optimizedacou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F99531-0525-BE44-BE9E-AF615548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2017-06-16T00:15:00Z</cp:lastPrinted>
  <dcterms:created xsi:type="dcterms:W3CDTF">2017-09-28T15:59:00Z</dcterms:created>
  <dcterms:modified xsi:type="dcterms:W3CDTF">2017-09-28T16:08:00Z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