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401890EF" w:rsidR="00C6046E" w:rsidRPr="00113701" w:rsidRDefault="00C6046E" w:rsidP="00900C04">
      <w:pPr>
        <w:ind w:right="8"/>
        <w:contextualSpacing/>
        <w:rPr>
          <w:rFonts w:ascii="Arial" w:hAnsi="Arial" w:cs="Arial"/>
          <w:i/>
          <w:sz w:val="18"/>
          <w:szCs w:val="18"/>
        </w:rPr>
      </w:pPr>
      <w:r w:rsidRPr="00113701">
        <w:rPr>
          <w:rFonts w:ascii="Arial" w:hAnsi="Arial" w:cs="Arial"/>
          <w:i/>
          <w:sz w:val="18"/>
          <w:szCs w:val="18"/>
        </w:rPr>
        <w:t>Media</w:t>
      </w:r>
      <w:r w:rsidR="00FB4D8B" w:rsidRPr="00113701">
        <w:rPr>
          <w:rFonts w:ascii="Arial" w:hAnsi="Arial" w:cs="Arial"/>
          <w:i/>
          <w:sz w:val="18"/>
          <w:szCs w:val="18"/>
        </w:rPr>
        <w:t xml:space="preserve"> </w:t>
      </w:r>
      <w:r w:rsidRPr="00113701">
        <w:rPr>
          <w:rFonts w:ascii="Arial" w:hAnsi="Arial" w:cs="Arial"/>
          <w:i/>
          <w:sz w:val="18"/>
          <w:szCs w:val="18"/>
        </w:rPr>
        <w:t>contact</w:t>
      </w:r>
      <w:r w:rsidR="00E84D1F" w:rsidRPr="00113701">
        <w:rPr>
          <w:rFonts w:ascii="Arial" w:hAnsi="Arial" w:cs="Arial"/>
          <w:i/>
          <w:sz w:val="18"/>
          <w:szCs w:val="18"/>
        </w:rPr>
        <w:t xml:space="preserve">: </w:t>
      </w:r>
      <w:r w:rsidRPr="00113701">
        <w:rPr>
          <w:rFonts w:ascii="Arial" w:hAnsi="Arial" w:cs="Arial"/>
          <w:i/>
          <w:sz w:val="18"/>
          <w:szCs w:val="18"/>
        </w:rPr>
        <w:t>Heather</w:t>
      </w:r>
      <w:r w:rsidR="00FB4D8B" w:rsidRPr="00113701">
        <w:rPr>
          <w:rFonts w:ascii="Arial" w:hAnsi="Arial" w:cs="Arial"/>
          <w:i/>
          <w:sz w:val="18"/>
          <w:szCs w:val="18"/>
        </w:rPr>
        <w:t xml:space="preserve"> </w:t>
      </w:r>
      <w:r w:rsidRPr="00113701">
        <w:rPr>
          <w:rFonts w:ascii="Arial" w:hAnsi="Arial" w:cs="Arial"/>
          <w:i/>
          <w:sz w:val="18"/>
          <w:szCs w:val="18"/>
        </w:rPr>
        <w:t>West,</w:t>
      </w:r>
      <w:r w:rsidR="00FB4D8B" w:rsidRPr="00113701">
        <w:rPr>
          <w:rFonts w:ascii="Arial" w:hAnsi="Arial" w:cs="Arial"/>
          <w:i/>
          <w:sz w:val="18"/>
          <w:szCs w:val="18"/>
        </w:rPr>
        <w:t xml:space="preserve"> </w:t>
      </w:r>
      <w:r w:rsidRPr="00113701">
        <w:rPr>
          <w:rFonts w:ascii="Arial" w:hAnsi="Arial" w:cs="Arial"/>
          <w:i/>
          <w:sz w:val="18"/>
          <w:szCs w:val="18"/>
        </w:rPr>
        <w:t>612-724-8760,</w:t>
      </w:r>
      <w:r w:rsidR="00FB4D8B" w:rsidRPr="00113701">
        <w:rPr>
          <w:rFonts w:ascii="Arial" w:hAnsi="Arial" w:cs="Arial"/>
          <w:i/>
          <w:sz w:val="18"/>
          <w:szCs w:val="18"/>
        </w:rPr>
        <w:t xml:space="preserve"> </w:t>
      </w:r>
      <w:r w:rsidRPr="00113701">
        <w:rPr>
          <w:rFonts w:ascii="Arial" w:hAnsi="Arial" w:cs="Arial"/>
          <w:i/>
          <w:sz w:val="18"/>
          <w:szCs w:val="18"/>
        </w:rPr>
        <w:t>heather@heatherwestpr.com</w:t>
      </w:r>
    </w:p>
    <w:p w14:paraId="23BFB914" w14:textId="77777777" w:rsidR="003D4CA1" w:rsidRPr="00113701" w:rsidRDefault="003D4CA1" w:rsidP="00900C04">
      <w:pPr>
        <w:pStyle w:val="Heading1"/>
        <w:spacing w:before="0"/>
        <w:ind w:right="8"/>
        <w:contextualSpacing/>
        <w:rPr>
          <w:rFonts w:ascii="Arial" w:hAnsi="Arial" w:cs="Arial"/>
          <w:sz w:val="18"/>
          <w:szCs w:val="18"/>
          <w:lang w:val="en-US"/>
        </w:rPr>
      </w:pPr>
    </w:p>
    <w:p w14:paraId="3A40DE68" w14:textId="731CB3DB" w:rsidR="001F32C2" w:rsidRPr="00113701" w:rsidRDefault="001F32C2" w:rsidP="00F64092">
      <w:pPr>
        <w:pStyle w:val="Heading1"/>
        <w:spacing w:before="0"/>
        <w:ind w:right="8"/>
        <w:contextualSpacing/>
        <w:jc w:val="center"/>
        <w:rPr>
          <w:rFonts w:ascii="Arial" w:hAnsi="Arial" w:cs="Arial"/>
          <w:sz w:val="30"/>
          <w:szCs w:val="30"/>
          <w:lang w:val="en-US"/>
        </w:rPr>
      </w:pPr>
      <w:r w:rsidRPr="00113701">
        <w:rPr>
          <w:rFonts w:ascii="Arial" w:hAnsi="Arial" w:cs="Arial"/>
          <w:sz w:val="30"/>
          <w:szCs w:val="30"/>
          <w:lang w:val="en-US"/>
        </w:rPr>
        <w:t xml:space="preserve">Explore </w:t>
      </w:r>
      <w:r w:rsidR="002B717C" w:rsidRPr="00113701">
        <w:rPr>
          <w:rFonts w:ascii="Arial" w:hAnsi="Arial" w:cs="Arial"/>
          <w:sz w:val="30"/>
          <w:szCs w:val="30"/>
          <w:lang w:val="en-US"/>
        </w:rPr>
        <w:t>“C</w:t>
      </w:r>
      <w:r w:rsidRPr="00113701">
        <w:rPr>
          <w:rFonts w:ascii="Arial" w:hAnsi="Arial" w:cs="Arial"/>
          <w:sz w:val="30"/>
          <w:szCs w:val="30"/>
          <w:lang w:val="en-US"/>
        </w:rPr>
        <w:t>olor</w:t>
      </w:r>
      <w:r w:rsidR="00436DBC" w:rsidRPr="00113701">
        <w:rPr>
          <w:rFonts w:ascii="Arial" w:hAnsi="Arial" w:cs="Arial"/>
          <w:sz w:val="30"/>
          <w:szCs w:val="30"/>
          <w:lang w:val="en-US"/>
        </w:rPr>
        <w:t xml:space="preserve">s of </w:t>
      </w:r>
      <w:r w:rsidR="002B717C" w:rsidRPr="00113701">
        <w:rPr>
          <w:rFonts w:ascii="Arial" w:hAnsi="Arial" w:cs="Arial"/>
          <w:sz w:val="30"/>
          <w:szCs w:val="30"/>
          <w:lang w:val="en-US"/>
        </w:rPr>
        <w:t>W</w:t>
      </w:r>
      <w:r w:rsidR="00436DBC" w:rsidRPr="00113701">
        <w:rPr>
          <w:rFonts w:ascii="Arial" w:hAnsi="Arial" w:cs="Arial"/>
          <w:sz w:val="30"/>
          <w:szCs w:val="30"/>
          <w:lang w:val="en-US"/>
        </w:rPr>
        <w:t>ellbeing</w:t>
      </w:r>
      <w:r w:rsidR="002B717C" w:rsidRPr="00113701">
        <w:rPr>
          <w:rFonts w:ascii="Arial" w:hAnsi="Arial" w:cs="Arial"/>
          <w:sz w:val="30"/>
          <w:szCs w:val="30"/>
          <w:lang w:val="en-US"/>
        </w:rPr>
        <w:t>”</w:t>
      </w:r>
      <w:r w:rsidR="00CE36F1" w:rsidRPr="00113701">
        <w:rPr>
          <w:rFonts w:ascii="Arial" w:hAnsi="Arial" w:cs="Arial"/>
          <w:sz w:val="30"/>
          <w:szCs w:val="30"/>
          <w:lang w:val="en-US"/>
        </w:rPr>
        <w:t xml:space="preserve"> with Rockfon</w:t>
      </w:r>
      <w:r w:rsidRPr="00113701">
        <w:rPr>
          <w:rFonts w:ascii="Arial" w:hAnsi="Arial" w:cs="Arial"/>
          <w:sz w:val="30"/>
          <w:szCs w:val="30"/>
          <w:lang w:val="en-US"/>
        </w:rPr>
        <w:t>’s</w:t>
      </w:r>
    </w:p>
    <w:p w14:paraId="1B08B253" w14:textId="56A605FF" w:rsidR="00F64092" w:rsidRPr="00113701" w:rsidRDefault="001F32C2" w:rsidP="00F64092">
      <w:pPr>
        <w:pStyle w:val="Heading1"/>
        <w:spacing w:before="0"/>
        <w:ind w:right="8"/>
        <w:contextualSpacing/>
        <w:jc w:val="center"/>
        <w:rPr>
          <w:rFonts w:ascii="Arial" w:hAnsi="Arial" w:cs="Arial"/>
          <w:sz w:val="30"/>
          <w:szCs w:val="30"/>
          <w:lang w:val="en-US"/>
        </w:rPr>
      </w:pPr>
      <w:r w:rsidRPr="00113701">
        <w:rPr>
          <w:rFonts w:ascii="Arial" w:hAnsi="Arial" w:cs="Arial"/>
          <w:sz w:val="30"/>
          <w:szCs w:val="30"/>
          <w:lang w:val="en-US"/>
        </w:rPr>
        <w:t>acoustic ceilings and interactive design tool</w:t>
      </w:r>
    </w:p>
    <w:p w14:paraId="3E58B9A6" w14:textId="354A3918" w:rsidR="00000CDC" w:rsidRPr="00113701" w:rsidRDefault="00CE36F1" w:rsidP="70C69FA1">
      <w:pPr>
        <w:pStyle w:val="Heading1"/>
        <w:spacing w:before="0"/>
        <w:ind w:right="8"/>
        <w:contextualSpacing/>
        <w:jc w:val="center"/>
        <w:rPr>
          <w:rFonts w:ascii="Arial" w:hAnsi="Arial" w:cs="Arial"/>
          <w:i/>
          <w:iCs/>
          <w:sz w:val="24"/>
          <w:szCs w:val="24"/>
          <w:lang w:val="en-US"/>
        </w:rPr>
      </w:pPr>
      <w:r w:rsidRPr="00113701">
        <w:rPr>
          <w:rFonts w:ascii="Arial" w:hAnsi="Arial" w:cs="Arial"/>
          <w:i/>
          <w:iCs/>
          <w:sz w:val="24"/>
          <w:szCs w:val="24"/>
          <w:lang w:val="en-US"/>
        </w:rPr>
        <w:t xml:space="preserve">Discover inspiring </w:t>
      </w:r>
      <w:r w:rsidR="00F64092" w:rsidRPr="00113701">
        <w:rPr>
          <w:rFonts w:ascii="Arial" w:hAnsi="Arial" w:cs="Arial"/>
          <w:i/>
          <w:iCs/>
          <w:sz w:val="24"/>
          <w:szCs w:val="24"/>
          <w:lang w:val="en-US"/>
        </w:rPr>
        <w:t xml:space="preserve">color </w:t>
      </w:r>
      <w:r w:rsidRPr="00113701">
        <w:rPr>
          <w:rFonts w:ascii="Arial" w:hAnsi="Arial" w:cs="Arial"/>
          <w:i/>
          <w:iCs/>
          <w:sz w:val="24"/>
          <w:szCs w:val="24"/>
          <w:lang w:val="en-US"/>
        </w:rPr>
        <w:t>and wellness trends</w:t>
      </w:r>
      <w:r w:rsidR="002609B6" w:rsidRPr="00113701">
        <w:rPr>
          <w:rFonts w:ascii="Arial" w:hAnsi="Arial" w:cs="Arial"/>
          <w:i/>
          <w:iCs/>
          <w:sz w:val="24"/>
          <w:szCs w:val="24"/>
          <w:lang w:val="en-US"/>
        </w:rPr>
        <w:t xml:space="preserve"> </w:t>
      </w:r>
      <w:r w:rsidR="4E219031" w:rsidRPr="00113701">
        <w:rPr>
          <w:rFonts w:ascii="Arial" w:hAnsi="Arial" w:cs="Arial"/>
          <w:i/>
          <w:iCs/>
          <w:sz w:val="24"/>
          <w:szCs w:val="24"/>
          <w:lang w:val="en-US"/>
        </w:rPr>
        <w:t xml:space="preserve">supported by the strengths of </w:t>
      </w:r>
      <w:proofErr w:type="gramStart"/>
      <w:r w:rsidR="4E219031" w:rsidRPr="00113701">
        <w:rPr>
          <w:rFonts w:ascii="Arial" w:hAnsi="Arial" w:cs="Arial"/>
          <w:i/>
          <w:iCs/>
          <w:sz w:val="24"/>
          <w:szCs w:val="24"/>
          <w:lang w:val="en-US"/>
        </w:rPr>
        <w:t>stone</w:t>
      </w:r>
      <w:proofErr w:type="gramEnd"/>
    </w:p>
    <w:p w14:paraId="2A673486" w14:textId="77777777" w:rsidR="00000CDC" w:rsidRPr="00113701" w:rsidRDefault="00000CDC" w:rsidP="00900C04">
      <w:pPr>
        <w:ind w:right="8"/>
        <w:contextualSpacing/>
        <w:rPr>
          <w:rFonts w:ascii="Arial" w:hAnsi="Arial" w:cs="Arial"/>
          <w:sz w:val="22"/>
          <w:szCs w:val="22"/>
        </w:rPr>
      </w:pPr>
    </w:p>
    <w:p w14:paraId="63D8F908" w14:textId="04973945" w:rsidR="00186836" w:rsidRPr="00113701" w:rsidRDefault="008D0DAF" w:rsidP="008665F4">
      <w:pPr>
        <w:pStyle w:val="PlainText"/>
        <w:ind w:right="188"/>
        <w:contextualSpacing/>
      </w:pPr>
      <w:r w:rsidRPr="00113701">
        <w:rPr>
          <w:rFonts w:cs="Arial"/>
        </w:rPr>
        <w:t>Chicago</w:t>
      </w:r>
      <w:r w:rsidR="00FB4D8B" w:rsidRPr="00113701">
        <w:rPr>
          <w:rFonts w:cs="Arial"/>
        </w:rPr>
        <w:t xml:space="preserve"> </w:t>
      </w:r>
      <w:r w:rsidRPr="00113701">
        <w:rPr>
          <w:rFonts w:cs="Arial"/>
        </w:rPr>
        <w:t>(</w:t>
      </w:r>
      <w:r w:rsidR="00113701">
        <w:rPr>
          <w:rFonts w:cs="Arial"/>
        </w:rPr>
        <w:t xml:space="preserve">March </w:t>
      </w:r>
      <w:r w:rsidR="00323959" w:rsidRPr="00113701">
        <w:rPr>
          <w:rFonts w:cs="Arial"/>
        </w:rPr>
        <w:t>202</w:t>
      </w:r>
      <w:r w:rsidR="006417BC" w:rsidRPr="00113701">
        <w:rPr>
          <w:rFonts w:cs="Arial"/>
        </w:rPr>
        <w:t>3</w:t>
      </w:r>
      <w:r w:rsidRPr="00113701">
        <w:rPr>
          <w:rFonts w:cs="Arial"/>
        </w:rPr>
        <w:t>)</w:t>
      </w:r>
      <w:r w:rsidR="00FB4D8B" w:rsidRPr="00113701">
        <w:rPr>
          <w:rFonts w:cs="Arial"/>
        </w:rPr>
        <w:t xml:space="preserve"> </w:t>
      </w:r>
      <w:r w:rsidRPr="00113701">
        <w:rPr>
          <w:rFonts w:cs="Arial"/>
        </w:rPr>
        <w:t>–</w:t>
      </w:r>
      <w:r w:rsidR="006A1B34" w:rsidRPr="00113701">
        <w:rPr>
          <w:rFonts w:cs="Arial"/>
        </w:rPr>
        <w:t xml:space="preserve"> </w:t>
      </w:r>
      <w:r w:rsidR="001A57D3" w:rsidRPr="00113701">
        <w:rPr>
          <w:rFonts w:cs="Arial"/>
        </w:rPr>
        <w:t>Rockfon invites architectural and interior design professionals to</w:t>
      </w:r>
      <w:r w:rsidR="00D100D6" w:rsidRPr="00113701">
        <w:rPr>
          <w:rFonts w:cs="Arial"/>
        </w:rPr>
        <w:t xml:space="preserve"> </w:t>
      </w:r>
      <w:r w:rsidR="004572B2" w:rsidRPr="00113701">
        <w:rPr>
          <w:rFonts w:cs="Arial"/>
        </w:rPr>
        <w:t xml:space="preserve">envision acoustic </w:t>
      </w:r>
      <w:r w:rsidR="006F24F0" w:rsidRPr="00113701">
        <w:t>ceilings</w:t>
      </w:r>
      <w:r w:rsidR="004572B2" w:rsidRPr="00113701">
        <w:t xml:space="preserve"> in contemporary color palettes inspired by </w:t>
      </w:r>
      <w:r w:rsidR="0099030A" w:rsidRPr="00113701">
        <w:t xml:space="preserve">today’s </w:t>
      </w:r>
      <w:r w:rsidR="004572B2" w:rsidRPr="00113701">
        <w:t>nature</w:t>
      </w:r>
      <w:r w:rsidR="0099030A" w:rsidRPr="00113701">
        <w:t xml:space="preserve"> and wellness trends</w:t>
      </w:r>
      <w:r w:rsidR="001F32C2" w:rsidRPr="00113701">
        <w:t>, as curated by international experts</w:t>
      </w:r>
      <w:r w:rsidR="004572B2" w:rsidRPr="00113701">
        <w:t xml:space="preserve">. </w:t>
      </w:r>
      <w:r w:rsidR="00186836" w:rsidRPr="00113701">
        <w:t>Along with enhancing aesthetics with biophilic colors, the natural benefits of Rockfon’s stone wool ceiling panels support interior environmental quality</w:t>
      </w:r>
      <w:r w:rsidR="005D7D63" w:rsidRPr="00113701">
        <w:t xml:space="preserve"> and </w:t>
      </w:r>
      <w:r w:rsidR="008B7761" w:rsidRPr="00113701">
        <w:t xml:space="preserve">healthy </w:t>
      </w:r>
      <w:r w:rsidR="00186836" w:rsidRPr="00113701">
        <w:t>acoustics.</w:t>
      </w:r>
    </w:p>
    <w:p w14:paraId="49D0012F" w14:textId="77777777" w:rsidR="005D1853" w:rsidRPr="00113701" w:rsidRDefault="005D1853" w:rsidP="001F32C2">
      <w:pPr>
        <w:pStyle w:val="PlainText"/>
        <w:contextualSpacing/>
      </w:pPr>
    </w:p>
    <w:p w14:paraId="1B8C65B0" w14:textId="21E4A30D" w:rsidR="00256A1D" w:rsidRPr="00113701" w:rsidRDefault="00256A1D" w:rsidP="00256A1D">
      <w:pPr>
        <w:pStyle w:val="PlainText"/>
        <w:contextualSpacing/>
      </w:pPr>
      <w:r w:rsidRPr="00113701">
        <w:t>“</w:t>
      </w:r>
      <w:r w:rsidR="00C3256C" w:rsidRPr="00113701">
        <w:t xml:space="preserve">From leafy biophilic designs to uncluttered wabi </w:t>
      </w:r>
      <w:proofErr w:type="spellStart"/>
      <w:r w:rsidR="00C3256C" w:rsidRPr="00113701">
        <w:t>sabi</w:t>
      </w:r>
      <w:proofErr w:type="spellEnd"/>
      <w:r w:rsidR="00C3256C" w:rsidRPr="00113701">
        <w:t>, technology and calm enclosures</w:t>
      </w:r>
      <w:r w:rsidRPr="00113701">
        <w:t xml:space="preserve">, our ‘Colors of Wellbeing’ come in 34 nature-themed colors, chosen to create a sense of wellbeing and complement today’s interior design trends,” explained Rockfon’s </w:t>
      </w:r>
      <w:r w:rsidR="00572F05" w:rsidRPr="00113701">
        <w:t xml:space="preserve">regional manager of </w:t>
      </w:r>
      <w:r w:rsidRPr="00113701">
        <w:t>architectural</w:t>
      </w:r>
      <w:r w:rsidR="00572F05" w:rsidRPr="00113701">
        <w:t xml:space="preserve"> sales</w:t>
      </w:r>
      <w:r w:rsidRPr="00113701">
        <w:t>, Diana Hart</w:t>
      </w:r>
      <w:r w:rsidR="00066378" w:rsidRPr="00113701">
        <w:t>, CSI, IIDA</w:t>
      </w:r>
      <w:r w:rsidRPr="00113701">
        <w:t>.</w:t>
      </w:r>
      <w:r w:rsidR="00C3256C" w:rsidRPr="00113701">
        <w:t xml:space="preserve"> </w:t>
      </w:r>
      <w:r w:rsidRPr="00113701">
        <w:t>“</w:t>
      </w:r>
      <w:r w:rsidR="00C3256C" w:rsidRPr="00113701">
        <w:t>These colors</w:t>
      </w:r>
      <w:r w:rsidRPr="00113701">
        <w:t xml:space="preserve"> inspire </w:t>
      </w:r>
      <w:r w:rsidR="00C3256C" w:rsidRPr="00113701">
        <w:t xml:space="preserve">not only a </w:t>
      </w:r>
      <w:r w:rsidRPr="00113701">
        <w:t xml:space="preserve">new dimension </w:t>
      </w:r>
      <w:r w:rsidR="00C3256C" w:rsidRPr="00113701">
        <w:t>for</w:t>
      </w:r>
      <w:r w:rsidRPr="00113701">
        <w:t xml:space="preserve"> your interiors</w:t>
      </w:r>
      <w:r w:rsidR="00C3256C" w:rsidRPr="00113701">
        <w:t>, but our acoustic stone wool ceiling panels also support health, comfort and wellness goals.”</w:t>
      </w:r>
    </w:p>
    <w:p w14:paraId="39F70D9A" w14:textId="77777777" w:rsidR="00C3256C" w:rsidRPr="00113701" w:rsidRDefault="00C3256C" w:rsidP="00256A1D">
      <w:pPr>
        <w:pStyle w:val="PlainText"/>
        <w:contextualSpacing/>
      </w:pPr>
    </w:p>
    <w:p w14:paraId="6FD614BF" w14:textId="5ED7200D" w:rsidR="00066378" w:rsidRPr="00113701" w:rsidRDefault="00256A1D" w:rsidP="00DB2FCF">
      <w:pPr>
        <w:pStyle w:val="PlainText"/>
        <w:contextualSpacing/>
        <w:rPr>
          <w:rFonts w:cs="Arial"/>
          <w:szCs w:val="22"/>
        </w:rPr>
      </w:pPr>
      <w:r w:rsidRPr="00113701">
        <w:rPr>
          <w:rFonts w:cs="Arial"/>
          <w:szCs w:val="22"/>
        </w:rPr>
        <w:t xml:space="preserve">The </w:t>
      </w:r>
      <w:r w:rsidR="00CC5B12" w:rsidRPr="00113701">
        <w:rPr>
          <w:rFonts w:cs="Arial"/>
          <w:szCs w:val="22"/>
        </w:rPr>
        <w:t>“</w:t>
      </w:r>
      <w:r w:rsidRPr="00113701">
        <w:rPr>
          <w:rFonts w:cs="Arial"/>
          <w:szCs w:val="22"/>
        </w:rPr>
        <w:t xml:space="preserve">Colors of </w:t>
      </w:r>
      <w:r w:rsidR="00780A6F" w:rsidRPr="00113701">
        <w:rPr>
          <w:rFonts w:cs="Arial"/>
          <w:szCs w:val="22"/>
        </w:rPr>
        <w:t>Well</w:t>
      </w:r>
      <w:r w:rsidRPr="00113701">
        <w:rPr>
          <w:rFonts w:cs="Arial"/>
          <w:szCs w:val="22"/>
        </w:rPr>
        <w:t>being” collection are composed of Rockfon Color-all acoustic stone wool ceiling panels and matching matte-finished Rockfon</w:t>
      </w:r>
      <w:r w:rsidRPr="00113701">
        <w:rPr>
          <w:rFonts w:cs="Arial"/>
          <w:szCs w:val="22"/>
          <w:vertAlign w:val="superscript"/>
        </w:rPr>
        <w:t>®</w:t>
      </w:r>
      <w:r w:rsidRPr="00113701">
        <w:rPr>
          <w:rFonts w:cs="Arial"/>
          <w:szCs w:val="22"/>
        </w:rPr>
        <w:t xml:space="preserve"> Chicago Metallic</w:t>
      </w:r>
      <w:r w:rsidRPr="00113701">
        <w:rPr>
          <w:rFonts w:cs="Arial"/>
          <w:szCs w:val="22"/>
          <w:vertAlign w:val="superscript"/>
        </w:rPr>
        <w:t>®</w:t>
      </w:r>
      <w:r w:rsidRPr="00113701">
        <w:rPr>
          <w:rFonts w:cs="Arial"/>
          <w:szCs w:val="22"/>
        </w:rPr>
        <w:t xml:space="preserve"> ceiling suspension systems</w:t>
      </w:r>
      <w:r w:rsidRPr="00113701">
        <w:t xml:space="preserve">. </w:t>
      </w:r>
      <w:r w:rsidR="003C3F99" w:rsidRPr="00113701">
        <w:rPr>
          <w:rFonts w:cs="Arial"/>
          <w:szCs w:val="22"/>
        </w:rPr>
        <w:t xml:space="preserve">Drawing from the </w:t>
      </w:r>
      <w:r w:rsidRPr="00113701">
        <w:rPr>
          <w:rFonts w:cs="Arial"/>
          <w:szCs w:val="22"/>
        </w:rPr>
        <w:t xml:space="preserve">Rockfon </w:t>
      </w:r>
      <w:r w:rsidR="003C3F99" w:rsidRPr="00113701">
        <w:rPr>
          <w:rFonts w:cs="Arial"/>
          <w:szCs w:val="22"/>
        </w:rPr>
        <w:t xml:space="preserve">Color-all collection, the </w:t>
      </w:r>
      <w:r w:rsidRPr="00113701">
        <w:rPr>
          <w:rFonts w:cs="Arial"/>
          <w:szCs w:val="22"/>
        </w:rPr>
        <w:t>interactive design tool lets users</w:t>
      </w:r>
      <w:r w:rsidR="0055144B" w:rsidRPr="00113701">
        <w:t xml:space="preserve"> choose </w:t>
      </w:r>
      <w:r w:rsidRPr="00113701">
        <w:t>their</w:t>
      </w:r>
      <w:r w:rsidR="0055144B" w:rsidRPr="00113701">
        <w:t xml:space="preserve"> s</w:t>
      </w:r>
      <w:r w:rsidRPr="00113701">
        <w:t>etting</w:t>
      </w:r>
      <w:r w:rsidR="0055144B" w:rsidRPr="00113701">
        <w:t>, select a color or color theme</w:t>
      </w:r>
      <w:r w:rsidRPr="00113701">
        <w:t>, t</w:t>
      </w:r>
      <w:r w:rsidR="0055144B" w:rsidRPr="00113701">
        <w:t xml:space="preserve">hen </w:t>
      </w:r>
      <w:r w:rsidRPr="00113701">
        <w:t>click to</w:t>
      </w:r>
      <w:r w:rsidR="0055144B" w:rsidRPr="00113701">
        <w:t xml:space="preserve"> color the ceiling </w:t>
      </w:r>
      <w:r w:rsidRPr="00113701">
        <w:t xml:space="preserve">panels, suspension systems </w:t>
      </w:r>
      <w:r w:rsidR="002A720B" w:rsidRPr="00113701">
        <w:t>and module tiles in select colors</w:t>
      </w:r>
      <w:r w:rsidRPr="00113701">
        <w:t>.</w:t>
      </w:r>
    </w:p>
    <w:p w14:paraId="6A2C9DD9" w14:textId="77777777" w:rsidR="00066378" w:rsidRPr="00113701" w:rsidRDefault="00066378" w:rsidP="00DB2FCF">
      <w:pPr>
        <w:pStyle w:val="PlainText"/>
        <w:contextualSpacing/>
        <w:rPr>
          <w:rFonts w:cs="Arial"/>
          <w:szCs w:val="22"/>
        </w:rPr>
      </w:pPr>
    </w:p>
    <w:p w14:paraId="194E4BE6" w14:textId="24BB1197" w:rsidR="0055144B" w:rsidRPr="00113701" w:rsidRDefault="00E63464" w:rsidP="008665F4">
      <w:pPr>
        <w:pStyle w:val="PlainText"/>
        <w:ind w:right="98"/>
        <w:contextualSpacing/>
      </w:pPr>
      <w:r w:rsidRPr="00113701">
        <w:t>“We know that the best way to experience a color is to create with it. So</w:t>
      </w:r>
      <w:r w:rsidR="003C3F99" w:rsidRPr="00113701">
        <w:t>,</w:t>
      </w:r>
      <w:r w:rsidRPr="00113701">
        <w:t xml:space="preserve"> we built this interactive tool to let you explore the range in situ</w:t>
      </w:r>
      <w:r w:rsidR="00256A1D" w:rsidRPr="00113701">
        <w:t>. S</w:t>
      </w:r>
      <w:r w:rsidRPr="00113701">
        <w:t>ee for yourself how the different colors all perfectly complement each other</w:t>
      </w:r>
      <w:r w:rsidR="00256A1D" w:rsidRPr="00113701">
        <w:t>, and modern building materials including natural stone, exposed concrete, glass and metal,</w:t>
      </w:r>
      <w:r w:rsidRPr="00113701">
        <w:t>”</w:t>
      </w:r>
      <w:r w:rsidR="00256A1D" w:rsidRPr="00113701">
        <w:t xml:space="preserve"> said Hart.</w:t>
      </w:r>
      <w:r w:rsidR="00C3256C" w:rsidRPr="00113701">
        <w:rPr>
          <w:rFonts w:cs="Arial"/>
          <w:szCs w:val="22"/>
        </w:rPr>
        <w:t xml:space="preserve"> </w:t>
      </w:r>
      <w:r w:rsidR="00066378" w:rsidRPr="00113701">
        <w:t>Along with using Rockfon’s interactive tool to create colorful patterns and ceiling designs, project c</w:t>
      </w:r>
      <w:r w:rsidR="0055144B" w:rsidRPr="00113701">
        <w:t>ase studies</w:t>
      </w:r>
      <w:r w:rsidR="00066378" w:rsidRPr="00113701">
        <w:t xml:space="preserve"> from North America and Europe provide real-world inspiration.</w:t>
      </w:r>
    </w:p>
    <w:p w14:paraId="65CA58AB" w14:textId="77777777" w:rsidR="004502D4" w:rsidRPr="00113701" w:rsidRDefault="004502D4" w:rsidP="00DB2FCF">
      <w:pPr>
        <w:pStyle w:val="PlainText"/>
        <w:contextualSpacing/>
        <w:rPr>
          <w:rFonts w:cs="Arial"/>
          <w:shd w:val="clear" w:color="auto" w:fill="FFFFFF"/>
        </w:rPr>
      </w:pPr>
    </w:p>
    <w:p w14:paraId="2791C966" w14:textId="652E71E6" w:rsidR="00066378" w:rsidRPr="00113701" w:rsidRDefault="004502D4" w:rsidP="008665F4">
      <w:pPr>
        <w:pStyle w:val="PlainText"/>
        <w:ind w:right="188"/>
        <w:contextualSpacing/>
        <w:rPr>
          <w:rFonts w:cs="Arial"/>
          <w:szCs w:val="22"/>
        </w:rPr>
      </w:pPr>
      <w:r w:rsidRPr="00113701">
        <w:rPr>
          <w:rFonts w:cs="Arial"/>
          <w:shd w:val="clear" w:color="auto" w:fill="FFFFFF"/>
        </w:rPr>
        <w:t>Rockfon leverages the strengths of stone, including acoustic properties</w:t>
      </w:r>
      <w:r w:rsidR="001D2241" w:rsidRPr="00113701">
        <w:rPr>
          <w:rFonts w:cs="Arial"/>
          <w:shd w:val="clear" w:color="auto" w:fill="FFFFFF"/>
        </w:rPr>
        <w:t>, moisture, mo</w:t>
      </w:r>
      <w:r w:rsidR="001307ED" w:rsidRPr="00113701">
        <w:rPr>
          <w:rFonts w:cs="Arial"/>
          <w:shd w:val="clear" w:color="auto" w:fill="FFFFFF"/>
        </w:rPr>
        <w:t>ld and mildew resistance</w:t>
      </w:r>
      <w:r w:rsidR="009C5E6A" w:rsidRPr="00113701">
        <w:rPr>
          <w:rFonts w:cs="Arial"/>
          <w:shd w:val="clear" w:color="auto" w:fill="FFFFFF"/>
        </w:rPr>
        <w:t>.</w:t>
      </w:r>
      <w:r w:rsidR="001307ED" w:rsidRPr="00113701">
        <w:rPr>
          <w:rFonts w:cs="Arial"/>
          <w:shd w:val="clear" w:color="auto" w:fill="FFFFFF"/>
        </w:rPr>
        <w:t xml:space="preserve"> </w:t>
      </w:r>
      <w:r w:rsidR="00066378" w:rsidRPr="00113701">
        <w:t>Color-all stone wool ceilings panels provide</w:t>
      </w:r>
      <w:r w:rsidR="009737E1" w:rsidRPr="00113701">
        <w:t xml:space="preserve"> high-level sound abso</w:t>
      </w:r>
      <w:r w:rsidR="005C7366" w:rsidRPr="00113701">
        <w:t>rption</w:t>
      </w:r>
      <w:r w:rsidR="00E00ED2" w:rsidRPr="00113701">
        <w:t xml:space="preserve"> with a </w:t>
      </w:r>
      <w:r w:rsidR="00066378" w:rsidRPr="00113701">
        <w:t>Noise Reduction Coefficient (NRC)</w:t>
      </w:r>
      <w:r w:rsidR="00E00ED2" w:rsidRPr="00113701">
        <w:t xml:space="preserve"> as high as</w:t>
      </w:r>
      <w:r w:rsidR="00E97054" w:rsidRPr="00113701">
        <w:t xml:space="preserve"> 0.</w:t>
      </w:r>
      <w:r w:rsidR="009C0619" w:rsidRPr="00113701">
        <w:t>95</w:t>
      </w:r>
      <w:r w:rsidR="004100A1" w:rsidRPr="00113701">
        <w:t>.</w:t>
      </w:r>
      <w:r w:rsidR="00066378" w:rsidRPr="00113701">
        <w:t xml:space="preserve"> and </w:t>
      </w:r>
      <w:r w:rsidR="00066378" w:rsidRPr="00113701">
        <w:rPr>
          <w:rFonts w:cs="Arial"/>
          <w:szCs w:val="22"/>
        </w:rPr>
        <w:t xml:space="preserve">are fully supported with Health Product Declarations (HPDs) and Declare Label 2.0 as Living Building </w:t>
      </w:r>
      <w:proofErr w:type="spellStart"/>
      <w:r w:rsidR="00066378" w:rsidRPr="00113701">
        <w:rPr>
          <w:rFonts w:cs="Arial"/>
          <w:szCs w:val="22"/>
        </w:rPr>
        <w:t>Challenge</w:t>
      </w:r>
      <w:r w:rsidR="00066378" w:rsidRPr="00113701">
        <w:rPr>
          <w:rFonts w:cs="Arial"/>
          <w:szCs w:val="22"/>
          <w:vertAlign w:val="superscript"/>
        </w:rPr>
        <w:t>SM</w:t>
      </w:r>
      <w:proofErr w:type="spellEnd"/>
      <w:r w:rsidR="00066378" w:rsidRPr="00113701">
        <w:rPr>
          <w:rFonts w:cs="Arial"/>
          <w:szCs w:val="22"/>
        </w:rPr>
        <w:t xml:space="preserve"> Red List Approved documentation.</w:t>
      </w:r>
    </w:p>
    <w:p w14:paraId="41D47BFE" w14:textId="77777777" w:rsidR="002B717C" w:rsidRPr="00113701" w:rsidRDefault="002B717C" w:rsidP="00066378">
      <w:pPr>
        <w:pStyle w:val="PlainText"/>
        <w:contextualSpacing/>
        <w:rPr>
          <w:rFonts w:cs="Arial"/>
          <w:szCs w:val="22"/>
        </w:rPr>
      </w:pPr>
    </w:p>
    <w:p w14:paraId="41C14847" w14:textId="34BE3063" w:rsidR="00E251D5" w:rsidRPr="00113701" w:rsidRDefault="00066378" w:rsidP="00E251D5">
      <w:pPr>
        <w:contextualSpacing/>
        <w:rPr>
          <w:rFonts w:ascii="Arial" w:hAnsi="Arial" w:cs="Arial"/>
          <w:sz w:val="22"/>
          <w:szCs w:val="22"/>
        </w:rPr>
      </w:pPr>
      <w:r w:rsidRPr="00113701">
        <w:rPr>
          <w:rFonts w:ascii="Arial" w:hAnsi="Arial" w:cs="Arial"/>
          <w:sz w:val="22"/>
          <w:szCs w:val="22"/>
        </w:rPr>
        <w:t>Acoustic stone wool ceiling panels from Rockfon are UL</w:t>
      </w:r>
      <w:r w:rsidRPr="00113701">
        <w:rPr>
          <w:rFonts w:ascii="Arial" w:hAnsi="Arial" w:cs="Arial"/>
          <w:sz w:val="22"/>
          <w:szCs w:val="22"/>
          <w:vertAlign w:val="superscript"/>
        </w:rPr>
        <w:t>®</w:t>
      </w:r>
      <w:r w:rsidRPr="00113701">
        <w:rPr>
          <w:rFonts w:ascii="Arial" w:hAnsi="Arial" w:cs="Arial"/>
          <w:sz w:val="22"/>
          <w:szCs w:val="22"/>
        </w:rPr>
        <w:t xml:space="preserve"> Environment GREENGUARD</w:t>
      </w:r>
      <w:r w:rsidRPr="00113701">
        <w:rPr>
          <w:rFonts w:ascii="Arial" w:hAnsi="Arial" w:cs="Arial"/>
          <w:sz w:val="22"/>
          <w:szCs w:val="22"/>
          <w:vertAlign w:val="superscript"/>
        </w:rPr>
        <w:t>®</w:t>
      </w:r>
      <w:r w:rsidRPr="00113701">
        <w:rPr>
          <w:rFonts w:ascii="Arial" w:hAnsi="Arial" w:cs="Arial"/>
          <w:sz w:val="22"/>
          <w:szCs w:val="22"/>
        </w:rPr>
        <w:t xml:space="preserve"> Gold certified for low VOC emissions.</w:t>
      </w:r>
      <w:r w:rsidR="00E251D5" w:rsidRPr="00113701">
        <w:rPr>
          <w:rFonts w:ascii="Arial" w:hAnsi="Arial" w:cs="Arial"/>
          <w:sz w:val="22"/>
          <w:szCs w:val="22"/>
        </w:rPr>
        <w:t xml:space="preserve"> Low-emitting products with material ingredient documentation are recognized by such organizations as the U.S. Green Building Council’s LEED</w:t>
      </w:r>
      <w:r w:rsidR="00E251D5" w:rsidRPr="00113701">
        <w:rPr>
          <w:rFonts w:ascii="Arial" w:hAnsi="Arial" w:cs="Arial"/>
          <w:sz w:val="22"/>
          <w:szCs w:val="22"/>
          <w:vertAlign w:val="superscript"/>
        </w:rPr>
        <w:t>®</w:t>
      </w:r>
      <w:r w:rsidR="00E251D5" w:rsidRPr="00113701">
        <w:rPr>
          <w:rFonts w:ascii="Arial" w:hAnsi="Arial" w:cs="Arial"/>
          <w:sz w:val="22"/>
          <w:szCs w:val="22"/>
        </w:rPr>
        <w:t xml:space="preserve"> programs, the California Green Building Standards Code (</w:t>
      </w:r>
      <w:proofErr w:type="spellStart"/>
      <w:r w:rsidR="00E251D5" w:rsidRPr="00113701">
        <w:rPr>
          <w:rFonts w:ascii="Arial" w:hAnsi="Arial" w:cs="Arial"/>
          <w:sz w:val="22"/>
          <w:szCs w:val="22"/>
        </w:rPr>
        <w:t>CALgreen</w:t>
      </w:r>
      <w:proofErr w:type="spellEnd"/>
      <w:r w:rsidR="00E251D5" w:rsidRPr="00113701">
        <w:rPr>
          <w:rFonts w:ascii="Arial" w:hAnsi="Arial" w:cs="Arial"/>
          <w:sz w:val="22"/>
          <w:szCs w:val="22"/>
        </w:rPr>
        <w:t>), the WELL Building Standard</w:t>
      </w:r>
      <w:r w:rsidR="00E251D5" w:rsidRPr="00113701">
        <w:rPr>
          <w:rFonts w:ascii="Arial" w:hAnsi="Arial" w:cs="Arial"/>
          <w:sz w:val="22"/>
          <w:szCs w:val="22"/>
          <w:vertAlign w:val="superscript"/>
        </w:rPr>
        <w:t>™</w:t>
      </w:r>
      <w:r w:rsidR="00E251D5" w:rsidRPr="00113701">
        <w:rPr>
          <w:rFonts w:ascii="Arial" w:hAnsi="Arial" w:cs="Arial"/>
          <w:sz w:val="22"/>
          <w:szCs w:val="22"/>
        </w:rPr>
        <w:t xml:space="preserve"> and the Collaborative for High Performance Schools (CHPS).</w:t>
      </w:r>
    </w:p>
    <w:p w14:paraId="571A6509" w14:textId="335FC2D5" w:rsidR="002D63FA" w:rsidRPr="00113701" w:rsidRDefault="002D63FA" w:rsidP="00CC46DE">
      <w:pPr>
        <w:ind w:right="188"/>
        <w:contextualSpacing/>
        <w:rPr>
          <w:rFonts w:ascii="Arial" w:hAnsi="Arial" w:cs="Arial"/>
          <w:sz w:val="22"/>
          <w:szCs w:val="22"/>
        </w:rPr>
      </w:pPr>
    </w:p>
    <w:p w14:paraId="2448EBC0" w14:textId="33BD4438" w:rsidR="000F310F" w:rsidRPr="00113701" w:rsidRDefault="002D63FA" w:rsidP="00113701">
      <w:pPr>
        <w:ind w:right="188"/>
        <w:contextualSpacing/>
        <w:rPr>
          <w:rFonts w:ascii="Arial" w:hAnsi="Arial" w:cs="Arial"/>
          <w:sz w:val="22"/>
          <w:szCs w:val="22"/>
        </w:rPr>
      </w:pPr>
      <w:r w:rsidRPr="00113701">
        <w:rPr>
          <w:rFonts w:ascii="Arial" w:hAnsi="Arial" w:cs="Arial"/>
          <w:sz w:val="22"/>
          <w:szCs w:val="22"/>
        </w:rPr>
        <w:t xml:space="preserve">Importantly, </w:t>
      </w:r>
      <w:r w:rsidR="00CC46DE" w:rsidRPr="00113701">
        <w:rPr>
          <w:rFonts w:ascii="Arial" w:hAnsi="Arial" w:cs="Arial"/>
          <w:sz w:val="22"/>
          <w:szCs w:val="22"/>
        </w:rPr>
        <w:t>Rockfon’s acoustic stone wool ceiling systems provide low maintenance, resilient durability and are backed with a 30-year warranty.</w:t>
      </w:r>
    </w:p>
    <w:p w14:paraId="3E38642F" w14:textId="77777777" w:rsidR="00113701" w:rsidRPr="00113701" w:rsidRDefault="00113701" w:rsidP="00113701">
      <w:pPr>
        <w:pStyle w:val="PlainText"/>
        <w:contextualSpacing/>
      </w:pPr>
    </w:p>
    <w:p w14:paraId="14682703" w14:textId="77777777" w:rsidR="00113701" w:rsidRPr="00113701" w:rsidRDefault="00000000" w:rsidP="00113701">
      <w:pPr>
        <w:pStyle w:val="PlainText"/>
        <w:contextualSpacing/>
        <w:rPr>
          <w:rStyle w:val="event-description"/>
        </w:rPr>
      </w:pPr>
      <w:hyperlink r:id="rId11" w:history="1">
        <w:r w:rsidR="00113701" w:rsidRPr="00113701">
          <w:rPr>
            <w:rStyle w:val="Hyperlink"/>
            <w:rFonts w:cs="Arial"/>
          </w:rPr>
          <w:t>RockfonColors.com</w:t>
        </w:r>
      </w:hyperlink>
      <w:r w:rsidR="00113701" w:rsidRPr="00113701">
        <w:rPr>
          <w:rFonts w:cs="Arial"/>
        </w:rPr>
        <w:t xml:space="preserve"> features educational videos and articles, inspirational project examples and an </w:t>
      </w:r>
      <w:hyperlink r:id="rId12" w:history="1">
        <w:r w:rsidR="00113701" w:rsidRPr="00113701">
          <w:rPr>
            <w:rStyle w:val="Hyperlink"/>
            <w:rFonts w:cs="Arial"/>
          </w:rPr>
          <w:t>interactive design tool</w:t>
        </w:r>
      </w:hyperlink>
      <w:r w:rsidR="00113701" w:rsidRPr="00113701">
        <w:rPr>
          <w:rFonts w:cs="Arial"/>
        </w:rPr>
        <w:t xml:space="preserve"> for design professionals to create colorful ceilings with the </w:t>
      </w:r>
      <w:r w:rsidR="00113701" w:rsidRPr="00113701">
        <w:t>Rockfon</w:t>
      </w:r>
      <w:r w:rsidR="00113701" w:rsidRPr="00113701">
        <w:rPr>
          <w:vertAlign w:val="superscript"/>
        </w:rPr>
        <w:t>®</w:t>
      </w:r>
      <w:r w:rsidR="00113701" w:rsidRPr="00113701">
        <w:t xml:space="preserve"> Color-all</w:t>
      </w:r>
      <w:r w:rsidR="00113701" w:rsidRPr="00113701">
        <w:rPr>
          <w:vertAlign w:val="superscript"/>
        </w:rPr>
        <w:t>™</w:t>
      </w:r>
      <w:r w:rsidR="00113701" w:rsidRPr="00113701">
        <w:t xml:space="preserve"> collection. </w:t>
      </w:r>
      <w:r w:rsidR="00113701" w:rsidRPr="00113701">
        <w:rPr>
          <w:rFonts w:cs="Arial"/>
        </w:rPr>
        <w:t xml:space="preserve">Visit RockfonColors.com to watch </w:t>
      </w:r>
      <w:hyperlink r:id="rId13" w:history="1">
        <w:r w:rsidR="00113701" w:rsidRPr="00113701">
          <w:rPr>
            <w:rStyle w:val="Hyperlink"/>
            <w:rFonts w:cs="Arial"/>
          </w:rPr>
          <w:t xml:space="preserve">videos with </w:t>
        </w:r>
        <w:r w:rsidR="00113701" w:rsidRPr="00113701">
          <w:rPr>
            <w:rStyle w:val="Hyperlink"/>
          </w:rPr>
          <w:t>international color experts</w:t>
        </w:r>
      </w:hyperlink>
      <w:r w:rsidR="00113701" w:rsidRPr="00113701">
        <w:t xml:space="preserve">, Sara </w:t>
      </w:r>
      <w:proofErr w:type="spellStart"/>
      <w:r w:rsidR="00113701" w:rsidRPr="00113701">
        <w:t>Garanty</w:t>
      </w:r>
      <w:proofErr w:type="spellEnd"/>
      <w:r w:rsidR="00113701" w:rsidRPr="00113701">
        <w:t xml:space="preserve"> and Karen Haller. </w:t>
      </w:r>
      <w:hyperlink r:id="rId14" w:history="1">
        <w:r w:rsidR="00113701" w:rsidRPr="00113701">
          <w:rPr>
            <w:rStyle w:val="Hyperlink"/>
            <w:rFonts w:cs="Arial"/>
          </w:rPr>
          <w:t>Download a free copy</w:t>
        </w:r>
      </w:hyperlink>
      <w:r w:rsidR="00113701" w:rsidRPr="00113701">
        <w:rPr>
          <w:rFonts w:cs="Arial"/>
        </w:rPr>
        <w:t xml:space="preserve"> of the </w:t>
      </w:r>
      <w:r w:rsidR="00113701" w:rsidRPr="00113701">
        <w:t xml:space="preserve">“Colors of Wellbeing” trend book where they share expertise on the history and psychology of color, and the relationship between nature and color. Everyone also is welcome to order the free Rockfon Color-all color </w:t>
      </w:r>
      <w:hyperlink r:id="rId15" w:history="1">
        <w:r w:rsidR="00113701" w:rsidRPr="00113701">
          <w:rPr>
            <w:rStyle w:val="Hyperlink"/>
          </w:rPr>
          <w:t>sample kit</w:t>
        </w:r>
      </w:hyperlink>
      <w:r w:rsidR="00113701" w:rsidRPr="00113701">
        <w:t xml:space="preserve"> and </w:t>
      </w:r>
      <w:hyperlink r:id="rId16" w:history="1">
        <w:r w:rsidR="00113701" w:rsidRPr="00113701">
          <w:rPr>
            <w:rStyle w:val="Hyperlink"/>
          </w:rPr>
          <w:t>schedule a meeting</w:t>
        </w:r>
      </w:hyperlink>
      <w:r w:rsidR="00113701" w:rsidRPr="00113701">
        <w:t xml:space="preserve"> with a ceiling expert.</w:t>
      </w:r>
    </w:p>
    <w:p w14:paraId="17966A89" w14:textId="77777777" w:rsidR="00AE27F1" w:rsidRPr="00113701" w:rsidRDefault="00AE27F1" w:rsidP="00900C04">
      <w:pPr>
        <w:ind w:right="8"/>
        <w:contextualSpacing/>
        <w:rPr>
          <w:rFonts w:ascii="Arial" w:hAnsi="Arial" w:cs="Arial"/>
          <w:b/>
          <w:i/>
          <w:iCs/>
          <w:sz w:val="20"/>
          <w:szCs w:val="20"/>
        </w:rPr>
      </w:pPr>
    </w:p>
    <w:p w14:paraId="6330F367" w14:textId="77777777" w:rsidR="00113701" w:rsidRPr="00113701" w:rsidRDefault="00113701" w:rsidP="00113701">
      <w:pPr>
        <w:ind w:right="8"/>
        <w:contextualSpacing/>
        <w:rPr>
          <w:rFonts w:ascii="Arial" w:hAnsi="Arial" w:cs="Arial"/>
          <w:b/>
          <w:i/>
          <w:iCs/>
          <w:sz w:val="18"/>
          <w:szCs w:val="18"/>
        </w:rPr>
      </w:pPr>
      <w:r w:rsidRPr="00113701">
        <w:rPr>
          <w:rFonts w:ascii="Arial" w:hAnsi="Arial" w:cs="Arial"/>
          <w:b/>
          <w:i/>
          <w:iCs/>
          <w:sz w:val="18"/>
          <w:szCs w:val="18"/>
        </w:rPr>
        <w:t>About Rockfon</w:t>
      </w:r>
    </w:p>
    <w:p w14:paraId="67F6A7A2" w14:textId="77777777" w:rsidR="00113701" w:rsidRPr="00113701" w:rsidRDefault="00113701" w:rsidP="00113701">
      <w:pPr>
        <w:ind w:right="8"/>
        <w:contextualSpacing/>
        <w:rPr>
          <w:rFonts w:ascii="Arial" w:hAnsi="Arial" w:cs="Arial"/>
          <w:i/>
          <w:iCs/>
          <w:sz w:val="18"/>
          <w:szCs w:val="18"/>
        </w:rPr>
      </w:pPr>
      <w:r w:rsidRPr="00113701">
        <w:rPr>
          <w:rFonts w:ascii="Arial" w:hAnsi="Arial" w:cs="Arial"/>
          <w:i/>
          <w:iCs/>
          <w:sz w:val="18"/>
          <w:szCs w:val="18"/>
        </w:rPr>
        <w:t>Rockfon is part of ROCKWOOL Group and is offering advanced acoustic ceilings and wall solutions to create beautiful, comfortable spaces.</w:t>
      </w:r>
    </w:p>
    <w:p w14:paraId="7C89DD4C" w14:textId="77777777" w:rsidR="00113701" w:rsidRPr="00113701" w:rsidRDefault="00113701" w:rsidP="00113701">
      <w:pPr>
        <w:ind w:right="8"/>
        <w:contextualSpacing/>
        <w:rPr>
          <w:rFonts w:ascii="Arial" w:hAnsi="Arial" w:cs="Arial"/>
          <w:i/>
          <w:iCs/>
          <w:sz w:val="18"/>
          <w:szCs w:val="18"/>
        </w:rPr>
      </w:pPr>
    </w:p>
    <w:p w14:paraId="4FFB9895" w14:textId="77777777" w:rsidR="00113701" w:rsidRPr="00113701" w:rsidRDefault="00113701" w:rsidP="00113701">
      <w:pPr>
        <w:ind w:right="8"/>
        <w:contextualSpacing/>
        <w:rPr>
          <w:rFonts w:ascii="Arial" w:hAnsi="Arial" w:cs="Arial"/>
          <w:i/>
          <w:iCs/>
          <w:sz w:val="18"/>
          <w:szCs w:val="18"/>
        </w:rPr>
      </w:pPr>
      <w:r w:rsidRPr="00113701">
        <w:rPr>
          <w:rFonts w:ascii="Arial" w:hAnsi="Arial" w:cs="Arial"/>
          <w:i/>
          <w:iCs/>
          <w:sz w:val="18"/>
          <w:szCs w:val="18"/>
        </w:rPr>
        <w:t>At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02195C3B" w14:textId="77777777" w:rsidR="00113701" w:rsidRPr="00113701" w:rsidRDefault="00113701" w:rsidP="00113701">
      <w:pPr>
        <w:ind w:right="8"/>
        <w:contextualSpacing/>
        <w:rPr>
          <w:rFonts w:ascii="Arial" w:hAnsi="Arial" w:cs="Arial"/>
          <w:i/>
          <w:iCs/>
          <w:sz w:val="18"/>
          <w:szCs w:val="18"/>
        </w:rPr>
      </w:pPr>
    </w:p>
    <w:p w14:paraId="21F3FD95" w14:textId="77777777" w:rsidR="00113701" w:rsidRPr="00113701" w:rsidRDefault="00113701" w:rsidP="00113701">
      <w:pPr>
        <w:ind w:right="8"/>
        <w:contextualSpacing/>
        <w:rPr>
          <w:rFonts w:ascii="Arial" w:hAnsi="Arial" w:cs="Arial"/>
          <w:i/>
          <w:iCs/>
          <w:sz w:val="18"/>
          <w:szCs w:val="18"/>
        </w:rPr>
      </w:pPr>
      <w:r w:rsidRPr="00113701">
        <w:rPr>
          <w:rFonts w:ascii="Arial" w:hAnsi="Arial" w:cs="Arial"/>
          <w:i/>
          <w:iCs/>
          <w:sz w:val="18"/>
          <w:szCs w:val="18"/>
        </w:rPr>
        <w:t>Stone wool is a versatile material and forms the basis of all our businesses. With approximately 12,200 passionate colleagues in 40 countries, we are one of the world leaders in stone wool solutions, from building insulation to acoustic ceilings, external cladding systems to horticultural solutions, engineered fibers for industrial use to insulation for the process industry, and marine and offshore.</w:t>
      </w:r>
    </w:p>
    <w:p w14:paraId="2853EECF" w14:textId="77777777" w:rsidR="00113701" w:rsidRPr="00113701" w:rsidRDefault="00113701" w:rsidP="00113701">
      <w:pPr>
        <w:ind w:right="8"/>
        <w:contextualSpacing/>
        <w:rPr>
          <w:rFonts w:ascii="Arial" w:hAnsi="Arial" w:cs="Arial"/>
          <w:i/>
          <w:iCs/>
          <w:sz w:val="18"/>
          <w:szCs w:val="18"/>
        </w:rPr>
      </w:pPr>
    </w:p>
    <w:p w14:paraId="36FD5617" w14:textId="77777777" w:rsidR="00113701" w:rsidRPr="00113701" w:rsidRDefault="00113701" w:rsidP="00113701">
      <w:pPr>
        <w:ind w:right="8"/>
        <w:contextualSpacing/>
        <w:rPr>
          <w:rFonts w:ascii="Arial" w:hAnsi="Arial" w:cs="Arial"/>
          <w:i/>
          <w:iCs/>
          <w:sz w:val="18"/>
          <w:szCs w:val="18"/>
        </w:rPr>
      </w:pPr>
      <w:r w:rsidRPr="00113701">
        <w:rPr>
          <w:rFonts w:ascii="Arial" w:hAnsi="Arial" w:cs="Arial"/>
          <w:i/>
          <w:iCs/>
          <w:sz w:val="18"/>
          <w:szCs w:val="18"/>
        </w:rPr>
        <w:t>For more information, please visit https://www.rockfon.com.</w:t>
      </w:r>
    </w:p>
    <w:p w14:paraId="23C48B66" w14:textId="3C1D3786" w:rsidR="00FB4D8B" w:rsidRPr="00113701" w:rsidRDefault="00113701" w:rsidP="00113701">
      <w:pPr>
        <w:ind w:right="8"/>
        <w:contextualSpacing/>
        <w:jc w:val="center"/>
        <w:rPr>
          <w:rFonts w:ascii="Arial" w:hAnsi="Arial" w:cs="Arial"/>
          <w:i/>
          <w:iCs/>
          <w:sz w:val="18"/>
          <w:szCs w:val="18"/>
        </w:rPr>
      </w:pPr>
      <w:r w:rsidRPr="00113701">
        <w:rPr>
          <w:rFonts w:ascii="Arial" w:hAnsi="Arial" w:cs="Arial"/>
          <w:i/>
          <w:iCs/>
          <w:sz w:val="18"/>
          <w:szCs w:val="18"/>
        </w:rPr>
        <w:t>###</w:t>
      </w:r>
    </w:p>
    <w:sectPr w:rsidR="00FB4D8B" w:rsidRPr="00113701" w:rsidSect="00242BA4">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D048" w14:textId="77777777" w:rsidR="00075839" w:rsidRDefault="00075839" w:rsidP="00746BC4">
      <w:r>
        <w:separator/>
      </w:r>
    </w:p>
  </w:endnote>
  <w:endnote w:type="continuationSeparator" w:id="0">
    <w:p w14:paraId="21846C22" w14:textId="77777777" w:rsidR="00075839" w:rsidRDefault="00075839" w:rsidP="00746BC4">
      <w:r>
        <w:continuationSeparator/>
      </w:r>
    </w:p>
  </w:endnote>
  <w:endnote w:type="continuationNotice" w:id="1">
    <w:p w14:paraId="41E6AEBC" w14:textId="77777777" w:rsidR="00075839" w:rsidRDefault="00075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35671B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4AAB2B1E"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E1DC" w14:textId="77777777" w:rsidR="00075839" w:rsidRDefault="00075839" w:rsidP="00746BC4">
      <w:r>
        <w:separator/>
      </w:r>
    </w:p>
  </w:footnote>
  <w:footnote w:type="continuationSeparator" w:id="0">
    <w:p w14:paraId="52B3687D" w14:textId="77777777" w:rsidR="00075839" w:rsidRDefault="00075839" w:rsidP="00746BC4">
      <w:r>
        <w:continuationSeparator/>
      </w:r>
    </w:p>
  </w:footnote>
  <w:footnote w:type="continuationNotice" w:id="1">
    <w:p w14:paraId="2074B05F" w14:textId="77777777" w:rsidR="00075839" w:rsidRDefault="00075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7574" w14:textId="4A4F6804" w:rsidR="000A5C0A" w:rsidRDefault="000A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635640D6"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5EF724E6"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6"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8"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9566111">
    <w:abstractNumId w:val="19"/>
  </w:num>
  <w:num w:numId="2" w16cid:durableId="1750812852">
    <w:abstractNumId w:val="38"/>
  </w:num>
  <w:num w:numId="3" w16cid:durableId="687101897">
    <w:abstractNumId w:val="0"/>
  </w:num>
  <w:num w:numId="4" w16cid:durableId="1233394462">
    <w:abstractNumId w:val="22"/>
  </w:num>
  <w:num w:numId="5" w16cid:durableId="1016421474">
    <w:abstractNumId w:val="21"/>
  </w:num>
  <w:num w:numId="6" w16cid:durableId="693655086">
    <w:abstractNumId w:val="31"/>
  </w:num>
  <w:num w:numId="7" w16cid:durableId="688873180">
    <w:abstractNumId w:val="30"/>
  </w:num>
  <w:num w:numId="8" w16cid:durableId="1197041617">
    <w:abstractNumId w:val="29"/>
  </w:num>
  <w:num w:numId="9" w16cid:durableId="1289895885">
    <w:abstractNumId w:val="33"/>
  </w:num>
  <w:num w:numId="10" w16cid:durableId="923492723">
    <w:abstractNumId w:val="41"/>
  </w:num>
  <w:num w:numId="11" w16cid:durableId="548997641">
    <w:abstractNumId w:val="12"/>
  </w:num>
  <w:num w:numId="12" w16cid:durableId="1142042721">
    <w:abstractNumId w:val="37"/>
  </w:num>
  <w:num w:numId="13" w16cid:durableId="880282823">
    <w:abstractNumId w:val="5"/>
  </w:num>
  <w:num w:numId="14" w16cid:durableId="1307779600">
    <w:abstractNumId w:val="25"/>
  </w:num>
  <w:num w:numId="15" w16cid:durableId="666136325">
    <w:abstractNumId w:val="20"/>
  </w:num>
  <w:num w:numId="16" w16cid:durableId="1440562072">
    <w:abstractNumId w:val="23"/>
  </w:num>
  <w:num w:numId="17" w16cid:durableId="1328091437">
    <w:abstractNumId w:val="24"/>
  </w:num>
  <w:num w:numId="18" w16cid:durableId="1010370736">
    <w:abstractNumId w:val="34"/>
  </w:num>
  <w:num w:numId="19" w16cid:durableId="1288777607">
    <w:abstractNumId w:val="36"/>
  </w:num>
  <w:num w:numId="20" w16cid:durableId="1630696469">
    <w:abstractNumId w:val="14"/>
  </w:num>
  <w:num w:numId="21" w16cid:durableId="601571194">
    <w:abstractNumId w:val="7"/>
  </w:num>
  <w:num w:numId="22" w16cid:durableId="327754783">
    <w:abstractNumId w:val="16"/>
  </w:num>
  <w:num w:numId="23" w16cid:durableId="40836410">
    <w:abstractNumId w:val="6"/>
  </w:num>
  <w:num w:numId="24" w16cid:durableId="1637494113">
    <w:abstractNumId w:val="13"/>
  </w:num>
  <w:num w:numId="25" w16cid:durableId="213349314">
    <w:abstractNumId w:val="1"/>
  </w:num>
  <w:num w:numId="26" w16cid:durableId="415174408">
    <w:abstractNumId w:val="18"/>
  </w:num>
  <w:num w:numId="27" w16cid:durableId="1430856276">
    <w:abstractNumId w:val="15"/>
  </w:num>
  <w:num w:numId="28" w16cid:durableId="1881091741">
    <w:abstractNumId w:val="8"/>
  </w:num>
  <w:num w:numId="29" w16cid:durableId="1790052371">
    <w:abstractNumId w:val="27"/>
  </w:num>
  <w:num w:numId="30" w16cid:durableId="1140617172">
    <w:abstractNumId w:val="40"/>
  </w:num>
  <w:num w:numId="31" w16cid:durableId="1415935345">
    <w:abstractNumId w:val="35"/>
  </w:num>
  <w:num w:numId="32" w16cid:durableId="780878501">
    <w:abstractNumId w:val="9"/>
  </w:num>
  <w:num w:numId="33" w16cid:durableId="348458170">
    <w:abstractNumId w:val="4"/>
  </w:num>
  <w:num w:numId="34" w16cid:durableId="1584293612">
    <w:abstractNumId w:val="32"/>
  </w:num>
  <w:num w:numId="35" w16cid:durableId="523254904">
    <w:abstractNumId w:val="2"/>
  </w:num>
  <w:num w:numId="36" w16cid:durableId="1258634288">
    <w:abstractNumId w:val="11"/>
  </w:num>
  <w:num w:numId="37" w16cid:durableId="383868639">
    <w:abstractNumId w:val="28"/>
  </w:num>
  <w:num w:numId="38" w16cid:durableId="1515149829">
    <w:abstractNumId w:val="3"/>
  </w:num>
  <w:num w:numId="39" w16cid:durableId="1400254013">
    <w:abstractNumId w:val="10"/>
  </w:num>
  <w:num w:numId="40" w16cid:durableId="1933515236">
    <w:abstractNumId w:val="17"/>
  </w:num>
  <w:num w:numId="41" w16cid:durableId="420495772">
    <w:abstractNumId w:val="26"/>
  </w:num>
  <w:num w:numId="42" w16cid:durableId="79070721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4C"/>
    <w:rsid w:val="00003CAA"/>
    <w:rsid w:val="00015871"/>
    <w:rsid w:val="00017BD0"/>
    <w:rsid w:val="00020E32"/>
    <w:rsid w:val="00021F78"/>
    <w:rsid w:val="00030FD3"/>
    <w:rsid w:val="00033D93"/>
    <w:rsid w:val="000350E9"/>
    <w:rsid w:val="00036709"/>
    <w:rsid w:val="000413DE"/>
    <w:rsid w:val="00047EC6"/>
    <w:rsid w:val="0005009F"/>
    <w:rsid w:val="0005058E"/>
    <w:rsid w:val="000531E7"/>
    <w:rsid w:val="00055FEF"/>
    <w:rsid w:val="00056C6A"/>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6449"/>
    <w:rsid w:val="001269E0"/>
    <w:rsid w:val="001307ED"/>
    <w:rsid w:val="00130A85"/>
    <w:rsid w:val="001355C0"/>
    <w:rsid w:val="00135DDE"/>
    <w:rsid w:val="00136656"/>
    <w:rsid w:val="00137AF9"/>
    <w:rsid w:val="001411E1"/>
    <w:rsid w:val="00143546"/>
    <w:rsid w:val="001438C3"/>
    <w:rsid w:val="0014639D"/>
    <w:rsid w:val="001466CB"/>
    <w:rsid w:val="001477FF"/>
    <w:rsid w:val="001569E8"/>
    <w:rsid w:val="0017215D"/>
    <w:rsid w:val="001726C5"/>
    <w:rsid w:val="00173BEC"/>
    <w:rsid w:val="00182DB8"/>
    <w:rsid w:val="0018520C"/>
    <w:rsid w:val="00186836"/>
    <w:rsid w:val="001876C4"/>
    <w:rsid w:val="00190893"/>
    <w:rsid w:val="00194660"/>
    <w:rsid w:val="001949BB"/>
    <w:rsid w:val="001973F8"/>
    <w:rsid w:val="001A22F5"/>
    <w:rsid w:val="001A57D3"/>
    <w:rsid w:val="001A6D90"/>
    <w:rsid w:val="001B0DE2"/>
    <w:rsid w:val="001B0EB9"/>
    <w:rsid w:val="001B0F6F"/>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5019"/>
    <w:rsid w:val="001F6962"/>
    <w:rsid w:val="0020134A"/>
    <w:rsid w:val="00201CAB"/>
    <w:rsid w:val="00202BF7"/>
    <w:rsid w:val="00210C12"/>
    <w:rsid w:val="00211C95"/>
    <w:rsid w:val="0021752C"/>
    <w:rsid w:val="0022122F"/>
    <w:rsid w:val="00221D1F"/>
    <w:rsid w:val="00223AF4"/>
    <w:rsid w:val="00227CD1"/>
    <w:rsid w:val="002321B6"/>
    <w:rsid w:val="0023659D"/>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5198"/>
    <w:rsid w:val="00287BFB"/>
    <w:rsid w:val="00293864"/>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959"/>
    <w:rsid w:val="00325E54"/>
    <w:rsid w:val="00327518"/>
    <w:rsid w:val="003338A0"/>
    <w:rsid w:val="0033622D"/>
    <w:rsid w:val="003513AB"/>
    <w:rsid w:val="00351617"/>
    <w:rsid w:val="00352D14"/>
    <w:rsid w:val="0037378F"/>
    <w:rsid w:val="00373E49"/>
    <w:rsid w:val="003770BE"/>
    <w:rsid w:val="00380979"/>
    <w:rsid w:val="0038260C"/>
    <w:rsid w:val="00382CCB"/>
    <w:rsid w:val="00387331"/>
    <w:rsid w:val="003978FA"/>
    <w:rsid w:val="003A4F15"/>
    <w:rsid w:val="003A60E3"/>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5BB2"/>
    <w:rsid w:val="003E5DC9"/>
    <w:rsid w:val="003E76FB"/>
    <w:rsid w:val="003E79F8"/>
    <w:rsid w:val="003F65D6"/>
    <w:rsid w:val="003F6B30"/>
    <w:rsid w:val="003F6E9E"/>
    <w:rsid w:val="004019BF"/>
    <w:rsid w:val="00401FB7"/>
    <w:rsid w:val="0040553F"/>
    <w:rsid w:val="00405EF3"/>
    <w:rsid w:val="004063DA"/>
    <w:rsid w:val="004100A1"/>
    <w:rsid w:val="00410977"/>
    <w:rsid w:val="004111AA"/>
    <w:rsid w:val="00413185"/>
    <w:rsid w:val="004148B8"/>
    <w:rsid w:val="0042514A"/>
    <w:rsid w:val="00425464"/>
    <w:rsid w:val="00436DBC"/>
    <w:rsid w:val="0044143C"/>
    <w:rsid w:val="00441F88"/>
    <w:rsid w:val="00446CAA"/>
    <w:rsid w:val="004502D4"/>
    <w:rsid w:val="004572B2"/>
    <w:rsid w:val="004626A7"/>
    <w:rsid w:val="004665FA"/>
    <w:rsid w:val="004672AF"/>
    <w:rsid w:val="004674E6"/>
    <w:rsid w:val="004725E9"/>
    <w:rsid w:val="00474B36"/>
    <w:rsid w:val="00475537"/>
    <w:rsid w:val="00475C67"/>
    <w:rsid w:val="00476ED6"/>
    <w:rsid w:val="004775C1"/>
    <w:rsid w:val="00482362"/>
    <w:rsid w:val="004874A0"/>
    <w:rsid w:val="00490E04"/>
    <w:rsid w:val="00496C10"/>
    <w:rsid w:val="004A0345"/>
    <w:rsid w:val="004B2638"/>
    <w:rsid w:val="004B4B7B"/>
    <w:rsid w:val="004C0B44"/>
    <w:rsid w:val="004C35D4"/>
    <w:rsid w:val="004C36BD"/>
    <w:rsid w:val="004C37D9"/>
    <w:rsid w:val="004C6A39"/>
    <w:rsid w:val="004D1049"/>
    <w:rsid w:val="004D3557"/>
    <w:rsid w:val="004D60EE"/>
    <w:rsid w:val="004D78F8"/>
    <w:rsid w:val="004E20FB"/>
    <w:rsid w:val="004E2F63"/>
    <w:rsid w:val="004E3897"/>
    <w:rsid w:val="004E4DAB"/>
    <w:rsid w:val="004E6C78"/>
    <w:rsid w:val="004F1785"/>
    <w:rsid w:val="004F5E20"/>
    <w:rsid w:val="0050627D"/>
    <w:rsid w:val="00510515"/>
    <w:rsid w:val="00511770"/>
    <w:rsid w:val="0051740B"/>
    <w:rsid w:val="00524C14"/>
    <w:rsid w:val="00526B31"/>
    <w:rsid w:val="00527392"/>
    <w:rsid w:val="00544DF9"/>
    <w:rsid w:val="005462C2"/>
    <w:rsid w:val="0055144B"/>
    <w:rsid w:val="00552C4B"/>
    <w:rsid w:val="00552FF8"/>
    <w:rsid w:val="0055324F"/>
    <w:rsid w:val="00554D2E"/>
    <w:rsid w:val="00555E73"/>
    <w:rsid w:val="00560A2C"/>
    <w:rsid w:val="0056270B"/>
    <w:rsid w:val="005640EA"/>
    <w:rsid w:val="00565506"/>
    <w:rsid w:val="00565A4B"/>
    <w:rsid w:val="00567F24"/>
    <w:rsid w:val="00570ED7"/>
    <w:rsid w:val="00572DD1"/>
    <w:rsid w:val="00572E61"/>
    <w:rsid w:val="00572F05"/>
    <w:rsid w:val="0057484E"/>
    <w:rsid w:val="00574E8D"/>
    <w:rsid w:val="00576945"/>
    <w:rsid w:val="00576A83"/>
    <w:rsid w:val="00577F5C"/>
    <w:rsid w:val="00580228"/>
    <w:rsid w:val="00584578"/>
    <w:rsid w:val="00585CC1"/>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42E8"/>
    <w:rsid w:val="005F7451"/>
    <w:rsid w:val="00600FD0"/>
    <w:rsid w:val="00600FFF"/>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A0457"/>
    <w:rsid w:val="006A1759"/>
    <w:rsid w:val="006A1B34"/>
    <w:rsid w:val="006A1CB1"/>
    <w:rsid w:val="006B0EE2"/>
    <w:rsid w:val="006C0696"/>
    <w:rsid w:val="006D0C4D"/>
    <w:rsid w:val="006D1CDD"/>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7A0"/>
    <w:rsid w:val="00734817"/>
    <w:rsid w:val="00743002"/>
    <w:rsid w:val="00744FF4"/>
    <w:rsid w:val="00746BC4"/>
    <w:rsid w:val="00746D01"/>
    <w:rsid w:val="00747B95"/>
    <w:rsid w:val="00747BE1"/>
    <w:rsid w:val="00753324"/>
    <w:rsid w:val="007633C2"/>
    <w:rsid w:val="0076451C"/>
    <w:rsid w:val="00765CE6"/>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609"/>
    <w:rsid w:val="007B1187"/>
    <w:rsid w:val="007B66BE"/>
    <w:rsid w:val="007C0260"/>
    <w:rsid w:val="007C3BA6"/>
    <w:rsid w:val="007C3E75"/>
    <w:rsid w:val="007C6A63"/>
    <w:rsid w:val="007C6E25"/>
    <w:rsid w:val="007D17B3"/>
    <w:rsid w:val="007D4E33"/>
    <w:rsid w:val="007E30FB"/>
    <w:rsid w:val="007F0CE2"/>
    <w:rsid w:val="007F113B"/>
    <w:rsid w:val="007F4456"/>
    <w:rsid w:val="00801848"/>
    <w:rsid w:val="0080609D"/>
    <w:rsid w:val="00811B59"/>
    <w:rsid w:val="008143A2"/>
    <w:rsid w:val="008260C8"/>
    <w:rsid w:val="00826E62"/>
    <w:rsid w:val="00833BED"/>
    <w:rsid w:val="00835C81"/>
    <w:rsid w:val="008407CA"/>
    <w:rsid w:val="008409A8"/>
    <w:rsid w:val="00845106"/>
    <w:rsid w:val="008468ED"/>
    <w:rsid w:val="0085316E"/>
    <w:rsid w:val="00855F83"/>
    <w:rsid w:val="008665F4"/>
    <w:rsid w:val="00873E81"/>
    <w:rsid w:val="00876D59"/>
    <w:rsid w:val="00884B73"/>
    <w:rsid w:val="00885FB4"/>
    <w:rsid w:val="00891465"/>
    <w:rsid w:val="00892C2A"/>
    <w:rsid w:val="00897EF1"/>
    <w:rsid w:val="008A1501"/>
    <w:rsid w:val="008A7F42"/>
    <w:rsid w:val="008B6D2E"/>
    <w:rsid w:val="008B7761"/>
    <w:rsid w:val="008C00C6"/>
    <w:rsid w:val="008C2884"/>
    <w:rsid w:val="008C3111"/>
    <w:rsid w:val="008C55C6"/>
    <w:rsid w:val="008C6C5D"/>
    <w:rsid w:val="008C7B1A"/>
    <w:rsid w:val="008D03AD"/>
    <w:rsid w:val="008D091D"/>
    <w:rsid w:val="008D0DAF"/>
    <w:rsid w:val="008D4019"/>
    <w:rsid w:val="008E3BD8"/>
    <w:rsid w:val="008E3C64"/>
    <w:rsid w:val="008F0713"/>
    <w:rsid w:val="008F15C5"/>
    <w:rsid w:val="008F62D3"/>
    <w:rsid w:val="008F6333"/>
    <w:rsid w:val="00900C04"/>
    <w:rsid w:val="00901CC5"/>
    <w:rsid w:val="00911452"/>
    <w:rsid w:val="00913288"/>
    <w:rsid w:val="00914754"/>
    <w:rsid w:val="009154CC"/>
    <w:rsid w:val="00916E00"/>
    <w:rsid w:val="00920327"/>
    <w:rsid w:val="00922E0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55BB"/>
    <w:rsid w:val="00A170F0"/>
    <w:rsid w:val="00A207CA"/>
    <w:rsid w:val="00A2124E"/>
    <w:rsid w:val="00A22089"/>
    <w:rsid w:val="00A22B5A"/>
    <w:rsid w:val="00A25D23"/>
    <w:rsid w:val="00A337BB"/>
    <w:rsid w:val="00A4183E"/>
    <w:rsid w:val="00A47F2F"/>
    <w:rsid w:val="00A543E2"/>
    <w:rsid w:val="00A54E7C"/>
    <w:rsid w:val="00A575C1"/>
    <w:rsid w:val="00A60463"/>
    <w:rsid w:val="00A61755"/>
    <w:rsid w:val="00A63C80"/>
    <w:rsid w:val="00A64746"/>
    <w:rsid w:val="00A65DB6"/>
    <w:rsid w:val="00A67DB1"/>
    <w:rsid w:val="00A67FF9"/>
    <w:rsid w:val="00A712FE"/>
    <w:rsid w:val="00A74113"/>
    <w:rsid w:val="00A74DC1"/>
    <w:rsid w:val="00A75A38"/>
    <w:rsid w:val="00A8176A"/>
    <w:rsid w:val="00A87366"/>
    <w:rsid w:val="00A956A2"/>
    <w:rsid w:val="00AA49D5"/>
    <w:rsid w:val="00AA69A5"/>
    <w:rsid w:val="00AB24BB"/>
    <w:rsid w:val="00AB2E27"/>
    <w:rsid w:val="00AB5563"/>
    <w:rsid w:val="00AC0C44"/>
    <w:rsid w:val="00AC2F6A"/>
    <w:rsid w:val="00AC564E"/>
    <w:rsid w:val="00AD054A"/>
    <w:rsid w:val="00AD0B6E"/>
    <w:rsid w:val="00AD0FAA"/>
    <w:rsid w:val="00AD44D1"/>
    <w:rsid w:val="00AD69E4"/>
    <w:rsid w:val="00AD7E05"/>
    <w:rsid w:val="00AE1D84"/>
    <w:rsid w:val="00AE27F1"/>
    <w:rsid w:val="00AE29F3"/>
    <w:rsid w:val="00AE2DAC"/>
    <w:rsid w:val="00AE3736"/>
    <w:rsid w:val="00AF1E60"/>
    <w:rsid w:val="00AF30B3"/>
    <w:rsid w:val="00B00735"/>
    <w:rsid w:val="00B03609"/>
    <w:rsid w:val="00B10593"/>
    <w:rsid w:val="00B11BE7"/>
    <w:rsid w:val="00B1691E"/>
    <w:rsid w:val="00B324B3"/>
    <w:rsid w:val="00B406A1"/>
    <w:rsid w:val="00B456F7"/>
    <w:rsid w:val="00B46486"/>
    <w:rsid w:val="00B50D5F"/>
    <w:rsid w:val="00B51C8D"/>
    <w:rsid w:val="00B5526C"/>
    <w:rsid w:val="00B559DD"/>
    <w:rsid w:val="00B71248"/>
    <w:rsid w:val="00B719D6"/>
    <w:rsid w:val="00B74FEA"/>
    <w:rsid w:val="00B80B4A"/>
    <w:rsid w:val="00B82C92"/>
    <w:rsid w:val="00B8651F"/>
    <w:rsid w:val="00B91E22"/>
    <w:rsid w:val="00BA165E"/>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70FB"/>
    <w:rsid w:val="00D025E4"/>
    <w:rsid w:val="00D03AF8"/>
    <w:rsid w:val="00D04986"/>
    <w:rsid w:val="00D04F81"/>
    <w:rsid w:val="00D065E7"/>
    <w:rsid w:val="00D07486"/>
    <w:rsid w:val="00D100D6"/>
    <w:rsid w:val="00D1081C"/>
    <w:rsid w:val="00D12E81"/>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1585"/>
    <w:rsid w:val="00E326BB"/>
    <w:rsid w:val="00E32C18"/>
    <w:rsid w:val="00E34DE5"/>
    <w:rsid w:val="00E44075"/>
    <w:rsid w:val="00E452D3"/>
    <w:rsid w:val="00E463F0"/>
    <w:rsid w:val="00E540BF"/>
    <w:rsid w:val="00E54F2F"/>
    <w:rsid w:val="00E56893"/>
    <w:rsid w:val="00E606F1"/>
    <w:rsid w:val="00E61685"/>
    <w:rsid w:val="00E63464"/>
    <w:rsid w:val="00E73CB8"/>
    <w:rsid w:val="00E74473"/>
    <w:rsid w:val="00E84D1F"/>
    <w:rsid w:val="00E8729E"/>
    <w:rsid w:val="00E97054"/>
    <w:rsid w:val="00EA1285"/>
    <w:rsid w:val="00EA177F"/>
    <w:rsid w:val="00EA3FE2"/>
    <w:rsid w:val="00EA6E4F"/>
    <w:rsid w:val="00EB1C02"/>
    <w:rsid w:val="00EB5CB7"/>
    <w:rsid w:val="00EB6A6C"/>
    <w:rsid w:val="00EC0451"/>
    <w:rsid w:val="00EC28C6"/>
    <w:rsid w:val="00EC48CB"/>
    <w:rsid w:val="00ED40C5"/>
    <w:rsid w:val="00EF1135"/>
    <w:rsid w:val="00EF3B71"/>
    <w:rsid w:val="00F07CBE"/>
    <w:rsid w:val="00F11273"/>
    <w:rsid w:val="00F11A8C"/>
    <w:rsid w:val="00F1674E"/>
    <w:rsid w:val="00F20C39"/>
    <w:rsid w:val="00F21FFC"/>
    <w:rsid w:val="00F241DC"/>
    <w:rsid w:val="00F26BB8"/>
    <w:rsid w:val="00F47D1C"/>
    <w:rsid w:val="00F53DB9"/>
    <w:rsid w:val="00F5584A"/>
    <w:rsid w:val="00F61223"/>
    <w:rsid w:val="00F64092"/>
    <w:rsid w:val="00F64207"/>
    <w:rsid w:val="00F674C9"/>
    <w:rsid w:val="00F71208"/>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6AFB"/>
    <w:rsid w:val="00FC7D49"/>
    <w:rsid w:val="00FD0C68"/>
    <w:rsid w:val="00FD139E"/>
    <w:rsid w:val="00FD526B"/>
    <w:rsid w:val="00FE0869"/>
    <w:rsid w:val="00FE1AD7"/>
    <w:rsid w:val="00FF2AF2"/>
    <w:rsid w:val="00FF2D95"/>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D8C79DC3-6136-4800-91C6-AECA51EC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ckfoncolors.com/meet-the-exper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rockfoncolors.com/the-colors-of-wellbe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ockfoncolors.com/schedule-a-meet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kfoncolor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ockfoncolors.com/order-color-car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ckfoncolors.com/get-the-free-trend-boo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37E56-401C-4DE2-A20C-194CA0707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5052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3</cp:revision>
  <cp:lastPrinted>2021-03-03T22:39:00Z</cp:lastPrinted>
  <dcterms:created xsi:type="dcterms:W3CDTF">2023-03-12T00:38:00Z</dcterms:created>
  <dcterms:modified xsi:type="dcterms:W3CDTF">2023-03-12T00:38:00Z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