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77777777" w:rsidR="004D347F" w:rsidRPr="0052238F" w:rsidRDefault="004D347F" w:rsidP="004D347F">
      <w:pPr>
        <w:spacing w:line="280" w:lineRule="exact"/>
        <w:contextualSpacing/>
        <w:rPr>
          <w:rFonts w:ascii="Myriad Pro" w:hAnsi="Myriad Pro" w:cs="Times New Roman"/>
          <w:b/>
          <w:sz w:val="16"/>
          <w:szCs w:val="16"/>
        </w:rPr>
      </w:pPr>
      <w:bookmarkStart w:id="0" w:name="_GoBack"/>
      <w:bookmarkEnd w:id="0"/>
      <w:r w:rsidRPr="0052238F">
        <w:rPr>
          <w:rFonts w:ascii="Myriad Pro" w:hAnsi="Myriad Pro" w:cs="Times New Roman"/>
          <w:b/>
          <w:sz w:val="16"/>
          <w:szCs w:val="16"/>
        </w:rPr>
        <w:t>Media contacts:</w:t>
      </w:r>
    </w:p>
    <w:p w14:paraId="516FC603" w14:textId="77777777" w:rsidR="004D347F" w:rsidRPr="0052238F" w:rsidRDefault="004D347F" w:rsidP="004D347F">
      <w:pPr>
        <w:spacing w:line="280" w:lineRule="exact"/>
        <w:contextualSpacing/>
        <w:rPr>
          <w:rFonts w:ascii="Myriad Pro" w:hAnsi="Myriad Pro" w:cs="Times New Roman"/>
          <w:sz w:val="16"/>
          <w:szCs w:val="16"/>
        </w:rPr>
      </w:pPr>
      <w:r w:rsidRPr="0052238F">
        <w:rPr>
          <w:rFonts w:ascii="Myriad Pro" w:hAnsi="Myriad Pro" w:cs="Times New Roman"/>
          <w:sz w:val="16"/>
          <w:szCs w:val="16"/>
        </w:rPr>
        <w:t>Nancy Henry, ROCKFON, +905-875-5728, nancy.henry@ROCKFON.com</w:t>
      </w:r>
    </w:p>
    <w:p w14:paraId="480C4F02" w14:textId="77777777" w:rsidR="004D347F" w:rsidRPr="0052238F" w:rsidRDefault="004D347F" w:rsidP="004D347F">
      <w:pPr>
        <w:spacing w:line="280" w:lineRule="exact"/>
        <w:contextualSpacing/>
        <w:rPr>
          <w:rFonts w:ascii="Myriad Pro" w:hAnsi="Myriad Pro" w:cs="Times New Roman"/>
          <w:sz w:val="16"/>
          <w:szCs w:val="16"/>
        </w:rPr>
      </w:pPr>
      <w:r w:rsidRPr="0052238F">
        <w:rPr>
          <w:rFonts w:ascii="Myriad Pro" w:hAnsi="Myriad Pro" w:cs="Times New Roman"/>
          <w:sz w:val="16"/>
          <w:szCs w:val="16"/>
        </w:rPr>
        <w:t>Heather West, Heather West Public Relations, +612-724-8760, heather@heatherwestpr.com</w:t>
      </w:r>
    </w:p>
    <w:p w14:paraId="1B3FEB7A" w14:textId="77777777" w:rsidR="004D347F" w:rsidRPr="0052238F" w:rsidRDefault="004D347F" w:rsidP="004D347F">
      <w:pPr>
        <w:spacing w:line="280" w:lineRule="exact"/>
        <w:contextualSpacing/>
        <w:rPr>
          <w:rFonts w:ascii="Myriad Pro" w:hAnsi="Myriad Pro" w:cs="Times New Roman"/>
          <w:sz w:val="16"/>
          <w:szCs w:val="16"/>
        </w:rPr>
      </w:pPr>
    </w:p>
    <w:p w14:paraId="7FDEA40C" w14:textId="6ABD8B75" w:rsidR="00362FDB" w:rsidRPr="0052238F" w:rsidRDefault="00707C12" w:rsidP="004D347F">
      <w:pPr>
        <w:spacing w:line="400" w:lineRule="exact"/>
        <w:contextualSpacing/>
        <w:jc w:val="center"/>
        <w:rPr>
          <w:rFonts w:ascii="Myriad Pro" w:hAnsi="Myriad Pro"/>
          <w:b/>
          <w:color w:val="00638E"/>
          <w:sz w:val="32"/>
          <w:szCs w:val="32"/>
        </w:rPr>
      </w:pPr>
      <w:r w:rsidRPr="0052238F">
        <w:rPr>
          <w:rFonts w:ascii="Myriad Pro" w:hAnsi="Myriad Pro"/>
          <w:b/>
          <w:color w:val="00638E"/>
          <w:sz w:val="32"/>
          <w:szCs w:val="32"/>
        </w:rPr>
        <w:t>ROCKFON</w:t>
      </w:r>
      <w:r w:rsidR="00482249" w:rsidRPr="0052238F">
        <w:rPr>
          <w:rFonts w:ascii="Myriad Pro" w:hAnsi="Myriad Pro"/>
          <w:b/>
          <w:color w:val="00638E"/>
          <w:sz w:val="32"/>
          <w:szCs w:val="32"/>
        </w:rPr>
        <w:t>’s new</w:t>
      </w:r>
      <w:r w:rsidRPr="0052238F">
        <w:rPr>
          <w:rFonts w:ascii="Myriad Pro" w:hAnsi="Myriad Pro"/>
          <w:b/>
          <w:color w:val="00638E"/>
          <w:sz w:val="32"/>
          <w:szCs w:val="32"/>
        </w:rPr>
        <w:t xml:space="preserve"> </w:t>
      </w:r>
      <w:r w:rsidR="00362FDB" w:rsidRPr="0052238F">
        <w:rPr>
          <w:rFonts w:ascii="Myriad Pro" w:hAnsi="Myriad Pro"/>
          <w:b/>
          <w:color w:val="00638E"/>
          <w:sz w:val="32"/>
          <w:szCs w:val="32"/>
        </w:rPr>
        <w:t>Pacific</w:t>
      </w:r>
      <w:r w:rsidR="00A5497D">
        <w:rPr>
          <w:rFonts w:ascii="Myriad Pro" w:hAnsi="Myriad Pro"/>
          <w:b/>
          <w:color w:val="00638E"/>
          <w:sz w:val="32"/>
          <w:szCs w:val="32"/>
        </w:rPr>
        <w:t xml:space="preserve"> </w:t>
      </w:r>
      <w:proofErr w:type="gramStart"/>
      <w:r w:rsidR="00A5497D">
        <w:rPr>
          <w:rFonts w:ascii="Myriad Pro" w:hAnsi="Myriad Pro"/>
          <w:b/>
          <w:color w:val="00638E"/>
          <w:sz w:val="32"/>
          <w:szCs w:val="32"/>
        </w:rPr>
        <w:t>r</w:t>
      </w:r>
      <w:r w:rsidR="00362FDB" w:rsidRPr="0052238F">
        <w:rPr>
          <w:rFonts w:ascii="Myriad Pro" w:hAnsi="Myriad Pro"/>
          <w:b/>
          <w:color w:val="00638E"/>
          <w:sz w:val="32"/>
          <w:szCs w:val="32"/>
        </w:rPr>
        <w:t>eveal</w:t>
      </w:r>
      <w:proofErr w:type="gramEnd"/>
      <w:r w:rsidR="00482249" w:rsidRPr="0052238F">
        <w:rPr>
          <w:rFonts w:ascii="Myriad Pro" w:hAnsi="Myriad Pro"/>
          <w:b/>
          <w:color w:val="00638E"/>
          <w:sz w:val="32"/>
          <w:szCs w:val="32"/>
        </w:rPr>
        <w:t xml:space="preserve"> </w:t>
      </w:r>
      <w:r w:rsidR="00A5497D">
        <w:rPr>
          <w:rFonts w:ascii="Myriad Pro" w:hAnsi="Myriad Pro"/>
          <w:b/>
          <w:color w:val="00638E"/>
          <w:sz w:val="32"/>
          <w:szCs w:val="32"/>
        </w:rPr>
        <w:t xml:space="preserve">edge </w:t>
      </w:r>
      <w:r w:rsidR="00B05C1F" w:rsidRPr="0052238F">
        <w:rPr>
          <w:rFonts w:ascii="Myriad Pro" w:hAnsi="Myriad Pro"/>
          <w:b/>
          <w:color w:val="00638E"/>
          <w:sz w:val="32"/>
          <w:szCs w:val="32"/>
        </w:rPr>
        <w:t>ceiling panels offer high value</w:t>
      </w:r>
    </w:p>
    <w:p w14:paraId="0B3503A5" w14:textId="184243F3" w:rsidR="00707C12" w:rsidRPr="0052238F" w:rsidRDefault="00B05C1F" w:rsidP="004D347F">
      <w:pPr>
        <w:spacing w:line="400" w:lineRule="exact"/>
        <w:contextualSpacing/>
        <w:jc w:val="center"/>
        <w:rPr>
          <w:rFonts w:ascii="Myriad Pro" w:hAnsi="Myriad Pro"/>
          <w:b/>
          <w:color w:val="00638E"/>
          <w:sz w:val="32"/>
          <w:szCs w:val="32"/>
        </w:rPr>
      </w:pPr>
      <w:r w:rsidRPr="0052238F">
        <w:rPr>
          <w:rFonts w:ascii="Myriad Pro" w:hAnsi="Myriad Pro"/>
          <w:b/>
          <w:color w:val="00638E"/>
          <w:sz w:val="32"/>
          <w:szCs w:val="32"/>
        </w:rPr>
        <w:t>– economically priced</w:t>
      </w:r>
      <w:r w:rsidR="00482249" w:rsidRPr="0052238F">
        <w:rPr>
          <w:rFonts w:ascii="Myriad Pro" w:hAnsi="Myriad Pro"/>
          <w:b/>
          <w:color w:val="00638E"/>
          <w:sz w:val="32"/>
          <w:szCs w:val="32"/>
        </w:rPr>
        <w:t>, aesthetically appealing</w:t>
      </w:r>
      <w:r w:rsidRPr="0052238F">
        <w:rPr>
          <w:rFonts w:ascii="Myriad Pro" w:hAnsi="Myriad Pro"/>
          <w:b/>
          <w:color w:val="00638E"/>
          <w:sz w:val="32"/>
          <w:szCs w:val="32"/>
        </w:rPr>
        <w:t>,</w:t>
      </w:r>
      <w:r w:rsidR="00482249" w:rsidRPr="0052238F">
        <w:rPr>
          <w:rFonts w:ascii="Myriad Pro" w:hAnsi="Myriad Pro"/>
          <w:b/>
          <w:color w:val="00638E"/>
          <w:sz w:val="32"/>
          <w:szCs w:val="32"/>
        </w:rPr>
        <w:t xml:space="preserve"> </w:t>
      </w:r>
      <w:r w:rsidRPr="0052238F">
        <w:rPr>
          <w:rFonts w:ascii="Myriad Pro" w:hAnsi="Myriad Pro"/>
          <w:b/>
          <w:color w:val="00638E"/>
          <w:sz w:val="32"/>
          <w:szCs w:val="32"/>
        </w:rPr>
        <w:t>easily installed –</w:t>
      </w:r>
    </w:p>
    <w:p w14:paraId="5D62A4E1" w14:textId="77777777" w:rsidR="00AD006D" w:rsidRPr="0052238F" w:rsidRDefault="00AD006D" w:rsidP="004D347F">
      <w:pPr>
        <w:spacing w:line="280" w:lineRule="exact"/>
        <w:contextualSpacing/>
        <w:rPr>
          <w:rFonts w:ascii="Myriad Pro" w:hAnsi="Myriad Pro" w:cs="Times New Roman"/>
        </w:rPr>
      </w:pPr>
    </w:p>
    <w:p w14:paraId="41249E81" w14:textId="61A2E16E" w:rsidR="004739D0" w:rsidRPr="0052238F" w:rsidRDefault="004D347F" w:rsidP="004739D0">
      <w:pPr>
        <w:widowControl w:val="0"/>
        <w:autoSpaceDE w:val="0"/>
        <w:autoSpaceDN w:val="0"/>
        <w:adjustRightInd w:val="0"/>
        <w:spacing w:line="280" w:lineRule="exact"/>
        <w:contextualSpacing/>
        <w:rPr>
          <w:rFonts w:ascii="Myriad Pro" w:hAnsi="Myriad Pro" w:cs="Times New Roman"/>
        </w:rPr>
      </w:pPr>
      <w:r w:rsidRPr="0052238F">
        <w:rPr>
          <w:rFonts w:ascii="Myriad Pro" w:hAnsi="Myriad Pro" w:cs="Times New Roman"/>
        </w:rPr>
        <w:t>Chicago</w:t>
      </w:r>
      <w:r w:rsidR="00B05C1F" w:rsidRPr="0052238F">
        <w:rPr>
          <w:rFonts w:ascii="Myriad Pro" w:hAnsi="Myriad Pro" w:cs="Times New Roman"/>
        </w:rPr>
        <w:t xml:space="preserve"> (April 2016)</w:t>
      </w:r>
      <w:r w:rsidRPr="0052238F">
        <w:rPr>
          <w:rFonts w:ascii="Myriad Pro" w:hAnsi="Myriad Pro" w:cs="Times New Roman"/>
        </w:rPr>
        <w:t xml:space="preserve"> </w:t>
      </w:r>
      <w:r w:rsidR="00B05C1F" w:rsidRPr="0052238F">
        <w:rPr>
          <w:rFonts w:ascii="Myriad Pro" w:hAnsi="Myriad Pro" w:cs="Times New Roman"/>
        </w:rPr>
        <w:t>–</w:t>
      </w:r>
      <w:r w:rsidRPr="0052238F">
        <w:rPr>
          <w:rFonts w:ascii="Myriad Pro" w:hAnsi="Myriad Pro" w:cs="Times New Roman"/>
        </w:rPr>
        <w:t xml:space="preserve"> </w:t>
      </w:r>
      <w:r w:rsidR="004739D0" w:rsidRPr="0052238F">
        <w:rPr>
          <w:rFonts w:ascii="Myriad Pro" w:hAnsi="Myriad Pro" w:cs="Times New Roman"/>
        </w:rPr>
        <w:t>New</w:t>
      </w:r>
      <w:r w:rsidR="00A5497D">
        <w:rPr>
          <w:rFonts w:ascii="Myriad Pro" w:hAnsi="Myriad Pro" w:cs="Times New Roman"/>
        </w:rPr>
        <w:t xml:space="preserve"> ROCKFON® Pacific™ r</w:t>
      </w:r>
      <w:r w:rsidR="00B05C1F" w:rsidRPr="0052238F">
        <w:rPr>
          <w:rFonts w:ascii="Myriad Pro" w:hAnsi="Myriad Pro" w:cs="Times New Roman"/>
        </w:rPr>
        <w:t xml:space="preserve">eveal </w:t>
      </w:r>
      <w:r w:rsidR="00A5497D">
        <w:rPr>
          <w:rFonts w:ascii="Myriad Pro" w:hAnsi="Myriad Pro" w:cs="Times New Roman"/>
        </w:rPr>
        <w:t xml:space="preserve">edge, </w:t>
      </w:r>
      <w:r w:rsidR="00B05C1F" w:rsidRPr="0052238F">
        <w:rPr>
          <w:rFonts w:ascii="Myriad Pro" w:hAnsi="Myriad Pro" w:cs="Times New Roman"/>
        </w:rPr>
        <w:t>acoustic</w:t>
      </w:r>
      <w:r w:rsidR="004739D0" w:rsidRPr="0052238F">
        <w:rPr>
          <w:rFonts w:ascii="Myriad Pro" w:hAnsi="Myriad Pro" w:cs="Times New Roman"/>
        </w:rPr>
        <w:t xml:space="preserve"> stone wool ceiling panels help</w:t>
      </w:r>
      <w:r w:rsidR="00B05C1F" w:rsidRPr="0052238F">
        <w:rPr>
          <w:rFonts w:ascii="Myriad Pro" w:hAnsi="Myriad Pro" w:cs="Times New Roman"/>
        </w:rPr>
        <w:t xml:space="preserve"> budget-conscious projects rethink value </w:t>
      </w:r>
      <w:r w:rsidR="004739D0" w:rsidRPr="0052238F">
        <w:rPr>
          <w:rFonts w:ascii="Myriad Pro" w:hAnsi="Myriad Pro" w:cs="Times New Roman"/>
        </w:rPr>
        <w:t xml:space="preserve">with </w:t>
      </w:r>
      <w:r w:rsidR="00B05C1F" w:rsidRPr="0052238F">
        <w:rPr>
          <w:rFonts w:ascii="Myriad Pro" w:hAnsi="Myriad Pro" w:cs="Times New Roman"/>
        </w:rPr>
        <w:t>appealing</w:t>
      </w:r>
      <w:r w:rsidR="004739D0" w:rsidRPr="0052238F">
        <w:rPr>
          <w:rFonts w:ascii="Myriad Pro" w:hAnsi="Myriad Pro" w:cs="Times New Roman"/>
        </w:rPr>
        <w:t xml:space="preserve"> aesthetics, easy installation and proven performance combined into</w:t>
      </w:r>
      <w:r w:rsidR="00B05C1F" w:rsidRPr="0052238F">
        <w:rPr>
          <w:rFonts w:ascii="Myriad Pro" w:hAnsi="Myriad Pro" w:cs="Times New Roman"/>
        </w:rPr>
        <w:t xml:space="preserve"> a</w:t>
      </w:r>
      <w:r w:rsidR="004739D0" w:rsidRPr="0052238F">
        <w:rPr>
          <w:rFonts w:ascii="Myriad Pro" w:hAnsi="Myriad Pro" w:cs="Times New Roman"/>
        </w:rPr>
        <w:t xml:space="preserve"> cost-effective</w:t>
      </w:r>
      <w:r w:rsidR="00B05C1F" w:rsidRPr="0052238F">
        <w:rPr>
          <w:rFonts w:ascii="Myriad Pro" w:hAnsi="Myriad Pro" w:cs="Times New Roman"/>
        </w:rPr>
        <w:t xml:space="preserve"> solution.</w:t>
      </w:r>
      <w:r w:rsidR="00DF23B1" w:rsidRPr="0052238F">
        <w:rPr>
          <w:rFonts w:ascii="Myriad Pro" w:hAnsi="Myriad Pro" w:cs="Times New Roman"/>
        </w:rPr>
        <w:t xml:space="preserve"> Providing low maintenance and long-term durability, </w:t>
      </w:r>
      <w:r w:rsidR="00DF23B1" w:rsidRPr="0052238F">
        <w:rPr>
          <w:rFonts w:ascii="Myriad Pro" w:eastAsia="Times New Roman" w:hAnsi="Myriad Pro" w:cs="Arial"/>
          <w:color w:val="000000" w:themeColor="text1"/>
        </w:rPr>
        <w:t>ROCKFON products supplied in North America are supported with a 30-year warranty.</w:t>
      </w:r>
    </w:p>
    <w:p w14:paraId="4C40B881" w14:textId="77777777" w:rsidR="004739D0" w:rsidRPr="0052238F" w:rsidRDefault="004739D0" w:rsidP="004739D0">
      <w:pPr>
        <w:widowControl w:val="0"/>
        <w:autoSpaceDE w:val="0"/>
        <w:autoSpaceDN w:val="0"/>
        <w:adjustRightInd w:val="0"/>
        <w:spacing w:line="280" w:lineRule="exact"/>
        <w:contextualSpacing/>
        <w:rPr>
          <w:rFonts w:ascii="Myriad Pro" w:hAnsi="Myriad Pro" w:cs="Times New Roman"/>
        </w:rPr>
      </w:pPr>
    </w:p>
    <w:p w14:paraId="169C05B2" w14:textId="460E5884" w:rsidR="000B7B46" w:rsidRPr="0052238F" w:rsidRDefault="00E32D4D" w:rsidP="000B7B46">
      <w:pPr>
        <w:widowControl w:val="0"/>
        <w:autoSpaceDE w:val="0"/>
        <w:autoSpaceDN w:val="0"/>
        <w:adjustRightInd w:val="0"/>
        <w:spacing w:line="280" w:lineRule="exact"/>
        <w:contextualSpacing/>
        <w:rPr>
          <w:rFonts w:ascii="Myriad Pro" w:hAnsi="Myriad Pro"/>
        </w:rPr>
      </w:pPr>
      <w:r w:rsidRPr="0052238F">
        <w:rPr>
          <w:rFonts w:ascii="Myriad Pro" w:hAnsi="Myriad Pro"/>
        </w:rPr>
        <w:t xml:space="preserve">The smooth, white </w:t>
      </w:r>
      <w:proofErr w:type="gramStart"/>
      <w:r w:rsidRPr="0052238F">
        <w:rPr>
          <w:rFonts w:ascii="Myriad Pro" w:hAnsi="Myriad Pro"/>
        </w:rPr>
        <w:t xml:space="preserve">surface </w:t>
      </w:r>
      <w:r w:rsidR="00A5497D">
        <w:rPr>
          <w:rFonts w:ascii="Myriad Pro" w:hAnsi="Myriad Pro"/>
        </w:rPr>
        <w:t>of ROCKFON Pacific r</w:t>
      </w:r>
      <w:r w:rsidRPr="0052238F">
        <w:rPr>
          <w:rFonts w:ascii="Myriad Pro" w:hAnsi="Myriad Pro"/>
        </w:rPr>
        <w:t>eveal</w:t>
      </w:r>
      <w:proofErr w:type="gramEnd"/>
      <w:r w:rsidRPr="0052238F">
        <w:rPr>
          <w:rFonts w:ascii="Myriad Pro" w:hAnsi="Myriad Pro"/>
        </w:rPr>
        <w:t xml:space="preserve"> </w:t>
      </w:r>
      <w:r w:rsidR="00A5497D">
        <w:rPr>
          <w:rFonts w:ascii="Myriad Pro" w:hAnsi="Myriad Pro"/>
        </w:rPr>
        <w:t xml:space="preserve">edge </w:t>
      </w:r>
      <w:r w:rsidRPr="0052238F">
        <w:rPr>
          <w:rFonts w:ascii="Myriad Pro" w:hAnsi="Myriad Pro"/>
        </w:rPr>
        <w:t>ceiling panels presents an attractive, clean, uniform appearance. No fissures, perforations or holes are visible on th</w:t>
      </w:r>
      <w:r w:rsidR="000B7B46" w:rsidRPr="0052238F">
        <w:rPr>
          <w:rFonts w:ascii="Myriad Pro" w:hAnsi="Myriad Pro"/>
        </w:rPr>
        <w:t xml:space="preserve">e panels’ non-textured surface. ROCKFON Pacific ceiling panels are available in 2-by-2 foot or 2-by-4 foot modular sizes. In addition to the existing square </w:t>
      </w:r>
      <w:r w:rsidR="00A5497D">
        <w:rPr>
          <w:rFonts w:ascii="Myriad Pro" w:hAnsi="Myriad Pro"/>
        </w:rPr>
        <w:t>lay-in ceiling panels, Pacific r</w:t>
      </w:r>
      <w:r w:rsidR="000B7B46" w:rsidRPr="0052238F">
        <w:rPr>
          <w:rFonts w:ascii="Myriad Pro" w:hAnsi="Myriad Pro"/>
        </w:rPr>
        <w:t xml:space="preserve">eveal </w:t>
      </w:r>
      <w:r w:rsidR="00A5497D">
        <w:rPr>
          <w:rFonts w:ascii="Myriad Pro" w:hAnsi="Myriad Pro"/>
        </w:rPr>
        <w:t xml:space="preserve">edge </w:t>
      </w:r>
      <w:r w:rsidR="000B7B46" w:rsidRPr="0052238F">
        <w:rPr>
          <w:rFonts w:ascii="Myriad Pro" w:hAnsi="Myriad Pro"/>
        </w:rPr>
        <w:t xml:space="preserve">panels add square tegular and square tegular narrow edge </w:t>
      </w:r>
      <w:r w:rsidR="00A5497D">
        <w:rPr>
          <w:rFonts w:ascii="Myriad Pro" w:hAnsi="Myriad Pro"/>
        </w:rPr>
        <w:t>op</w:t>
      </w:r>
      <w:r w:rsidR="000B7B46" w:rsidRPr="0052238F">
        <w:rPr>
          <w:rFonts w:ascii="Myriad Pro" w:hAnsi="Myriad Pro"/>
        </w:rPr>
        <w:t>tions.</w:t>
      </w:r>
    </w:p>
    <w:p w14:paraId="3812A8A7" w14:textId="20A9367C" w:rsidR="000B7B46" w:rsidRPr="0052238F" w:rsidRDefault="000B7B46" w:rsidP="007A1D7C">
      <w:pPr>
        <w:widowControl w:val="0"/>
        <w:autoSpaceDE w:val="0"/>
        <w:autoSpaceDN w:val="0"/>
        <w:adjustRightInd w:val="0"/>
        <w:spacing w:line="280" w:lineRule="exact"/>
        <w:contextualSpacing/>
        <w:rPr>
          <w:rFonts w:ascii="Myriad Pro" w:hAnsi="Myriad Pro"/>
        </w:rPr>
      </w:pPr>
    </w:p>
    <w:p w14:paraId="0B959706" w14:textId="2D2D06D9" w:rsidR="000B7B46" w:rsidRPr="0052238F" w:rsidRDefault="000B7B46" w:rsidP="000B7B46">
      <w:pPr>
        <w:widowControl w:val="0"/>
        <w:autoSpaceDE w:val="0"/>
        <w:autoSpaceDN w:val="0"/>
        <w:adjustRightInd w:val="0"/>
        <w:spacing w:line="280" w:lineRule="exact"/>
        <w:contextualSpacing/>
        <w:rPr>
          <w:rFonts w:ascii="Myriad Pro" w:eastAsia="Times New Roman" w:hAnsi="Myriad Pro" w:cs="Times New Roman"/>
        </w:rPr>
      </w:pPr>
      <w:r w:rsidRPr="0052238F">
        <w:rPr>
          <w:rFonts w:ascii="Myriad Pro" w:eastAsia="Times New Roman" w:hAnsi="Myriad Pro" w:cs="Times New Roman"/>
        </w:rPr>
        <w:t xml:space="preserve">“The ceiling panels’ tegular edge uses light and shadow for a distinctive look that reveals a recessed ceiling suspension system. </w:t>
      </w:r>
      <w:r w:rsidR="00DF23B1" w:rsidRPr="0052238F">
        <w:rPr>
          <w:rFonts w:ascii="Myriad Pro" w:eastAsia="Times New Roman" w:hAnsi="Myriad Pro" w:cs="Times New Roman"/>
        </w:rPr>
        <w:t>ROCKFON delivers the</w:t>
      </w:r>
      <w:r w:rsidRPr="0052238F">
        <w:rPr>
          <w:rFonts w:ascii="Myriad Pro" w:eastAsia="Times New Roman" w:hAnsi="Myriad Pro" w:cs="Times New Roman"/>
        </w:rPr>
        <w:t xml:space="preserve"> complete ceiling solutio</w:t>
      </w:r>
      <w:r w:rsidR="00DF23B1" w:rsidRPr="0052238F">
        <w:rPr>
          <w:rFonts w:ascii="Myriad Pro" w:eastAsia="Times New Roman" w:hAnsi="Myriad Pro" w:cs="Times New Roman"/>
        </w:rPr>
        <w:t xml:space="preserve">n,” says </w:t>
      </w:r>
      <w:r w:rsidR="0052238F" w:rsidRPr="0052238F">
        <w:rPr>
          <w:rFonts w:ascii="Myriad Pro" w:eastAsia="Times New Roman" w:hAnsi="Myriad Pro" w:cs="Times New Roman"/>
        </w:rPr>
        <w:t>Kirby Williams</w:t>
      </w:r>
      <w:r w:rsidR="00DF23B1" w:rsidRPr="0052238F">
        <w:rPr>
          <w:rFonts w:ascii="Myriad Pro" w:eastAsia="Times New Roman" w:hAnsi="Myriad Pro" w:cs="Times New Roman"/>
        </w:rPr>
        <w:t xml:space="preserve">, ROCKFON’s </w:t>
      </w:r>
      <w:r w:rsidR="0052238F" w:rsidRPr="0052238F">
        <w:rPr>
          <w:rFonts w:ascii="Myriad Pro" w:eastAsia="Times New Roman" w:hAnsi="Myriad Pro" w:cs="Times New Roman"/>
        </w:rPr>
        <w:t>product manager for acoustic ceiling tile</w:t>
      </w:r>
      <w:r w:rsidR="00DF23B1" w:rsidRPr="0052238F">
        <w:rPr>
          <w:rFonts w:ascii="Myriad Pro" w:eastAsia="Times New Roman" w:hAnsi="Myriad Pro" w:cs="Times New Roman"/>
        </w:rPr>
        <w:t>.</w:t>
      </w:r>
      <w:r w:rsidRPr="0052238F">
        <w:rPr>
          <w:rFonts w:ascii="Myriad Pro" w:eastAsia="Times New Roman" w:hAnsi="Myriad Pro" w:cs="Times New Roman"/>
        </w:rPr>
        <w:t xml:space="preserve"> “Enhancing the </w:t>
      </w:r>
      <w:r w:rsidRPr="0052238F">
        <w:rPr>
          <w:rFonts w:ascii="Myriad Pro" w:hAnsi="Myriad Pro"/>
        </w:rPr>
        <w:t xml:space="preserve">aesthetic options in ceiling design, a variety of </w:t>
      </w:r>
      <w:r w:rsidRPr="0052238F">
        <w:rPr>
          <w:rFonts w:ascii="Myriad Pro" w:eastAsia="Times New Roman" w:hAnsi="Myriad Pro" w:cs="Times New Roman"/>
        </w:rPr>
        <w:t xml:space="preserve">suspension system </w:t>
      </w:r>
      <w:r w:rsidRPr="0052238F">
        <w:rPr>
          <w:rFonts w:ascii="Myriad Pro" w:hAnsi="Myriad Pro"/>
        </w:rPr>
        <w:t>w</w:t>
      </w:r>
      <w:r w:rsidRPr="0052238F">
        <w:rPr>
          <w:rFonts w:ascii="Myriad Pro" w:eastAsia="Times New Roman" w:hAnsi="Myriad Pro" w:cs="Times New Roman"/>
        </w:rPr>
        <w:t>idths and color finishes may be specified. Selecting a wide, exposed face adds emphasis to the grid, while a narrower 9/16-inch profile takes a more subdued approach. Choosing complementary or contrasting colors for the grid’s finish can create unique ceiling designs that contribute to the overall architectural and personal expression of the space.”</w:t>
      </w:r>
    </w:p>
    <w:p w14:paraId="69E46906" w14:textId="77777777" w:rsidR="000B7B46" w:rsidRPr="0052238F" w:rsidRDefault="000B7B46" w:rsidP="007A1D7C">
      <w:pPr>
        <w:widowControl w:val="0"/>
        <w:autoSpaceDE w:val="0"/>
        <w:autoSpaceDN w:val="0"/>
        <w:adjustRightInd w:val="0"/>
        <w:spacing w:line="280" w:lineRule="exact"/>
        <w:contextualSpacing/>
        <w:rPr>
          <w:rFonts w:ascii="Myriad Pro" w:hAnsi="Myriad Pro"/>
        </w:rPr>
      </w:pPr>
    </w:p>
    <w:p w14:paraId="401DDC9E" w14:textId="3ED3C544" w:rsidR="003B4AB6" w:rsidRPr="0052238F" w:rsidRDefault="00DF23B1" w:rsidP="007A1D7C">
      <w:pPr>
        <w:widowControl w:val="0"/>
        <w:autoSpaceDE w:val="0"/>
        <w:autoSpaceDN w:val="0"/>
        <w:adjustRightInd w:val="0"/>
        <w:spacing w:line="280" w:lineRule="exact"/>
        <w:contextualSpacing/>
        <w:rPr>
          <w:rFonts w:ascii="Myriad Pro" w:hAnsi="Myriad Pro"/>
        </w:rPr>
      </w:pPr>
      <w:r w:rsidRPr="0052238F">
        <w:rPr>
          <w:rFonts w:ascii="Myriad Pro" w:hAnsi="Myriad Pro"/>
        </w:rPr>
        <w:t>He continues,</w:t>
      </w:r>
      <w:r w:rsidR="000B7B46" w:rsidRPr="0052238F">
        <w:rPr>
          <w:rFonts w:ascii="Myriad Pro" w:hAnsi="Myriad Pro"/>
        </w:rPr>
        <w:t xml:space="preserve"> </w:t>
      </w:r>
      <w:r w:rsidR="0081181A" w:rsidRPr="0052238F">
        <w:rPr>
          <w:rFonts w:ascii="Myriad Pro" w:hAnsi="Myriad Pro"/>
        </w:rPr>
        <w:t>“At 50 percent</w:t>
      </w:r>
      <w:r w:rsidR="003B4AB6" w:rsidRPr="0052238F">
        <w:rPr>
          <w:rFonts w:ascii="Myriad Pro" w:hAnsi="Myriad Pro"/>
        </w:rPr>
        <w:t xml:space="preserve"> light</w:t>
      </w:r>
      <w:r w:rsidR="0081181A" w:rsidRPr="0052238F">
        <w:rPr>
          <w:rFonts w:ascii="Myriad Pro" w:hAnsi="Myriad Pro"/>
        </w:rPr>
        <w:t xml:space="preserve">er </w:t>
      </w:r>
      <w:r w:rsidR="003B4AB6" w:rsidRPr="0052238F">
        <w:rPr>
          <w:rFonts w:ascii="Myriad Pro" w:hAnsi="Myriad Pro"/>
        </w:rPr>
        <w:t xml:space="preserve">weight </w:t>
      </w:r>
      <w:r w:rsidR="0081181A" w:rsidRPr="0052238F">
        <w:rPr>
          <w:rFonts w:ascii="Myriad Pro" w:hAnsi="Myriad Pro"/>
        </w:rPr>
        <w:t xml:space="preserve">than competitive </w:t>
      </w:r>
      <w:r w:rsidR="003B4AB6" w:rsidRPr="0052238F">
        <w:rPr>
          <w:rFonts w:ascii="Myriad Pro" w:hAnsi="Myriad Pro"/>
        </w:rPr>
        <w:t>ceiling pan</w:t>
      </w:r>
      <w:r w:rsidR="0081181A" w:rsidRPr="0052238F">
        <w:rPr>
          <w:rFonts w:ascii="Myriad Pro" w:hAnsi="Myriad Pro"/>
        </w:rPr>
        <w:t xml:space="preserve">els, </w:t>
      </w:r>
      <w:r w:rsidR="00A5497D">
        <w:rPr>
          <w:rFonts w:ascii="Myriad Pro" w:hAnsi="Myriad Pro"/>
        </w:rPr>
        <w:t xml:space="preserve">our Pacific panels add </w:t>
      </w:r>
      <w:r w:rsidR="0081181A" w:rsidRPr="0052238F">
        <w:rPr>
          <w:rFonts w:ascii="Myriad Pro" w:hAnsi="Myriad Pro"/>
        </w:rPr>
        <w:t xml:space="preserve">up to 5,900 pounds less weight on a 10,000-square-foot job. They </w:t>
      </w:r>
      <w:r w:rsidR="003B4AB6" w:rsidRPr="0052238F">
        <w:rPr>
          <w:rFonts w:ascii="Myriad Pro" w:hAnsi="Myriad Pro"/>
        </w:rPr>
        <w:t xml:space="preserve">are easy </w:t>
      </w:r>
      <w:r w:rsidR="0081181A" w:rsidRPr="0052238F">
        <w:rPr>
          <w:rFonts w:ascii="Myriad Pro" w:hAnsi="Myriad Pro"/>
        </w:rPr>
        <w:t>to lift</w:t>
      </w:r>
      <w:r w:rsidR="003B4AB6" w:rsidRPr="0052238F">
        <w:rPr>
          <w:rFonts w:ascii="Myriad Pro" w:hAnsi="Myriad Pro"/>
        </w:rPr>
        <w:t xml:space="preserve">, </w:t>
      </w:r>
      <w:r w:rsidR="0081181A" w:rsidRPr="0052238F">
        <w:rPr>
          <w:rFonts w:ascii="Myriad Pro" w:hAnsi="Myriad Pro"/>
        </w:rPr>
        <w:t xml:space="preserve">simple </w:t>
      </w:r>
      <w:r w:rsidR="003B4AB6" w:rsidRPr="0052238F">
        <w:rPr>
          <w:rFonts w:ascii="Myriad Pro" w:hAnsi="Myriad Pro"/>
        </w:rPr>
        <w:t xml:space="preserve">to cut and </w:t>
      </w:r>
      <w:r w:rsidR="0081181A" w:rsidRPr="0052238F">
        <w:rPr>
          <w:rFonts w:ascii="Myriad Pro" w:hAnsi="Myriad Pro"/>
        </w:rPr>
        <w:t>faster to install. This saves wasted time and material on site. It also saves people installing the ceilings from fatigue and strain, further reducing the potential for costly mistakes and increasing productivity.</w:t>
      </w:r>
      <w:r w:rsidR="00EE28A0" w:rsidRPr="0052238F">
        <w:rPr>
          <w:rFonts w:ascii="Myriad Pro" w:hAnsi="Myriad Pro"/>
        </w:rPr>
        <w:t>”</w:t>
      </w:r>
    </w:p>
    <w:p w14:paraId="5C3FD6CD" w14:textId="77777777" w:rsidR="003B4AB6" w:rsidRPr="0052238F" w:rsidRDefault="003B4AB6" w:rsidP="007A1D7C">
      <w:pPr>
        <w:widowControl w:val="0"/>
        <w:autoSpaceDE w:val="0"/>
        <w:autoSpaceDN w:val="0"/>
        <w:adjustRightInd w:val="0"/>
        <w:spacing w:line="280" w:lineRule="exact"/>
        <w:contextualSpacing/>
        <w:rPr>
          <w:rFonts w:ascii="Myriad Pro" w:hAnsi="Myriad Pro"/>
        </w:rPr>
      </w:pPr>
    </w:p>
    <w:p w14:paraId="5AD184E7" w14:textId="77777777" w:rsidR="000B7B46" w:rsidRPr="0052238F" w:rsidRDefault="00C658E5" w:rsidP="003B4AB6">
      <w:pPr>
        <w:widowControl w:val="0"/>
        <w:autoSpaceDE w:val="0"/>
        <w:autoSpaceDN w:val="0"/>
        <w:adjustRightInd w:val="0"/>
        <w:spacing w:line="280" w:lineRule="exact"/>
        <w:contextualSpacing/>
        <w:rPr>
          <w:rFonts w:ascii="Myriad Pro" w:hAnsi="Myriad Pro"/>
        </w:rPr>
      </w:pPr>
      <w:r w:rsidRPr="0052238F">
        <w:rPr>
          <w:rFonts w:ascii="Myriad Pro" w:hAnsi="Myriad Pro"/>
        </w:rPr>
        <w:t>ROCKFON stone wool ceiling panels can be installed early in the construction timeline at temperatures ranging from 32ºF to 104ºF and up to 100 percent relative humidity</w:t>
      </w:r>
      <w:r w:rsidR="000B7B46" w:rsidRPr="0052238F">
        <w:rPr>
          <w:rFonts w:ascii="Myriad Pro" w:hAnsi="Myriad Pro"/>
        </w:rPr>
        <w:t>. No acclimatization on site is required to ensure reliable, no-sag performance.</w:t>
      </w:r>
    </w:p>
    <w:p w14:paraId="4F41B346" w14:textId="77777777" w:rsidR="003B4AB6" w:rsidRPr="0052238F" w:rsidRDefault="003B4AB6" w:rsidP="00E32D4D">
      <w:pPr>
        <w:widowControl w:val="0"/>
        <w:autoSpaceDE w:val="0"/>
        <w:autoSpaceDN w:val="0"/>
        <w:adjustRightInd w:val="0"/>
        <w:spacing w:line="280" w:lineRule="exact"/>
        <w:contextualSpacing/>
        <w:rPr>
          <w:rFonts w:ascii="Myriad Pro" w:eastAsia="Times New Roman" w:hAnsi="Myriad Pro" w:cs="Times New Roman"/>
        </w:rPr>
      </w:pPr>
    </w:p>
    <w:p w14:paraId="624A8321" w14:textId="4172366C" w:rsidR="00DF23B1" w:rsidRPr="0052238F" w:rsidRDefault="004739D0" w:rsidP="00E32D4D">
      <w:pPr>
        <w:widowControl w:val="0"/>
        <w:autoSpaceDE w:val="0"/>
        <w:autoSpaceDN w:val="0"/>
        <w:adjustRightInd w:val="0"/>
        <w:spacing w:line="280" w:lineRule="exact"/>
        <w:contextualSpacing/>
        <w:rPr>
          <w:rFonts w:ascii="Myriad Pro" w:hAnsi="Myriad Pro"/>
        </w:rPr>
      </w:pPr>
      <w:r w:rsidRPr="0052238F">
        <w:rPr>
          <w:rFonts w:ascii="Myriad Pro" w:hAnsi="Myriad Pro"/>
        </w:rPr>
        <w:t xml:space="preserve">Pacific </w:t>
      </w:r>
      <w:r w:rsidR="00A5497D">
        <w:rPr>
          <w:rFonts w:ascii="Myriad Pro" w:hAnsi="Myriad Pro"/>
        </w:rPr>
        <w:t>reveal edge</w:t>
      </w:r>
      <w:r w:rsidRPr="0052238F">
        <w:rPr>
          <w:rFonts w:ascii="Myriad Pro" w:hAnsi="Myriad Pro"/>
        </w:rPr>
        <w:t xml:space="preserve"> ceiling pane</w:t>
      </w:r>
      <w:r w:rsidR="00E32D4D" w:rsidRPr="0052238F">
        <w:rPr>
          <w:rFonts w:ascii="Myriad Pro" w:hAnsi="Myriad Pro"/>
        </w:rPr>
        <w:t xml:space="preserve">ls </w:t>
      </w:r>
      <w:r w:rsidR="00DF23B1" w:rsidRPr="0052238F">
        <w:rPr>
          <w:rFonts w:ascii="Myriad Pro" w:hAnsi="Myriad Pro"/>
        </w:rPr>
        <w:t xml:space="preserve">also </w:t>
      </w:r>
      <w:r w:rsidR="00E32D4D" w:rsidRPr="0052238F">
        <w:rPr>
          <w:rFonts w:ascii="Myriad Pro" w:hAnsi="Myriad Pro"/>
        </w:rPr>
        <w:t xml:space="preserve">offer </w:t>
      </w:r>
      <w:r w:rsidR="00DF23B1" w:rsidRPr="0052238F">
        <w:rPr>
          <w:rFonts w:ascii="Myriad Pro" w:hAnsi="Myriad Pro"/>
        </w:rPr>
        <w:t xml:space="preserve">basic sound absorption with a Noise Reduction Coefficients (NRC) of 0.60, and </w:t>
      </w:r>
      <w:r w:rsidR="00E32D4D" w:rsidRPr="0052238F">
        <w:rPr>
          <w:rFonts w:ascii="Myriad Pro" w:hAnsi="Myriad Pro"/>
        </w:rPr>
        <w:t>high fire performance. Non-combustible, stone wool can withstand temperatures up to 2150 °F (1177 °C) and resists melting, burning or creating significant smoke, which improves overall fire saf</w:t>
      </w:r>
      <w:r w:rsidR="00DF23B1" w:rsidRPr="0052238F">
        <w:rPr>
          <w:rFonts w:ascii="Myriad Pro" w:hAnsi="Myriad Pro"/>
        </w:rPr>
        <w:t>ety and limits building damage.</w:t>
      </w:r>
    </w:p>
    <w:p w14:paraId="2B351860" w14:textId="77777777" w:rsidR="004739D0" w:rsidRPr="0052238F" w:rsidRDefault="004739D0" w:rsidP="004739D0">
      <w:pPr>
        <w:widowControl w:val="0"/>
        <w:autoSpaceDE w:val="0"/>
        <w:autoSpaceDN w:val="0"/>
        <w:adjustRightInd w:val="0"/>
        <w:spacing w:line="280" w:lineRule="exact"/>
        <w:contextualSpacing/>
        <w:rPr>
          <w:rFonts w:ascii="Myriad Pro" w:hAnsi="Myriad Pro"/>
        </w:rPr>
      </w:pPr>
    </w:p>
    <w:p w14:paraId="17A52B64" w14:textId="1AFFECBF" w:rsidR="00E32D4D" w:rsidRPr="0052238F" w:rsidRDefault="00DF23B1" w:rsidP="004739D0">
      <w:pPr>
        <w:widowControl w:val="0"/>
        <w:autoSpaceDE w:val="0"/>
        <w:autoSpaceDN w:val="0"/>
        <w:adjustRightInd w:val="0"/>
        <w:spacing w:line="280" w:lineRule="exact"/>
        <w:contextualSpacing/>
        <w:rPr>
          <w:rFonts w:ascii="Myriad Pro" w:hAnsi="Myriad Pro" w:cs="MyriadPro-Light"/>
          <w:color w:val="000000" w:themeColor="text1"/>
        </w:rPr>
      </w:pPr>
      <w:r w:rsidRPr="0052238F">
        <w:rPr>
          <w:rFonts w:ascii="Myriad Pro" w:hAnsi="Myriad Pro" w:cs="Times New Roman"/>
          <w:color w:val="000000" w:themeColor="text1"/>
        </w:rPr>
        <w:t xml:space="preserve">The panels’ white surface </w:t>
      </w:r>
      <w:r w:rsidR="002E315E" w:rsidRPr="0052238F">
        <w:rPr>
          <w:rFonts w:ascii="Myriad Pro" w:hAnsi="Myriad Pro" w:cs="Times New Roman"/>
          <w:color w:val="000000" w:themeColor="text1"/>
        </w:rPr>
        <w:t>supports its</w:t>
      </w:r>
      <w:r w:rsidRPr="0052238F">
        <w:rPr>
          <w:rFonts w:ascii="Myriad Pro" w:hAnsi="Myriad Pro" w:cs="Times New Roman"/>
          <w:color w:val="000000" w:themeColor="text1"/>
        </w:rPr>
        <w:t xml:space="preserve"> high light reflectance (0.85 LR) to maximize </w:t>
      </w:r>
      <w:r w:rsidR="002E315E" w:rsidRPr="0052238F">
        <w:rPr>
          <w:rFonts w:ascii="Myriad Pro" w:hAnsi="Myriad Pro" w:cs="Times New Roman"/>
          <w:color w:val="000000" w:themeColor="text1"/>
        </w:rPr>
        <w:t xml:space="preserve">energy-efficient use of both natural and electric </w:t>
      </w:r>
      <w:r w:rsidRPr="0052238F">
        <w:rPr>
          <w:rFonts w:ascii="Myriad Pro" w:hAnsi="Myriad Pro" w:cs="Times New Roman"/>
          <w:color w:val="000000" w:themeColor="text1"/>
        </w:rPr>
        <w:t xml:space="preserve">lighting. </w:t>
      </w:r>
      <w:r w:rsidRPr="0052238F">
        <w:rPr>
          <w:rFonts w:ascii="Myriad Pro" w:eastAsia="Times New Roman" w:hAnsi="Myriad Pro" w:cs="Arial"/>
          <w:color w:val="000000" w:themeColor="text1"/>
        </w:rPr>
        <w:t xml:space="preserve">Also contributing to buildings’ environmental goals, </w:t>
      </w:r>
      <w:r w:rsidRPr="0052238F">
        <w:rPr>
          <w:rFonts w:ascii="Myriad Pro" w:hAnsi="Myriad Pro" w:cs="Arial"/>
          <w:color w:val="000000" w:themeColor="text1"/>
        </w:rPr>
        <w:t xml:space="preserve">ROCKFON’s extensive portfolio of stone wool acoustic ceiling solutions has earned UL® Environment’s GREENGUARD Gold Certification for low-emitting products and </w:t>
      </w:r>
      <w:r w:rsidRPr="0052238F">
        <w:rPr>
          <w:rFonts w:ascii="Myriad Pro" w:hAnsi="Myriad Pro"/>
        </w:rPr>
        <w:t>cont</w:t>
      </w:r>
      <w:r w:rsidR="002E315E" w:rsidRPr="0052238F">
        <w:rPr>
          <w:rFonts w:ascii="Myriad Pro" w:hAnsi="Myriad Pro"/>
        </w:rPr>
        <w:t>ain up to 37</w:t>
      </w:r>
      <w:r w:rsidRPr="0052238F">
        <w:rPr>
          <w:rFonts w:ascii="Myriad Pro" w:hAnsi="Myriad Pro"/>
        </w:rPr>
        <w:t xml:space="preserve"> percent recycled material. </w:t>
      </w:r>
    </w:p>
    <w:p w14:paraId="54E2EC12" w14:textId="77777777" w:rsidR="000D2549" w:rsidRPr="0052238F" w:rsidRDefault="000D2549" w:rsidP="004D347F">
      <w:pPr>
        <w:widowControl w:val="0"/>
        <w:autoSpaceDE w:val="0"/>
        <w:autoSpaceDN w:val="0"/>
        <w:adjustRightInd w:val="0"/>
        <w:spacing w:line="280" w:lineRule="exact"/>
        <w:contextualSpacing/>
        <w:rPr>
          <w:rFonts w:ascii="Myriad Pro" w:eastAsia="Times New Roman" w:hAnsi="Myriad Pro" w:cs="Times New Roman"/>
          <w:color w:val="000000" w:themeColor="text1"/>
        </w:rPr>
      </w:pPr>
    </w:p>
    <w:p w14:paraId="55D1C914" w14:textId="3DD1F694" w:rsidR="00E50040" w:rsidRPr="0052238F" w:rsidRDefault="004D347F" w:rsidP="004D347F">
      <w:pPr>
        <w:widowControl w:val="0"/>
        <w:autoSpaceDE w:val="0"/>
        <w:autoSpaceDN w:val="0"/>
        <w:adjustRightInd w:val="0"/>
        <w:spacing w:line="280" w:lineRule="exact"/>
        <w:contextualSpacing/>
        <w:rPr>
          <w:rStyle w:val="event-description"/>
          <w:rFonts w:ascii="Myriad Pro" w:eastAsia="Times New Roman" w:hAnsi="Myriad Pro" w:cs="Times New Roman"/>
        </w:rPr>
      </w:pPr>
      <w:r w:rsidRPr="0052238F">
        <w:rPr>
          <w:rFonts w:ascii="Myriad Pro" w:hAnsi="Myriad Pro" w:cs="Times New Roman"/>
        </w:rPr>
        <w:t>ROCKFON</w:t>
      </w:r>
      <w:r w:rsidR="00605DDF" w:rsidRPr="0052238F">
        <w:rPr>
          <w:rFonts w:ascii="Myriad Pro" w:hAnsi="Myriad Pro" w:cs="Times New Roman"/>
        </w:rPr>
        <w:t xml:space="preserve">’s product portfolio in North America includes an extensive range of solutions from suspended and concealed ceilings to clouds and baffles. To learn more about </w:t>
      </w:r>
      <w:r w:rsidRPr="0052238F">
        <w:rPr>
          <w:rFonts w:ascii="Myriad Pro" w:hAnsi="Myriad Pro" w:cs="Times New Roman"/>
        </w:rPr>
        <w:t>ROCKFON</w:t>
      </w:r>
      <w:r w:rsidR="00605DDF" w:rsidRPr="0052238F">
        <w:rPr>
          <w:rFonts w:ascii="Myriad Pro" w:hAnsi="Myriad Pro" w:cs="Times New Roman"/>
        </w:rPr>
        <w:t xml:space="preserve"> </w:t>
      </w:r>
      <w:r w:rsidR="00DF23B1" w:rsidRPr="0052238F">
        <w:rPr>
          <w:rFonts w:ascii="Myriad Pro" w:hAnsi="Myriad Pro" w:cs="Times New Roman"/>
        </w:rPr>
        <w:t>Pacific</w:t>
      </w:r>
      <w:r w:rsidR="00605DDF" w:rsidRPr="0052238F">
        <w:rPr>
          <w:rFonts w:ascii="Myriad Pro" w:hAnsi="Myriad Pro" w:cs="Times New Roman"/>
        </w:rPr>
        <w:t xml:space="preserve"> ceiling panels or other ROCKFON products, please </w:t>
      </w:r>
      <w:r w:rsidR="00C11B7F" w:rsidRPr="0052238F">
        <w:rPr>
          <w:rFonts w:ascii="Myriad Pro" w:eastAsia="Times New Roman" w:hAnsi="Myriad Pro" w:cs="Times New Roman"/>
        </w:rPr>
        <w:t xml:space="preserve">visit </w:t>
      </w:r>
      <w:hyperlink r:id="rId9" w:history="1">
        <w:r w:rsidR="00C11B7F" w:rsidRPr="0052238F">
          <w:rPr>
            <w:rStyle w:val="Hyperlink"/>
            <w:rFonts w:ascii="Myriad Pro" w:eastAsia="Times New Roman" w:hAnsi="Myriad Pro" w:cs="Times New Roman"/>
          </w:rPr>
          <w:t>www.rockfon.com</w:t>
        </w:r>
      </w:hyperlink>
      <w:r w:rsidR="00C11B7F" w:rsidRPr="0052238F">
        <w:rPr>
          <w:rFonts w:ascii="Myriad Pro" w:eastAsia="Times New Roman" w:hAnsi="Myriad Pro" w:cs="Times New Roman"/>
        </w:rPr>
        <w:t>, email</w:t>
      </w:r>
      <w:r w:rsidR="008F0EB8" w:rsidRPr="0052238F">
        <w:rPr>
          <w:rFonts w:ascii="Myriad Pro" w:eastAsia="Times New Roman" w:hAnsi="Myriad Pro" w:cs="Times New Roman"/>
        </w:rPr>
        <w:t xml:space="preserve"> </w:t>
      </w:r>
      <w:hyperlink r:id="rId10" w:history="1">
        <w:r w:rsidR="008F0EB8" w:rsidRPr="0052238F">
          <w:rPr>
            <w:rStyle w:val="Hyperlink"/>
            <w:rFonts w:ascii="Myriad Pro" w:eastAsia="Times New Roman" w:hAnsi="Myriad Pro" w:cs="Times New Roman"/>
          </w:rPr>
          <w:t>cs@rockfon.com</w:t>
        </w:r>
      </w:hyperlink>
      <w:r w:rsidR="008F0EB8" w:rsidRPr="0052238F">
        <w:rPr>
          <w:rFonts w:ascii="Myriad Pro" w:eastAsia="Times New Roman" w:hAnsi="Myriad Pro" w:cs="Times New Roman"/>
        </w:rPr>
        <w:t xml:space="preserve"> </w:t>
      </w:r>
      <w:r w:rsidR="00957C0B" w:rsidRPr="0052238F">
        <w:rPr>
          <w:rFonts w:ascii="Myriad Pro" w:eastAsia="Times New Roman" w:hAnsi="Myriad Pro" w:cs="Times New Roman"/>
        </w:rPr>
        <w:t>or call 800-323-7164.</w:t>
      </w:r>
    </w:p>
    <w:p w14:paraId="5A12177C" w14:textId="77777777" w:rsidR="00D223A3" w:rsidRPr="0052238F" w:rsidRDefault="00D223A3" w:rsidP="004D347F">
      <w:pPr>
        <w:tabs>
          <w:tab w:val="left" w:pos="2205"/>
        </w:tabs>
        <w:spacing w:line="280" w:lineRule="exact"/>
        <w:contextualSpacing/>
        <w:rPr>
          <w:rFonts w:ascii="Myriad Pro" w:hAnsi="Myriad Pro" w:cs="Times New Roman"/>
          <w:b/>
          <w:sz w:val="16"/>
          <w:szCs w:val="16"/>
        </w:rPr>
      </w:pPr>
    </w:p>
    <w:p w14:paraId="65EA7954" w14:textId="77777777" w:rsidR="0052238F" w:rsidRDefault="0052238F">
      <w:pPr>
        <w:rPr>
          <w:rFonts w:ascii="Myriad Pro" w:hAnsi="Myriad Pro" w:cs="Times New Roman"/>
          <w:b/>
          <w:sz w:val="16"/>
          <w:szCs w:val="16"/>
        </w:rPr>
      </w:pPr>
      <w:r>
        <w:rPr>
          <w:rFonts w:ascii="Myriad Pro" w:hAnsi="Myriad Pro" w:cs="Times New Roman"/>
          <w:b/>
          <w:sz w:val="16"/>
          <w:szCs w:val="16"/>
        </w:rPr>
        <w:br w:type="page"/>
      </w:r>
    </w:p>
    <w:p w14:paraId="59291B50" w14:textId="336C89AD" w:rsidR="004D347F" w:rsidRPr="0052238F" w:rsidRDefault="004D347F" w:rsidP="004D347F">
      <w:pPr>
        <w:tabs>
          <w:tab w:val="left" w:pos="2205"/>
        </w:tabs>
        <w:spacing w:line="280" w:lineRule="exact"/>
        <w:contextualSpacing/>
        <w:rPr>
          <w:rFonts w:ascii="Myriad Pro" w:hAnsi="Myriad Pro" w:cs="Times New Roman"/>
          <w:b/>
          <w:sz w:val="16"/>
          <w:szCs w:val="16"/>
        </w:rPr>
      </w:pPr>
      <w:r w:rsidRPr="0052238F">
        <w:rPr>
          <w:rFonts w:ascii="Myriad Pro" w:hAnsi="Myriad Pro" w:cs="Times New Roman"/>
          <w:b/>
          <w:sz w:val="16"/>
          <w:szCs w:val="16"/>
        </w:rPr>
        <w:lastRenderedPageBreak/>
        <w:t>About ROCKFON</w:t>
      </w:r>
    </w:p>
    <w:p w14:paraId="1909ABE6"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w:t>
      </w:r>
      <w:r w:rsidRPr="0052238F">
        <w:rPr>
          <w:rFonts w:ascii="Myriad Pro" w:hAnsi="Myriad Pro"/>
          <w:sz w:val="16"/>
          <w:szCs w:val="16"/>
          <w:vertAlign w:val="superscript"/>
        </w:rPr>
        <w:t>®</w:t>
      </w:r>
      <w:r w:rsidRPr="0052238F">
        <w:rPr>
          <w:rFonts w:ascii="Myriad Pro" w:hAnsi="Myriad Pro"/>
          <w:sz w:val="16"/>
          <w:szCs w:val="16"/>
        </w:rPr>
        <w:t xml:space="preserve"> is a leading provider of acoustic stone wool and metallic ceiling solutions and suspension systems.</w:t>
      </w:r>
    </w:p>
    <w:p w14:paraId="2314563F"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With the acquisition of Chicago Metallic</w:t>
      </w:r>
      <w:r w:rsidRPr="0052238F">
        <w:rPr>
          <w:rFonts w:ascii="Myriad Pro" w:hAnsi="Myriad Pro"/>
          <w:sz w:val="16"/>
          <w:szCs w:val="16"/>
          <w:vertAlign w:val="superscript"/>
        </w:rPr>
        <w:t>®</w:t>
      </w:r>
      <w:r w:rsidRPr="0052238F">
        <w:rPr>
          <w:rFonts w:ascii="Myriad Pro" w:hAnsi="Myriad Pro"/>
          <w:sz w:val="16"/>
          <w:szCs w:val="16"/>
        </w:rPr>
        <w:t>, ROCKFON provides customers a complete ceiling system offering combining ROCKFON stone wool and specialty metal ceiling panels with Chicago Metallic suspension systems.</w:t>
      </w:r>
    </w:p>
    <w:p w14:paraId="5E3D717F"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76380155"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ROCKFON is a subsidiary of Denmark-based ROCKWOOL International A/S, the world's largest producer of stone wool products. ROCKWOOL has more than 11,000 employees in 35 countries and is listed on the NASDAQ OMX Nordic Exchange Copenhagen. In North America, ROCKWOOL operates under the name ROXUL.</w:t>
      </w:r>
    </w:p>
    <w:p w14:paraId="5D97FECE" w14:textId="77777777" w:rsidR="004D347F" w:rsidRPr="0052238F" w:rsidRDefault="004D347F" w:rsidP="004D347F">
      <w:pPr>
        <w:spacing w:line="280" w:lineRule="exact"/>
        <w:contextualSpacing/>
        <w:rPr>
          <w:rFonts w:ascii="Myriad Pro" w:hAnsi="Myriad Pro"/>
          <w:sz w:val="16"/>
          <w:szCs w:val="16"/>
        </w:rPr>
      </w:pPr>
      <w:r w:rsidRPr="0052238F">
        <w:rPr>
          <w:rFonts w:ascii="Myriad Pro" w:hAnsi="Myriad Pro"/>
          <w:sz w:val="16"/>
          <w:szCs w:val="16"/>
        </w:rPr>
        <w:t xml:space="preserve">For more information, visit </w:t>
      </w:r>
      <w:hyperlink r:id="rId11" w:history="1">
        <w:r w:rsidRPr="0052238F">
          <w:rPr>
            <w:rStyle w:val="Hyperlink"/>
            <w:rFonts w:ascii="Myriad Pro" w:hAnsi="Myriad Pro"/>
            <w:sz w:val="16"/>
            <w:szCs w:val="16"/>
          </w:rPr>
          <w:t>www.ROCKFON.com</w:t>
        </w:r>
      </w:hyperlink>
      <w:r w:rsidRPr="0052238F">
        <w:rPr>
          <w:rStyle w:val="Hyperlink"/>
          <w:rFonts w:ascii="Myriad Pro" w:hAnsi="Myriad Pro"/>
          <w:sz w:val="16"/>
          <w:szCs w:val="16"/>
        </w:rPr>
        <w:t>.</w:t>
      </w:r>
    </w:p>
    <w:p w14:paraId="42F4A1B5" w14:textId="37998618" w:rsidR="00837532" w:rsidRPr="004D347F" w:rsidRDefault="004D347F" w:rsidP="004D347F">
      <w:pPr>
        <w:widowControl w:val="0"/>
        <w:autoSpaceDE w:val="0"/>
        <w:autoSpaceDN w:val="0"/>
        <w:adjustRightInd w:val="0"/>
        <w:spacing w:line="280" w:lineRule="exact"/>
        <w:contextualSpacing/>
        <w:jc w:val="center"/>
        <w:rPr>
          <w:rFonts w:ascii="Myriad Pro" w:hAnsi="Myriad Pro" w:cs="Times New Roman"/>
          <w:sz w:val="16"/>
          <w:szCs w:val="16"/>
        </w:rPr>
      </w:pPr>
      <w:r w:rsidRPr="0052238F">
        <w:rPr>
          <w:rFonts w:ascii="Myriad Pro" w:hAnsi="Myriad Pro" w:cs="Times New Roman"/>
          <w:sz w:val="16"/>
          <w:szCs w:val="16"/>
        </w:rPr>
        <w:t>###</w:t>
      </w:r>
    </w:p>
    <w:sectPr w:rsidR="00837532" w:rsidRPr="004D347F" w:rsidSect="00B90138">
      <w:headerReference w:type="default" r:id="rId12"/>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546D45" w:rsidRDefault="00546D45" w:rsidP="00E8147E">
      <w:pPr>
        <w:spacing w:after="0" w:line="240" w:lineRule="auto"/>
      </w:pPr>
      <w:r>
        <w:separator/>
      </w:r>
    </w:p>
  </w:endnote>
  <w:endnote w:type="continuationSeparator" w:id="0">
    <w:p w14:paraId="05A3058C" w14:textId="77777777" w:rsidR="00546D45" w:rsidRDefault="00546D45"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MyriadPro-Light">
    <w:altName w:val="Myriad Pro Light"/>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546D45" w:rsidRDefault="00546D45" w:rsidP="00E8147E">
      <w:pPr>
        <w:spacing w:after="0" w:line="240" w:lineRule="auto"/>
      </w:pPr>
      <w:r>
        <w:separator/>
      </w:r>
    </w:p>
  </w:footnote>
  <w:footnote w:type="continuationSeparator" w:id="0">
    <w:p w14:paraId="5D90B78A" w14:textId="77777777" w:rsidR="00546D45" w:rsidRDefault="00546D45"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546D45" w:rsidRDefault="00546D45">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4">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64BD7"/>
    <w:rsid w:val="000762E7"/>
    <w:rsid w:val="0007633E"/>
    <w:rsid w:val="000938DB"/>
    <w:rsid w:val="000A34E1"/>
    <w:rsid w:val="000A4E54"/>
    <w:rsid w:val="000B7B46"/>
    <w:rsid w:val="000C3B6B"/>
    <w:rsid w:val="000D2549"/>
    <w:rsid w:val="000E2161"/>
    <w:rsid w:val="00110672"/>
    <w:rsid w:val="00113108"/>
    <w:rsid w:val="0011525F"/>
    <w:rsid w:val="00127478"/>
    <w:rsid w:val="0015106F"/>
    <w:rsid w:val="001528BB"/>
    <w:rsid w:val="00160AC7"/>
    <w:rsid w:val="0017059D"/>
    <w:rsid w:val="001726F8"/>
    <w:rsid w:val="001824C9"/>
    <w:rsid w:val="00197011"/>
    <w:rsid w:val="001B44E5"/>
    <w:rsid w:val="001E2E58"/>
    <w:rsid w:val="001E59B1"/>
    <w:rsid w:val="001F048F"/>
    <w:rsid w:val="001F675A"/>
    <w:rsid w:val="0020389C"/>
    <w:rsid w:val="00206498"/>
    <w:rsid w:val="002368CE"/>
    <w:rsid w:val="0024208D"/>
    <w:rsid w:val="00242F0D"/>
    <w:rsid w:val="002554AB"/>
    <w:rsid w:val="002C5DF0"/>
    <w:rsid w:val="002E08F6"/>
    <w:rsid w:val="002E09D4"/>
    <w:rsid w:val="002E315E"/>
    <w:rsid w:val="002F046D"/>
    <w:rsid w:val="002F1E1C"/>
    <w:rsid w:val="00300E9E"/>
    <w:rsid w:val="003021B8"/>
    <w:rsid w:val="0032474E"/>
    <w:rsid w:val="003313CF"/>
    <w:rsid w:val="00334C8A"/>
    <w:rsid w:val="0034091F"/>
    <w:rsid w:val="00342252"/>
    <w:rsid w:val="0036283C"/>
    <w:rsid w:val="00362FDB"/>
    <w:rsid w:val="00371F79"/>
    <w:rsid w:val="003B4AB6"/>
    <w:rsid w:val="003C6E46"/>
    <w:rsid w:val="003C6EE7"/>
    <w:rsid w:val="003E40C3"/>
    <w:rsid w:val="003F1578"/>
    <w:rsid w:val="003F6E5B"/>
    <w:rsid w:val="00400CC7"/>
    <w:rsid w:val="00400CE0"/>
    <w:rsid w:val="004126CF"/>
    <w:rsid w:val="00415489"/>
    <w:rsid w:val="0041797F"/>
    <w:rsid w:val="00421144"/>
    <w:rsid w:val="00435B33"/>
    <w:rsid w:val="00443E06"/>
    <w:rsid w:val="00466FD7"/>
    <w:rsid w:val="004739D0"/>
    <w:rsid w:val="00482249"/>
    <w:rsid w:val="00493339"/>
    <w:rsid w:val="0049547D"/>
    <w:rsid w:val="00497CDE"/>
    <w:rsid w:val="004A246B"/>
    <w:rsid w:val="004D347F"/>
    <w:rsid w:val="004F45A8"/>
    <w:rsid w:val="00502B1F"/>
    <w:rsid w:val="0050470B"/>
    <w:rsid w:val="00521359"/>
    <w:rsid w:val="0052238F"/>
    <w:rsid w:val="0053531A"/>
    <w:rsid w:val="005376DE"/>
    <w:rsid w:val="00541717"/>
    <w:rsid w:val="00542519"/>
    <w:rsid w:val="00546D45"/>
    <w:rsid w:val="00552975"/>
    <w:rsid w:val="00552B38"/>
    <w:rsid w:val="00562B9C"/>
    <w:rsid w:val="005705F0"/>
    <w:rsid w:val="005765C2"/>
    <w:rsid w:val="005A7EA4"/>
    <w:rsid w:val="005B33DD"/>
    <w:rsid w:val="005B40D4"/>
    <w:rsid w:val="005B57F1"/>
    <w:rsid w:val="005B6E81"/>
    <w:rsid w:val="005F0D15"/>
    <w:rsid w:val="006006C5"/>
    <w:rsid w:val="00604393"/>
    <w:rsid w:val="00605DDF"/>
    <w:rsid w:val="006077C0"/>
    <w:rsid w:val="006139D0"/>
    <w:rsid w:val="00614D18"/>
    <w:rsid w:val="006334A3"/>
    <w:rsid w:val="00636090"/>
    <w:rsid w:val="00637723"/>
    <w:rsid w:val="00642D98"/>
    <w:rsid w:val="00643623"/>
    <w:rsid w:val="00644BCA"/>
    <w:rsid w:val="0069229A"/>
    <w:rsid w:val="006954C7"/>
    <w:rsid w:val="00695567"/>
    <w:rsid w:val="00695952"/>
    <w:rsid w:val="006A0EA9"/>
    <w:rsid w:val="006B1611"/>
    <w:rsid w:val="006C0294"/>
    <w:rsid w:val="006C668C"/>
    <w:rsid w:val="006E23C2"/>
    <w:rsid w:val="006E7BD2"/>
    <w:rsid w:val="0070007B"/>
    <w:rsid w:val="00707C12"/>
    <w:rsid w:val="0071258F"/>
    <w:rsid w:val="00712E62"/>
    <w:rsid w:val="00731A41"/>
    <w:rsid w:val="0073589B"/>
    <w:rsid w:val="00767D4B"/>
    <w:rsid w:val="007709AA"/>
    <w:rsid w:val="0077752F"/>
    <w:rsid w:val="00786BEB"/>
    <w:rsid w:val="00786C53"/>
    <w:rsid w:val="00787382"/>
    <w:rsid w:val="007A1D7C"/>
    <w:rsid w:val="007A6708"/>
    <w:rsid w:val="007B7B27"/>
    <w:rsid w:val="007C347F"/>
    <w:rsid w:val="007E2B17"/>
    <w:rsid w:val="007E3711"/>
    <w:rsid w:val="0081181A"/>
    <w:rsid w:val="00821CA1"/>
    <w:rsid w:val="00823D7F"/>
    <w:rsid w:val="00837532"/>
    <w:rsid w:val="008537B8"/>
    <w:rsid w:val="00866A85"/>
    <w:rsid w:val="008A0416"/>
    <w:rsid w:val="008C3D3B"/>
    <w:rsid w:val="008D18E9"/>
    <w:rsid w:val="008D2170"/>
    <w:rsid w:val="008F03F0"/>
    <w:rsid w:val="008F0EB8"/>
    <w:rsid w:val="008F3630"/>
    <w:rsid w:val="008F7D0F"/>
    <w:rsid w:val="00916BAB"/>
    <w:rsid w:val="009323F2"/>
    <w:rsid w:val="00957C0B"/>
    <w:rsid w:val="009A0FB7"/>
    <w:rsid w:val="009B4FF2"/>
    <w:rsid w:val="009C64BE"/>
    <w:rsid w:val="009D30B6"/>
    <w:rsid w:val="009E19CF"/>
    <w:rsid w:val="009F603A"/>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B02C6B"/>
    <w:rsid w:val="00B05C1F"/>
    <w:rsid w:val="00B11BA6"/>
    <w:rsid w:val="00B22851"/>
    <w:rsid w:val="00B32389"/>
    <w:rsid w:val="00B4348A"/>
    <w:rsid w:val="00B435A9"/>
    <w:rsid w:val="00B45208"/>
    <w:rsid w:val="00B50161"/>
    <w:rsid w:val="00B56A20"/>
    <w:rsid w:val="00B90138"/>
    <w:rsid w:val="00B972A2"/>
    <w:rsid w:val="00BA519C"/>
    <w:rsid w:val="00BB2DF5"/>
    <w:rsid w:val="00BB3227"/>
    <w:rsid w:val="00BB76D0"/>
    <w:rsid w:val="00BC1A5A"/>
    <w:rsid w:val="00BC1E46"/>
    <w:rsid w:val="00BF0DB3"/>
    <w:rsid w:val="00BF2CFB"/>
    <w:rsid w:val="00C0782A"/>
    <w:rsid w:val="00C11B7F"/>
    <w:rsid w:val="00C3338A"/>
    <w:rsid w:val="00C37F18"/>
    <w:rsid w:val="00C41387"/>
    <w:rsid w:val="00C479DF"/>
    <w:rsid w:val="00C54E7C"/>
    <w:rsid w:val="00C56F68"/>
    <w:rsid w:val="00C613BF"/>
    <w:rsid w:val="00C658E5"/>
    <w:rsid w:val="00C726B9"/>
    <w:rsid w:val="00C811DA"/>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668D1"/>
    <w:rsid w:val="00D70B48"/>
    <w:rsid w:val="00D904D4"/>
    <w:rsid w:val="00D964C6"/>
    <w:rsid w:val="00DA3569"/>
    <w:rsid w:val="00DC660E"/>
    <w:rsid w:val="00DD5DE6"/>
    <w:rsid w:val="00DD7E02"/>
    <w:rsid w:val="00DE0401"/>
    <w:rsid w:val="00DF23B1"/>
    <w:rsid w:val="00DF7C7B"/>
    <w:rsid w:val="00E1475C"/>
    <w:rsid w:val="00E265CF"/>
    <w:rsid w:val="00E30459"/>
    <w:rsid w:val="00E305EE"/>
    <w:rsid w:val="00E32D4D"/>
    <w:rsid w:val="00E35EEA"/>
    <w:rsid w:val="00E41F0F"/>
    <w:rsid w:val="00E421D0"/>
    <w:rsid w:val="00E424C6"/>
    <w:rsid w:val="00E43E02"/>
    <w:rsid w:val="00E50040"/>
    <w:rsid w:val="00E621C6"/>
    <w:rsid w:val="00E8147E"/>
    <w:rsid w:val="00E83A68"/>
    <w:rsid w:val="00E9092F"/>
    <w:rsid w:val="00EB1DFE"/>
    <w:rsid w:val="00EC5600"/>
    <w:rsid w:val="00ED5B1C"/>
    <w:rsid w:val="00EE28A0"/>
    <w:rsid w:val="00EE5010"/>
    <w:rsid w:val="00EF0A3F"/>
    <w:rsid w:val="00F01BFB"/>
    <w:rsid w:val="00F0727C"/>
    <w:rsid w:val="00F1794A"/>
    <w:rsid w:val="00F46890"/>
    <w:rsid w:val="00F47289"/>
    <w:rsid w:val="00F475AE"/>
    <w:rsid w:val="00F51DFE"/>
    <w:rsid w:val="00F57687"/>
    <w:rsid w:val="00F66411"/>
    <w:rsid w:val="00F719AF"/>
    <w:rsid w:val="00F90F3D"/>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ockfon.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mailto:cs@rockf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69AD-26C2-F14F-AEAA-5A225A8F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2</cp:revision>
  <cp:lastPrinted>2015-02-02T20:07:00Z</cp:lastPrinted>
  <dcterms:created xsi:type="dcterms:W3CDTF">2016-04-06T19:19:00Z</dcterms:created>
  <dcterms:modified xsi:type="dcterms:W3CDTF">2016-04-06T19:19:00Z</dcterms:modified>
</cp:coreProperties>
</file>