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83B5" w14:textId="77777777" w:rsidR="000955BD" w:rsidRPr="00690A26" w:rsidRDefault="00C6046E" w:rsidP="00FC7D49">
      <w:pPr>
        <w:spacing w:before="0"/>
        <w:contextualSpacing/>
        <w:rPr>
          <w:rFonts w:ascii="Arial" w:hAnsi="Arial" w:cs="Arial"/>
          <w:i/>
          <w:sz w:val="18"/>
          <w:szCs w:val="18"/>
          <w:lang w:val="en-US"/>
        </w:rPr>
      </w:pPr>
      <w:bookmarkStart w:id="0" w:name="_GoBack"/>
      <w:bookmarkEnd w:id="0"/>
      <w:r w:rsidRPr="00690A26">
        <w:rPr>
          <w:rFonts w:ascii="Arial" w:hAnsi="Arial" w:cs="Arial"/>
          <w:i/>
          <w:sz w:val="18"/>
          <w:szCs w:val="18"/>
          <w:lang w:val="en-US"/>
        </w:rPr>
        <w:t>Media contacts:</w:t>
      </w:r>
    </w:p>
    <w:p w14:paraId="6C36B215" w14:textId="77777777" w:rsidR="00C6046E" w:rsidRPr="00690A26" w:rsidRDefault="00C6046E" w:rsidP="00FC7D49">
      <w:pPr>
        <w:spacing w:before="0"/>
        <w:contextualSpacing/>
        <w:rPr>
          <w:rFonts w:ascii="Arial" w:hAnsi="Arial" w:cs="Arial"/>
          <w:i/>
          <w:sz w:val="18"/>
          <w:szCs w:val="18"/>
          <w:lang w:val="en-US"/>
        </w:rPr>
      </w:pPr>
      <w:r w:rsidRPr="00690A26">
        <w:rPr>
          <w:rFonts w:ascii="Arial" w:hAnsi="Arial" w:cs="Arial"/>
          <w:i/>
          <w:sz w:val="18"/>
          <w:szCs w:val="18"/>
          <w:lang w:val="en-US"/>
        </w:rPr>
        <w:t>Nancy Henry, Rockfon, 905-875-5728, nancy.henry@rockfon.com</w:t>
      </w:r>
    </w:p>
    <w:p w14:paraId="095ACF16" w14:textId="77777777" w:rsidR="00C6046E" w:rsidRPr="00690A26" w:rsidRDefault="00C6046E" w:rsidP="00FC7D49">
      <w:pPr>
        <w:spacing w:before="0"/>
        <w:contextualSpacing/>
        <w:rPr>
          <w:rFonts w:ascii="Arial" w:hAnsi="Arial" w:cs="Arial"/>
          <w:i/>
          <w:sz w:val="18"/>
          <w:szCs w:val="18"/>
          <w:lang w:val="en-US"/>
        </w:rPr>
      </w:pPr>
      <w:r w:rsidRPr="00690A26">
        <w:rPr>
          <w:rFonts w:ascii="Arial" w:hAnsi="Arial" w:cs="Arial"/>
          <w:i/>
          <w:sz w:val="18"/>
          <w:szCs w:val="18"/>
          <w:lang w:val="en-US"/>
        </w:rPr>
        <w:t>Heather West, Heather West Public Relations, 612-724-8760, heather@heatherwestpr.com</w:t>
      </w:r>
    </w:p>
    <w:p w14:paraId="23BFB914" w14:textId="77777777" w:rsidR="003D4CA1" w:rsidRPr="00690A26" w:rsidRDefault="003D4CA1" w:rsidP="00FC7D49">
      <w:pPr>
        <w:pStyle w:val="Heading1"/>
        <w:spacing w:before="0"/>
        <w:contextualSpacing/>
        <w:rPr>
          <w:rFonts w:ascii="Arial" w:hAnsi="Arial"/>
          <w:sz w:val="18"/>
          <w:szCs w:val="18"/>
          <w:lang w:val="en-US"/>
        </w:rPr>
      </w:pPr>
    </w:p>
    <w:p w14:paraId="0D2BFAA0" w14:textId="77777777" w:rsidR="004D3557" w:rsidRDefault="003C36F9" w:rsidP="00FC7D49">
      <w:pPr>
        <w:pStyle w:val="Heading1"/>
        <w:spacing w:before="0"/>
        <w:contextualSpacing/>
        <w:rPr>
          <w:rFonts w:ascii="Arial" w:hAnsi="Arial"/>
          <w:lang w:val="en-US"/>
        </w:rPr>
      </w:pPr>
      <w:r w:rsidRPr="00FC7D49">
        <w:rPr>
          <w:rFonts w:ascii="Arial" w:hAnsi="Arial"/>
          <w:lang w:val="en-US"/>
        </w:rPr>
        <w:t xml:space="preserve">Rockfon </w:t>
      </w:r>
      <w:r w:rsidR="004D3557">
        <w:rPr>
          <w:rFonts w:ascii="Arial" w:hAnsi="Arial"/>
          <w:lang w:val="en-US"/>
        </w:rPr>
        <w:t>North America launches new website</w:t>
      </w:r>
    </w:p>
    <w:p w14:paraId="6B3A951A" w14:textId="77777777" w:rsidR="00D3735C" w:rsidRPr="004D3557" w:rsidRDefault="004D3557" w:rsidP="00FC7D49">
      <w:pPr>
        <w:pStyle w:val="Heading1"/>
        <w:spacing w:before="0"/>
        <w:contextualSpacing/>
        <w:rPr>
          <w:rFonts w:ascii="Arial" w:hAnsi="Arial" w:cs="Arial"/>
          <w:sz w:val="24"/>
          <w:szCs w:val="24"/>
          <w:lang w:val="en-US"/>
        </w:rPr>
      </w:pPr>
      <w:r>
        <w:rPr>
          <w:rFonts w:ascii="Arial" w:hAnsi="Arial"/>
          <w:sz w:val="24"/>
          <w:szCs w:val="24"/>
          <w:lang w:val="en-US"/>
        </w:rPr>
        <w:t>featuring</w:t>
      </w:r>
      <w:r w:rsidRPr="004D3557">
        <w:rPr>
          <w:rFonts w:ascii="Arial" w:hAnsi="Arial"/>
          <w:sz w:val="24"/>
          <w:szCs w:val="24"/>
          <w:lang w:val="en-US"/>
        </w:rPr>
        <w:t xml:space="preserve"> intelligent search, improved and expanded content, value-added tools</w:t>
      </w:r>
    </w:p>
    <w:p w14:paraId="41770380" w14:textId="77777777" w:rsidR="00FC7D49" w:rsidRDefault="00FC7D49" w:rsidP="00FC7D49">
      <w:pPr>
        <w:widowControl w:val="0"/>
        <w:autoSpaceDE w:val="0"/>
        <w:autoSpaceDN w:val="0"/>
        <w:adjustRightInd w:val="0"/>
        <w:spacing w:before="0"/>
        <w:contextualSpacing/>
        <w:rPr>
          <w:rFonts w:ascii="Arial" w:hAnsi="Arial" w:cs="Arial"/>
          <w:lang w:val="en-US"/>
        </w:rPr>
      </w:pPr>
    </w:p>
    <w:p w14:paraId="0DCE257D" w14:textId="6989098E" w:rsidR="004D3557" w:rsidRDefault="001B73FA" w:rsidP="00FC7D49">
      <w:pPr>
        <w:widowControl w:val="0"/>
        <w:autoSpaceDE w:val="0"/>
        <w:autoSpaceDN w:val="0"/>
        <w:adjustRightInd w:val="0"/>
        <w:spacing w:before="0"/>
        <w:contextualSpacing/>
        <w:rPr>
          <w:rFonts w:ascii="Arial" w:hAnsi="Arial" w:cs="Arial"/>
          <w:lang w:val="en-US"/>
        </w:rPr>
      </w:pPr>
      <w:r w:rsidRPr="00FC7D49">
        <w:rPr>
          <w:rFonts w:ascii="Arial" w:hAnsi="Arial" w:cs="Arial"/>
          <w:lang w:val="en-US"/>
        </w:rPr>
        <w:t>Chicago (</w:t>
      </w:r>
      <w:r w:rsidR="00062D71">
        <w:rPr>
          <w:rFonts w:ascii="Arial" w:hAnsi="Arial" w:cs="Arial"/>
          <w:lang w:val="en-US"/>
        </w:rPr>
        <w:t>Oc</w:t>
      </w:r>
      <w:r w:rsidR="00527392">
        <w:rPr>
          <w:rFonts w:ascii="Arial" w:hAnsi="Arial" w:cs="Arial"/>
          <w:lang w:val="en-US"/>
        </w:rPr>
        <w:t>t.</w:t>
      </w:r>
      <w:r w:rsidR="00527392" w:rsidRPr="00FC7D49">
        <w:rPr>
          <w:rFonts w:ascii="Arial" w:hAnsi="Arial" w:cs="Arial"/>
          <w:lang w:val="en-US"/>
        </w:rPr>
        <w:t xml:space="preserve"> </w:t>
      </w:r>
      <w:r w:rsidR="00FC7D49" w:rsidRPr="00FC7D49">
        <w:rPr>
          <w:rFonts w:ascii="Arial" w:hAnsi="Arial" w:cs="Arial"/>
          <w:lang w:val="en-US"/>
        </w:rPr>
        <w:t>2018</w:t>
      </w:r>
      <w:r w:rsidR="00C6046E" w:rsidRPr="00FC7D49">
        <w:rPr>
          <w:rFonts w:ascii="Arial" w:hAnsi="Arial" w:cs="Arial"/>
          <w:lang w:val="en-US"/>
        </w:rPr>
        <w:t>) –</w:t>
      </w:r>
      <w:r w:rsidR="00F20C39" w:rsidRPr="00FC7D49">
        <w:rPr>
          <w:rFonts w:ascii="Arial" w:hAnsi="Arial" w:cs="Arial"/>
          <w:lang w:val="en-US"/>
        </w:rPr>
        <w:t xml:space="preserve"> </w:t>
      </w:r>
      <w:r w:rsidR="004D3557" w:rsidRPr="00FC7D49">
        <w:rPr>
          <w:rFonts w:ascii="Arial" w:hAnsi="Arial" w:cs="Arial"/>
          <w:lang w:val="en-US"/>
        </w:rPr>
        <w:t>Rockfon</w:t>
      </w:r>
      <w:r w:rsidR="004D3557">
        <w:rPr>
          <w:rFonts w:ascii="Arial" w:hAnsi="Arial" w:cs="Arial"/>
          <w:lang w:val="en-US"/>
        </w:rPr>
        <w:t xml:space="preserve"> North America reintroduces Rockfon.com, providing </w:t>
      </w:r>
      <w:r w:rsidR="004D3557" w:rsidRPr="004D3557">
        <w:rPr>
          <w:rFonts w:ascii="Arial" w:hAnsi="Arial" w:cs="Arial"/>
          <w:lang w:val="en-US"/>
        </w:rPr>
        <w:t xml:space="preserve">visitors with </w:t>
      </w:r>
      <w:r w:rsidR="004D3557">
        <w:rPr>
          <w:rFonts w:ascii="Arial" w:hAnsi="Arial" w:cs="Arial"/>
          <w:lang w:val="en-US"/>
        </w:rPr>
        <w:t xml:space="preserve">intelligent search functionality, responsive design and streamlined navigation to improve their experience and quality across desktop and mobile devices. The site’s </w:t>
      </w:r>
      <w:r w:rsidR="004D3557" w:rsidRPr="004D3557">
        <w:rPr>
          <w:rFonts w:ascii="Arial" w:hAnsi="Arial" w:cs="Arial"/>
          <w:lang w:val="en-US"/>
        </w:rPr>
        <w:t xml:space="preserve">expanded </w:t>
      </w:r>
      <w:r w:rsidR="004D3557">
        <w:rPr>
          <w:rFonts w:ascii="Arial" w:hAnsi="Arial" w:cs="Arial"/>
          <w:lang w:val="en-US"/>
        </w:rPr>
        <w:t>and improved content can be customized to each visitor’s interests as they return and engage with the site.</w:t>
      </w:r>
    </w:p>
    <w:p w14:paraId="3880D3AC" w14:textId="77777777" w:rsidR="004D3557" w:rsidRDefault="004D3557" w:rsidP="00FC7D49">
      <w:pPr>
        <w:widowControl w:val="0"/>
        <w:autoSpaceDE w:val="0"/>
        <w:autoSpaceDN w:val="0"/>
        <w:adjustRightInd w:val="0"/>
        <w:spacing w:before="0"/>
        <w:contextualSpacing/>
        <w:rPr>
          <w:rFonts w:ascii="Arial" w:hAnsi="Arial" w:cs="Arial"/>
          <w:lang w:val="en-US"/>
        </w:rPr>
      </w:pPr>
    </w:p>
    <w:p w14:paraId="41454E38" w14:textId="1298004A" w:rsidR="00AD0B6E" w:rsidRDefault="004D3557" w:rsidP="00AD0B6E">
      <w:pPr>
        <w:widowControl w:val="0"/>
        <w:autoSpaceDE w:val="0"/>
        <w:autoSpaceDN w:val="0"/>
        <w:adjustRightInd w:val="0"/>
        <w:spacing w:before="0"/>
        <w:contextualSpacing/>
        <w:rPr>
          <w:rFonts w:ascii="Arial" w:hAnsi="Arial" w:cs="Arial"/>
          <w:bCs/>
        </w:rPr>
      </w:pPr>
      <w:r>
        <w:rPr>
          <w:rFonts w:ascii="Arial" w:hAnsi="Arial" w:cs="Arial"/>
          <w:lang w:val="en-US"/>
        </w:rPr>
        <w:t>“</w:t>
      </w:r>
      <w:r w:rsidRPr="00D0048F">
        <w:rPr>
          <w:rFonts w:ascii="Arial" w:hAnsi="Arial" w:cs="Arial"/>
          <w:bCs/>
        </w:rPr>
        <w:t>Our new website provides quicker, easier and better access to the information our customers need</w:t>
      </w:r>
      <w:r w:rsidR="0055324F">
        <w:rPr>
          <w:rFonts w:ascii="Arial" w:hAnsi="Arial" w:cs="Arial"/>
          <w:bCs/>
        </w:rPr>
        <w:t xml:space="preserve"> and other visitors are seeking,” says </w:t>
      </w:r>
      <w:r w:rsidR="00527392">
        <w:rPr>
          <w:rFonts w:eastAsia="Times New Roman"/>
        </w:rPr>
        <w:t xml:space="preserve">John Medio, </w:t>
      </w:r>
      <w:r w:rsidR="0055324F" w:rsidRPr="0055324F">
        <w:rPr>
          <w:rFonts w:eastAsia="Times New Roman"/>
        </w:rPr>
        <w:t xml:space="preserve">president </w:t>
      </w:r>
      <w:r w:rsidR="00527392">
        <w:rPr>
          <w:rFonts w:eastAsia="Times New Roman"/>
        </w:rPr>
        <w:t>of</w:t>
      </w:r>
      <w:r w:rsidR="0055324F" w:rsidRPr="0055324F">
        <w:rPr>
          <w:rFonts w:eastAsia="Times New Roman"/>
        </w:rPr>
        <w:t xml:space="preserve"> Rockfon North America. “</w:t>
      </w:r>
      <w:r w:rsidR="0055324F" w:rsidRPr="0055324F">
        <w:rPr>
          <w:rFonts w:ascii="Arial" w:hAnsi="Arial" w:cs="Arial"/>
          <w:bCs/>
        </w:rPr>
        <w:t xml:space="preserve">Our new website’s expanded, improved and more targeted content creates a better, personalized online </w:t>
      </w:r>
      <w:r w:rsidR="0055324F" w:rsidRPr="00AD0B6E">
        <w:rPr>
          <w:rFonts w:ascii="Arial" w:hAnsi="Arial" w:cs="Arial"/>
          <w:bCs/>
        </w:rPr>
        <w:t>experience for every type of customer.”</w:t>
      </w:r>
    </w:p>
    <w:p w14:paraId="1AD680EE" w14:textId="77777777" w:rsidR="00AD0B6E" w:rsidRDefault="00AD0B6E" w:rsidP="00AD0B6E">
      <w:pPr>
        <w:widowControl w:val="0"/>
        <w:autoSpaceDE w:val="0"/>
        <w:autoSpaceDN w:val="0"/>
        <w:adjustRightInd w:val="0"/>
        <w:spacing w:before="0"/>
        <w:contextualSpacing/>
        <w:rPr>
          <w:rFonts w:ascii="Arial" w:hAnsi="Arial" w:cs="Arial"/>
          <w:bCs/>
        </w:rPr>
      </w:pPr>
    </w:p>
    <w:p w14:paraId="0DF60E12" w14:textId="69CA2539" w:rsidR="006D0C4D" w:rsidRDefault="00B8651F" w:rsidP="00B8651F">
      <w:pPr>
        <w:widowControl w:val="0"/>
        <w:autoSpaceDE w:val="0"/>
        <w:autoSpaceDN w:val="0"/>
        <w:adjustRightInd w:val="0"/>
        <w:spacing w:before="0"/>
        <w:contextualSpacing/>
        <w:rPr>
          <w:rFonts w:ascii="Arial" w:hAnsi="Arial" w:cs="Arial"/>
        </w:rPr>
      </w:pPr>
      <w:r>
        <w:rPr>
          <w:rFonts w:ascii="Arial" w:hAnsi="Arial"/>
        </w:rPr>
        <w:t xml:space="preserve">The </w:t>
      </w:r>
      <w:r w:rsidRPr="005771D7">
        <w:rPr>
          <w:rFonts w:ascii="Arial" w:hAnsi="Arial"/>
        </w:rPr>
        <w:t xml:space="preserve">new </w:t>
      </w:r>
      <w:r>
        <w:rPr>
          <w:rFonts w:ascii="Arial" w:hAnsi="Arial"/>
        </w:rPr>
        <w:t xml:space="preserve">web </w:t>
      </w:r>
      <w:r w:rsidRPr="005771D7">
        <w:rPr>
          <w:rFonts w:ascii="Arial" w:hAnsi="Arial"/>
        </w:rPr>
        <w:t xml:space="preserve">platform was developed by </w:t>
      </w:r>
      <w:r>
        <w:rPr>
          <w:rFonts w:ascii="Arial" w:hAnsi="Arial"/>
        </w:rPr>
        <w:t>Rockfon’s</w:t>
      </w:r>
      <w:r w:rsidRPr="005771D7">
        <w:rPr>
          <w:rFonts w:ascii="Arial" w:hAnsi="Arial"/>
        </w:rPr>
        <w:t xml:space="preserve"> parent company</w:t>
      </w:r>
      <w:r>
        <w:rPr>
          <w:rFonts w:ascii="Arial" w:hAnsi="Arial"/>
        </w:rPr>
        <w:t xml:space="preserve">, the </w:t>
      </w:r>
      <w:r w:rsidRPr="005771D7">
        <w:rPr>
          <w:rFonts w:ascii="Arial" w:hAnsi="Arial"/>
        </w:rPr>
        <w:t>ROCKWOOL Group,</w:t>
      </w:r>
      <w:r>
        <w:rPr>
          <w:rFonts w:ascii="Arial" w:hAnsi="Arial"/>
        </w:rPr>
        <w:t xml:space="preserve"> and localized for the </w:t>
      </w:r>
      <w:r w:rsidRPr="005771D7">
        <w:rPr>
          <w:rFonts w:ascii="Arial" w:hAnsi="Arial"/>
        </w:rPr>
        <w:t>North American market.</w:t>
      </w:r>
      <w:r>
        <w:rPr>
          <w:rFonts w:ascii="Arial" w:hAnsi="Arial"/>
        </w:rPr>
        <w:t xml:space="preserve"> Medio</w:t>
      </w:r>
      <w:r>
        <w:rPr>
          <w:rFonts w:ascii="Arial" w:hAnsi="Arial" w:cs="Arial"/>
        </w:rPr>
        <w:t xml:space="preserve"> continues, “</w:t>
      </w:r>
      <w:r w:rsidRPr="005771D7">
        <w:rPr>
          <w:rFonts w:ascii="Arial" w:hAnsi="Arial" w:cs="Arial"/>
        </w:rPr>
        <w:t>We recognize the importance of providing our customers with the</w:t>
      </w:r>
      <w:r w:rsidR="004E3897">
        <w:rPr>
          <w:rFonts w:ascii="Arial" w:hAnsi="Arial" w:cs="Arial"/>
        </w:rPr>
        <w:t xml:space="preserve"> information they need – quickly and efficiently –</w:t>
      </w:r>
      <w:r w:rsidRPr="005771D7">
        <w:rPr>
          <w:rFonts w:ascii="Arial" w:hAnsi="Arial" w:cs="Arial"/>
        </w:rPr>
        <w:t xml:space="preserve"> which is why Rockfon, as </w:t>
      </w:r>
      <w:r w:rsidR="006D0C4D">
        <w:rPr>
          <w:rFonts w:ascii="Arial" w:hAnsi="Arial" w:cs="Arial"/>
        </w:rPr>
        <w:t>part of the ROCKWOOL Group, has</w:t>
      </w:r>
      <w:r w:rsidRPr="005771D7">
        <w:rPr>
          <w:rFonts w:ascii="Arial" w:hAnsi="Arial" w:cs="Arial"/>
        </w:rPr>
        <w:t xml:space="preserve"> invested in this ambitious digital strategy</w:t>
      </w:r>
      <w:r w:rsidR="006D0C4D">
        <w:rPr>
          <w:rFonts w:ascii="Arial" w:hAnsi="Arial" w:cs="Arial"/>
        </w:rPr>
        <w:t>.”</w:t>
      </w:r>
    </w:p>
    <w:p w14:paraId="49507720" w14:textId="77777777" w:rsidR="006D0C4D" w:rsidRDefault="006D0C4D" w:rsidP="00B8651F">
      <w:pPr>
        <w:widowControl w:val="0"/>
        <w:autoSpaceDE w:val="0"/>
        <w:autoSpaceDN w:val="0"/>
        <w:adjustRightInd w:val="0"/>
        <w:spacing w:before="0"/>
        <w:contextualSpacing/>
        <w:rPr>
          <w:rFonts w:ascii="Arial" w:hAnsi="Arial" w:cs="Arial"/>
        </w:rPr>
      </w:pPr>
    </w:p>
    <w:p w14:paraId="321CE1FC" w14:textId="6B9742A0" w:rsidR="00AD0B6E" w:rsidRDefault="006D0C4D" w:rsidP="006D0C4D">
      <w:pPr>
        <w:widowControl w:val="0"/>
        <w:autoSpaceDE w:val="0"/>
        <w:autoSpaceDN w:val="0"/>
        <w:adjustRightInd w:val="0"/>
        <w:spacing w:before="0"/>
        <w:contextualSpacing/>
        <w:rPr>
          <w:rStyle w:val="Strong"/>
          <w:rFonts w:ascii="Arial" w:eastAsia="Times New Roman" w:hAnsi="Arial" w:cs="Arial"/>
          <w:b w:val="0"/>
        </w:rPr>
      </w:pPr>
      <w:r>
        <w:rPr>
          <w:rFonts w:ascii="Arial" w:hAnsi="Arial" w:cs="Arial"/>
        </w:rPr>
        <w:t>He adds, “Through this</w:t>
      </w:r>
      <w:r w:rsidR="00B8651F" w:rsidRPr="008215AB">
        <w:rPr>
          <w:rFonts w:ascii="Arial" w:hAnsi="Arial" w:cs="Arial"/>
        </w:rPr>
        <w:t xml:space="preserve"> simple, yet sophisticated platform, </w:t>
      </w:r>
      <w:r>
        <w:rPr>
          <w:rFonts w:ascii="Arial" w:hAnsi="Arial" w:cs="Arial"/>
        </w:rPr>
        <w:t>o</w:t>
      </w:r>
      <w:r w:rsidR="00AD0B6E" w:rsidRPr="00AD0B6E">
        <w:rPr>
          <w:rFonts w:ascii="Arial" w:hAnsi="Arial" w:cs="Arial"/>
        </w:rPr>
        <w:t xml:space="preserve">ur fresh content has been created from the ground up and organized in a logical flow to help visitors find the information they need, when they need it.” New content includes detailed web pages </w:t>
      </w:r>
      <w:r w:rsidR="00AD0B6E" w:rsidRPr="00AD0B6E">
        <w:rPr>
          <w:rStyle w:val="Strong"/>
          <w:rFonts w:ascii="Arial" w:eastAsia="Times New Roman" w:hAnsi="Arial" w:cs="Arial"/>
          <w:b w:val="0"/>
        </w:rPr>
        <w:t xml:space="preserve">on product benefits, project applications, case studies, more images and </w:t>
      </w:r>
      <w:r w:rsidR="00AD0B6E">
        <w:rPr>
          <w:rStyle w:val="Strong"/>
          <w:rFonts w:ascii="Arial" w:eastAsia="Times New Roman" w:hAnsi="Arial" w:cs="Arial"/>
          <w:b w:val="0"/>
        </w:rPr>
        <w:t>enhanced</w:t>
      </w:r>
      <w:r w:rsidR="00AD0B6E" w:rsidRPr="00AD0B6E">
        <w:rPr>
          <w:rStyle w:val="Strong"/>
          <w:rFonts w:ascii="Arial" w:eastAsia="Times New Roman" w:hAnsi="Arial" w:cs="Arial"/>
          <w:b w:val="0"/>
        </w:rPr>
        <w:t xml:space="preserve"> visualization, videos, audio files, and other online resources.</w:t>
      </w:r>
    </w:p>
    <w:p w14:paraId="19164AE1" w14:textId="77777777" w:rsidR="00AD0B6E" w:rsidRDefault="00AD0B6E" w:rsidP="00AD0B6E">
      <w:pPr>
        <w:widowControl w:val="0"/>
        <w:autoSpaceDE w:val="0"/>
        <w:autoSpaceDN w:val="0"/>
        <w:adjustRightInd w:val="0"/>
        <w:spacing w:before="0"/>
        <w:contextualSpacing/>
        <w:rPr>
          <w:rFonts w:ascii="Arial" w:hAnsi="Arial" w:cs="Arial"/>
          <w:bCs/>
        </w:rPr>
      </w:pPr>
    </w:p>
    <w:p w14:paraId="07435469" w14:textId="77777777" w:rsidR="00AD0B6E" w:rsidRPr="00AD0B6E" w:rsidRDefault="00AD0B6E" w:rsidP="00AD0B6E">
      <w:pPr>
        <w:widowControl w:val="0"/>
        <w:autoSpaceDE w:val="0"/>
        <w:autoSpaceDN w:val="0"/>
        <w:adjustRightInd w:val="0"/>
        <w:spacing w:before="0"/>
        <w:contextualSpacing/>
        <w:rPr>
          <w:rFonts w:ascii="Arial" w:hAnsi="Arial" w:cs="Arial"/>
          <w:bCs/>
        </w:rPr>
      </w:pPr>
      <w:proofErr w:type="spellStart"/>
      <w:r>
        <w:rPr>
          <w:rFonts w:ascii="Arial" w:hAnsi="Arial" w:cs="Arial"/>
          <w:bCs/>
        </w:rPr>
        <w:t>Rockfon.com’s</w:t>
      </w:r>
      <w:proofErr w:type="spellEnd"/>
      <w:r>
        <w:rPr>
          <w:rFonts w:ascii="Arial" w:hAnsi="Arial" w:cs="Arial"/>
          <w:bCs/>
        </w:rPr>
        <w:t xml:space="preserve"> new site structure features:</w:t>
      </w:r>
    </w:p>
    <w:p w14:paraId="3D09FC3D" w14:textId="77777777" w:rsidR="0055324F" w:rsidRPr="0055324F" w:rsidRDefault="0055324F" w:rsidP="0055324F">
      <w:pPr>
        <w:pStyle w:val="ListParagraph"/>
        <w:numPr>
          <w:ilvl w:val="0"/>
          <w:numId w:val="28"/>
        </w:numPr>
        <w:spacing w:before="0"/>
        <w:rPr>
          <w:rStyle w:val="Strong"/>
          <w:rFonts w:ascii="Arial" w:hAnsi="Arial" w:cs="Arial"/>
          <w:b w:val="0"/>
          <w:bCs w:val="0"/>
        </w:rPr>
      </w:pPr>
      <w:r>
        <w:rPr>
          <w:rFonts w:ascii="Arial" w:hAnsi="Arial" w:cs="Arial"/>
        </w:rPr>
        <w:t>Products – comprehensive</w:t>
      </w:r>
      <w:r w:rsidRPr="00AC6228">
        <w:rPr>
          <w:rFonts w:ascii="Arial" w:hAnsi="Arial" w:cs="Arial"/>
        </w:rPr>
        <w:t xml:space="preserve"> </w:t>
      </w:r>
      <w:r w:rsidR="00AD0B6E">
        <w:rPr>
          <w:rFonts w:ascii="Arial" w:hAnsi="Arial" w:cs="Arial"/>
        </w:rPr>
        <w:t>review of Rockfon’s</w:t>
      </w:r>
      <w:r>
        <w:rPr>
          <w:rFonts w:ascii="Arial" w:hAnsi="Arial" w:cs="Arial"/>
        </w:rPr>
        <w:t xml:space="preserve"> </w:t>
      </w:r>
      <w:r w:rsidRPr="0055324F">
        <w:rPr>
          <w:rStyle w:val="Strong"/>
          <w:rFonts w:ascii="Arial" w:eastAsia="Times New Roman" w:hAnsi="Arial" w:cs="Arial"/>
          <w:b w:val="0"/>
        </w:rPr>
        <w:t>portfolio of acoustic stone wool ceiling products, specialty metal ceiling products and ceiling suspension systems</w:t>
      </w:r>
    </w:p>
    <w:p w14:paraId="431E7D90" w14:textId="0605BE14" w:rsidR="0055324F" w:rsidRPr="0055324F" w:rsidRDefault="0055324F" w:rsidP="0055324F">
      <w:pPr>
        <w:pStyle w:val="ListParagraph"/>
        <w:numPr>
          <w:ilvl w:val="0"/>
          <w:numId w:val="28"/>
        </w:numPr>
        <w:spacing w:before="0"/>
        <w:rPr>
          <w:rStyle w:val="Strong"/>
          <w:rFonts w:ascii="Arial" w:hAnsi="Arial" w:cs="Arial"/>
          <w:b w:val="0"/>
          <w:bCs w:val="0"/>
        </w:rPr>
      </w:pPr>
      <w:r w:rsidRPr="0055324F">
        <w:rPr>
          <w:rStyle w:val="Strong"/>
          <w:rFonts w:ascii="Arial" w:eastAsia="Times New Roman" w:hAnsi="Arial" w:cs="Arial"/>
          <w:b w:val="0"/>
        </w:rPr>
        <w:t xml:space="preserve">Product benefits </w:t>
      </w:r>
      <w:r w:rsidR="00AD0B6E">
        <w:rPr>
          <w:rStyle w:val="Strong"/>
          <w:rFonts w:ascii="Arial" w:eastAsia="Times New Roman" w:hAnsi="Arial" w:cs="Arial"/>
          <w:b w:val="0"/>
        </w:rPr>
        <w:t>– detailed benefits for Rockfon’s</w:t>
      </w:r>
      <w:r w:rsidRPr="0055324F">
        <w:rPr>
          <w:rStyle w:val="Strong"/>
          <w:rFonts w:ascii="Arial" w:eastAsia="Times New Roman" w:hAnsi="Arial" w:cs="Arial"/>
          <w:b w:val="0"/>
        </w:rPr>
        <w:t xml:space="preserve"> complete ceiling systems, such as light reflection and diffusion, fire and seismic performance, </w:t>
      </w:r>
      <w:r w:rsidR="00527392">
        <w:rPr>
          <w:rStyle w:val="Strong"/>
          <w:rFonts w:ascii="Arial" w:eastAsia="Times New Roman" w:hAnsi="Arial" w:cs="Arial"/>
          <w:b w:val="0"/>
        </w:rPr>
        <w:t xml:space="preserve">indoor environmental quality (IEQ), </w:t>
      </w:r>
      <w:proofErr w:type="spellStart"/>
      <w:r w:rsidRPr="0055324F">
        <w:rPr>
          <w:rStyle w:val="Strong"/>
          <w:rFonts w:ascii="Arial" w:eastAsia="Times New Roman" w:hAnsi="Arial" w:cs="Arial"/>
          <w:b w:val="0"/>
        </w:rPr>
        <w:t>mold</w:t>
      </w:r>
      <w:proofErr w:type="spellEnd"/>
      <w:r w:rsidRPr="0055324F">
        <w:rPr>
          <w:rStyle w:val="Strong"/>
          <w:rFonts w:ascii="Arial" w:eastAsia="Times New Roman" w:hAnsi="Arial" w:cs="Arial"/>
          <w:b w:val="0"/>
        </w:rPr>
        <w:t xml:space="preserve"> resistance, hygiene, humidity and water resistance, aesthetic options and design ideas, plus Optimized Acoustics</w:t>
      </w:r>
      <w:r w:rsidRPr="0055324F">
        <w:rPr>
          <w:rStyle w:val="Strong"/>
          <w:rFonts w:ascii="Arial" w:eastAsia="Times New Roman" w:hAnsi="Arial" w:cs="Arial"/>
          <w:b w:val="0"/>
          <w:vertAlign w:val="superscript"/>
        </w:rPr>
        <w:t xml:space="preserve">™ </w:t>
      </w:r>
      <w:r w:rsidRPr="0055324F">
        <w:rPr>
          <w:rStyle w:val="Strong"/>
          <w:rFonts w:ascii="Arial" w:eastAsia="Times New Roman" w:hAnsi="Arial" w:cs="Arial"/>
          <w:b w:val="0"/>
        </w:rPr>
        <w:t>with insights on acoustic absorption, sound insulation and background sound levels</w:t>
      </w:r>
    </w:p>
    <w:p w14:paraId="03C3C925" w14:textId="77777777" w:rsidR="0055324F" w:rsidRPr="0055324F" w:rsidRDefault="0055324F" w:rsidP="0055324F">
      <w:pPr>
        <w:pStyle w:val="ListParagraph"/>
        <w:numPr>
          <w:ilvl w:val="0"/>
          <w:numId w:val="28"/>
        </w:numPr>
        <w:spacing w:before="0"/>
        <w:rPr>
          <w:rStyle w:val="Strong"/>
          <w:rFonts w:ascii="Arial" w:hAnsi="Arial" w:cs="Arial"/>
          <w:b w:val="0"/>
          <w:bCs w:val="0"/>
        </w:rPr>
      </w:pPr>
      <w:r w:rsidRPr="0055324F">
        <w:rPr>
          <w:rStyle w:val="Strong"/>
          <w:rFonts w:ascii="Arial" w:eastAsia="Times New Roman" w:hAnsi="Arial" w:cs="Arial"/>
          <w:b w:val="0"/>
        </w:rPr>
        <w:t>Application areas – showcased building applications, trends and ideas for project categories ranging from offices to education and transportation, healthcare to retail and restaurants, leisure to industry and cleanrooms</w:t>
      </w:r>
    </w:p>
    <w:p w14:paraId="09083D07" w14:textId="77777777" w:rsidR="0055324F" w:rsidRPr="0055324F" w:rsidRDefault="0055324F" w:rsidP="0055324F">
      <w:pPr>
        <w:pStyle w:val="ListParagraph"/>
        <w:numPr>
          <w:ilvl w:val="0"/>
          <w:numId w:val="28"/>
        </w:numPr>
        <w:spacing w:before="0"/>
        <w:rPr>
          <w:rStyle w:val="Strong"/>
          <w:rFonts w:ascii="Arial" w:hAnsi="Arial" w:cs="Arial"/>
          <w:b w:val="0"/>
          <w:bCs w:val="0"/>
        </w:rPr>
      </w:pPr>
      <w:r w:rsidRPr="0055324F">
        <w:rPr>
          <w:rStyle w:val="Strong"/>
          <w:rFonts w:ascii="Arial" w:eastAsia="Times New Roman" w:hAnsi="Arial" w:cs="Arial"/>
          <w:b w:val="0"/>
        </w:rPr>
        <w:t>About us, actually is about you – highlighted articles</w:t>
      </w:r>
      <w:r w:rsidR="00AD0B6E">
        <w:rPr>
          <w:rStyle w:val="Strong"/>
          <w:rFonts w:ascii="Arial" w:eastAsia="Times New Roman" w:hAnsi="Arial" w:cs="Arial"/>
          <w:b w:val="0"/>
        </w:rPr>
        <w:t xml:space="preserve">, insights and topics on </w:t>
      </w:r>
      <w:r w:rsidRPr="0055324F">
        <w:rPr>
          <w:rStyle w:val="Strong"/>
          <w:rFonts w:ascii="Arial" w:eastAsia="Times New Roman" w:hAnsi="Arial" w:cs="Arial"/>
          <w:b w:val="0"/>
        </w:rPr>
        <w:t>sustainability, standards and rating systems, and transparency for health and the environment</w:t>
      </w:r>
    </w:p>
    <w:p w14:paraId="297D5172" w14:textId="3822959A" w:rsidR="0055324F" w:rsidRPr="00690A26" w:rsidRDefault="0055324F" w:rsidP="0055324F">
      <w:pPr>
        <w:pStyle w:val="ListParagraph"/>
        <w:numPr>
          <w:ilvl w:val="0"/>
          <w:numId w:val="28"/>
        </w:numPr>
        <w:spacing w:before="0"/>
        <w:rPr>
          <w:rFonts w:ascii="Arial" w:hAnsi="Arial" w:cs="Arial"/>
        </w:rPr>
      </w:pPr>
      <w:r w:rsidRPr="0055324F">
        <w:rPr>
          <w:rStyle w:val="Strong"/>
          <w:rFonts w:ascii="Arial" w:eastAsia="Times New Roman" w:hAnsi="Arial" w:cs="Arial"/>
          <w:b w:val="0"/>
        </w:rPr>
        <w:t>Resources and Learning – instant connections to installation instructions, documents, continuing education courses and more</w:t>
      </w:r>
    </w:p>
    <w:p w14:paraId="47AA5489" w14:textId="77777777" w:rsidR="003D4CA1" w:rsidRDefault="003D4CA1">
      <w:pPr>
        <w:rPr>
          <w:rFonts w:ascii="Arial" w:hAnsi="Arial" w:cs="Arial"/>
          <w:bCs/>
        </w:rPr>
      </w:pPr>
    </w:p>
    <w:p w14:paraId="1BDD5E2C" w14:textId="45F3F845" w:rsidR="003D4CA1" w:rsidRPr="00690A26" w:rsidRDefault="003D4CA1" w:rsidP="00690A26">
      <w:pPr>
        <w:jc w:val="right"/>
        <w:rPr>
          <w:rFonts w:ascii="Arial" w:hAnsi="Arial" w:cs="Arial"/>
          <w:bCs/>
          <w:i/>
          <w:sz w:val="18"/>
          <w:szCs w:val="18"/>
        </w:rPr>
      </w:pPr>
      <w:r w:rsidRPr="00690A26">
        <w:rPr>
          <w:rFonts w:ascii="Arial" w:hAnsi="Arial" w:cs="Arial"/>
          <w:bCs/>
          <w:i/>
          <w:sz w:val="18"/>
          <w:szCs w:val="18"/>
        </w:rPr>
        <w:t>(more)</w:t>
      </w:r>
      <w:r w:rsidRPr="00690A26">
        <w:rPr>
          <w:rFonts w:ascii="Arial" w:hAnsi="Arial" w:cs="Arial"/>
          <w:bCs/>
          <w:sz w:val="18"/>
          <w:szCs w:val="18"/>
        </w:rPr>
        <w:br w:type="page"/>
      </w:r>
    </w:p>
    <w:p w14:paraId="4376DF80" w14:textId="77777777" w:rsidR="0055324F" w:rsidRPr="0055324F" w:rsidRDefault="00962FD1" w:rsidP="0055324F">
      <w:pPr>
        <w:spacing w:before="0"/>
        <w:rPr>
          <w:rFonts w:ascii="Arial" w:hAnsi="Arial" w:cs="Arial"/>
        </w:rPr>
      </w:pPr>
      <w:r>
        <w:rPr>
          <w:rFonts w:ascii="Arial" w:hAnsi="Arial" w:cs="Arial"/>
          <w:bCs/>
        </w:rPr>
        <w:lastRenderedPageBreak/>
        <w:t xml:space="preserve">Within and beyond the Resource pages, Rockfon’s online </w:t>
      </w:r>
      <w:r w:rsidR="0055324F" w:rsidRPr="0055324F">
        <w:rPr>
          <w:rFonts w:ascii="Arial" w:hAnsi="Arial" w:cs="Arial"/>
          <w:bCs/>
        </w:rPr>
        <w:t xml:space="preserve">value-added tools can assist </w:t>
      </w:r>
      <w:r>
        <w:rPr>
          <w:rFonts w:ascii="Arial" w:hAnsi="Arial" w:cs="Arial"/>
          <w:bCs/>
        </w:rPr>
        <w:t>visitors with their</w:t>
      </w:r>
      <w:r w:rsidR="0055324F" w:rsidRPr="0055324F">
        <w:rPr>
          <w:rFonts w:ascii="Arial" w:hAnsi="Arial" w:cs="Arial"/>
          <w:bCs/>
        </w:rPr>
        <w:t xml:space="preserve"> product selections and project designs.</w:t>
      </w:r>
    </w:p>
    <w:p w14:paraId="42690199" w14:textId="77777777" w:rsidR="0055324F" w:rsidRPr="00AC6228" w:rsidRDefault="00FF2D95" w:rsidP="0055324F">
      <w:pPr>
        <w:pStyle w:val="ListParagraph"/>
        <w:numPr>
          <w:ilvl w:val="0"/>
          <w:numId w:val="27"/>
        </w:numPr>
        <w:spacing w:before="0"/>
        <w:rPr>
          <w:rFonts w:ascii="Arial" w:hAnsi="Arial" w:cs="Arial"/>
        </w:rPr>
      </w:pPr>
      <w:r>
        <w:rPr>
          <w:rFonts w:ascii="Arial" w:hAnsi="Arial" w:cs="Arial"/>
        </w:rPr>
        <w:t xml:space="preserve">A </w:t>
      </w:r>
      <w:r w:rsidR="0055324F" w:rsidRPr="00AC6228">
        <w:rPr>
          <w:rFonts w:ascii="Arial" w:hAnsi="Arial" w:cs="Arial"/>
        </w:rPr>
        <w:t xml:space="preserve">new </w:t>
      </w:r>
      <w:r w:rsidR="0055324F" w:rsidRPr="005F42E8">
        <w:rPr>
          <w:rFonts w:ascii="Arial" w:hAnsi="Arial" w:cs="Arial"/>
        </w:rPr>
        <w:t>Product Comparison</w:t>
      </w:r>
      <w:r w:rsidR="0055324F" w:rsidRPr="00AC6228">
        <w:rPr>
          <w:rFonts w:ascii="Arial" w:hAnsi="Arial" w:cs="Arial"/>
        </w:rPr>
        <w:t xml:space="preserve"> feature allows </w:t>
      </w:r>
      <w:r>
        <w:rPr>
          <w:rFonts w:ascii="Arial" w:hAnsi="Arial" w:cs="Arial"/>
        </w:rPr>
        <w:t>a user</w:t>
      </w:r>
      <w:r w:rsidR="0055324F" w:rsidRPr="00AC6228">
        <w:rPr>
          <w:rFonts w:ascii="Arial" w:hAnsi="Arial" w:cs="Arial"/>
        </w:rPr>
        <w:t xml:space="preserve"> to compare up to three products’ attributes, side-by-side, to make a more educated decision.</w:t>
      </w:r>
    </w:p>
    <w:p w14:paraId="516F2B17" w14:textId="77777777" w:rsidR="0055324F" w:rsidRPr="00405148" w:rsidRDefault="0055324F" w:rsidP="0055324F">
      <w:pPr>
        <w:numPr>
          <w:ilvl w:val="0"/>
          <w:numId w:val="27"/>
        </w:numPr>
        <w:spacing w:before="0"/>
        <w:rPr>
          <w:rFonts w:ascii="Arial" w:hAnsi="Arial" w:cs="Arial"/>
        </w:rPr>
      </w:pPr>
      <w:r w:rsidRPr="00405148">
        <w:rPr>
          <w:rFonts w:ascii="Arial" w:hAnsi="Arial" w:cs="Arial"/>
        </w:rPr>
        <w:t>A new “Design</w:t>
      </w:r>
      <w:r>
        <w:rPr>
          <w:rFonts w:ascii="Arial" w:hAnsi="Arial" w:cs="Arial"/>
        </w:rPr>
        <w:t xml:space="preserve"> Your Project” tool walks </w:t>
      </w:r>
      <w:r w:rsidR="00FF2D95">
        <w:rPr>
          <w:rFonts w:ascii="Arial" w:hAnsi="Arial" w:cs="Arial"/>
        </w:rPr>
        <w:t>a user</w:t>
      </w:r>
      <w:r>
        <w:rPr>
          <w:rFonts w:ascii="Arial" w:hAnsi="Arial" w:cs="Arial"/>
        </w:rPr>
        <w:t xml:space="preserve"> </w:t>
      </w:r>
      <w:r w:rsidRPr="00405148">
        <w:rPr>
          <w:rFonts w:ascii="Arial" w:hAnsi="Arial" w:cs="Arial"/>
        </w:rPr>
        <w:t>through a three-step process fo</w:t>
      </w:r>
      <w:r>
        <w:rPr>
          <w:rFonts w:ascii="Arial" w:hAnsi="Arial" w:cs="Arial"/>
        </w:rPr>
        <w:t xml:space="preserve">r optimizing acoustics in </w:t>
      </w:r>
      <w:r w:rsidRPr="00405148">
        <w:rPr>
          <w:rFonts w:ascii="Arial" w:hAnsi="Arial" w:cs="Arial"/>
        </w:rPr>
        <w:t>commercial interior projects.</w:t>
      </w:r>
    </w:p>
    <w:p w14:paraId="30D4E966" w14:textId="77777777" w:rsidR="0055324F" w:rsidRPr="00405148" w:rsidRDefault="00FF2D95" w:rsidP="0055324F">
      <w:pPr>
        <w:numPr>
          <w:ilvl w:val="0"/>
          <w:numId w:val="27"/>
        </w:numPr>
        <w:spacing w:before="0"/>
        <w:rPr>
          <w:rFonts w:ascii="Arial" w:hAnsi="Arial" w:cs="Arial"/>
        </w:rPr>
      </w:pPr>
      <w:r>
        <w:rPr>
          <w:rFonts w:ascii="Arial" w:hAnsi="Arial" w:cs="Arial"/>
        </w:rPr>
        <w:t>New d</w:t>
      </w:r>
      <w:r w:rsidR="0055324F" w:rsidRPr="00405148">
        <w:rPr>
          <w:rFonts w:ascii="Arial" w:hAnsi="Arial" w:cs="Arial"/>
        </w:rPr>
        <w:t xml:space="preserve">ocument </w:t>
      </w:r>
      <w:r>
        <w:rPr>
          <w:rFonts w:ascii="Arial" w:hAnsi="Arial" w:cs="Arial"/>
        </w:rPr>
        <w:t>and v</w:t>
      </w:r>
      <w:r w:rsidR="0055324F" w:rsidRPr="00405148">
        <w:rPr>
          <w:rFonts w:ascii="Arial" w:hAnsi="Arial" w:cs="Arial"/>
        </w:rPr>
        <w:t xml:space="preserve">ideo </w:t>
      </w:r>
      <w:r>
        <w:rPr>
          <w:rFonts w:ascii="Arial" w:hAnsi="Arial" w:cs="Arial"/>
        </w:rPr>
        <w:t xml:space="preserve">online libraries </w:t>
      </w:r>
      <w:r w:rsidR="0055324F">
        <w:rPr>
          <w:rFonts w:ascii="Arial" w:hAnsi="Arial" w:cs="Arial"/>
        </w:rPr>
        <w:t>make</w:t>
      </w:r>
      <w:r w:rsidR="0055324F" w:rsidRPr="00405148">
        <w:rPr>
          <w:rFonts w:ascii="Arial" w:hAnsi="Arial" w:cs="Arial"/>
        </w:rPr>
        <w:t xml:space="preserve"> </w:t>
      </w:r>
      <w:r>
        <w:rPr>
          <w:rFonts w:ascii="Arial" w:hAnsi="Arial" w:cs="Arial"/>
        </w:rPr>
        <w:t>Rockfon’s</w:t>
      </w:r>
      <w:r w:rsidR="0055324F">
        <w:rPr>
          <w:rFonts w:ascii="Arial" w:hAnsi="Arial" w:cs="Arial"/>
        </w:rPr>
        <w:t xml:space="preserve"> </w:t>
      </w:r>
      <w:r w:rsidR="0055324F" w:rsidRPr="00405148">
        <w:rPr>
          <w:rFonts w:ascii="Arial" w:hAnsi="Arial" w:cs="Arial"/>
        </w:rPr>
        <w:t>content more intuitive to find and more accessible for on-demand downloading.</w:t>
      </w:r>
    </w:p>
    <w:p w14:paraId="730AB1F0" w14:textId="77777777" w:rsidR="0055324F" w:rsidRPr="00405148" w:rsidRDefault="0055324F" w:rsidP="0055324F">
      <w:pPr>
        <w:numPr>
          <w:ilvl w:val="0"/>
          <w:numId w:val="27"/>
        </w:numPr>
        <w:spacing w:before="0"/>
        <w:rPr>
          <w:rFonts w:ascii="Arial" w:hAnsi="Arial" w:cs="Arial"/>
        </w:rPr>
      </w:pPr>
      <w:r w:rsidRPr="00405148">
        <w:rPr>
          <w:rFonts w:ascii="Arial" w:hAnsi="Arial" w:cs="Arial"/>
        </w:rPr>
        <w:t xml:space="preserve">A new customized Contact Us section offers more intuitive functionality to connect </w:t>
      </w:r>
      <w:r w:rsidR="00FF2D95">
        <w:rPr>
          <w:rFonts w:ascii="Arial" w:hAnsi="Arial" w:cs="Arial"/>
        </w:rPr>
        <w:t xml:space="preserve">users with their </w:t>
      </w:r>
      <w:r w:rsidRPr="00405148">
        <w:rPr>
          <w:rFonts w:ascii="Arial" w:hAnsi="Arial" w:cs="Arial"/>
        </w:rPr>
        <w:t>area sales representatives a</w:t>
      </w:r>
      <w:r w:rsidR="00FF2D95">
        <w:rPr>
          <w:rFonts w:ascii="Arial" w:hAnsi="Arial" w:cs="Arial"/>
        </w:rPr>
        <w:t xml:space="preserve">nd offices, and to locate their </w:t>
      </w:r>
      <w:r w:rsidRPr="00405148">
        <w:rPr>
          <w:rFonts w:ascii="Arial" w:hAnsi="Arial" w:cs="Arial"/>
        </w:rPr>
        <w:t>closest distributors.</w:t>
      </w:r>
    </w:p>
    <w:p w14:paraId="7C5933C1" w14:textId="77777777" w:rsidR="0055324F" w:rsidRDefault="0055324F" w:rsidP="004D3557">
      <w:pPr>
        <w:widowControl w:val="0"/>
        <w:autoSpaceDE w:val="0"/>
        <w:autoSpaceDN w:val="0"/>
        <w:adjustRightInd w:val="0"/>
        <w:spacing w:before="0"/>
        <w:contextualSpacing/>
        <w:rPr>
          <w:rFonts w:ascii="Arial" w:hAnsi="Arial" w:cs="Arial"/>
          <w:lang w:val="en-US"/>
        </w:rPr>
      </w:pPr>
    </w:p>
    <w:p w14:paraId="21E16E4D" w14:textId="7F631E7C" w:rsidR="009A463B" w:rsidRPr="003D4CA1" w:rsidRDefault="00973612" w:rsidP="009A463B">
      <w:pPr>
        <w:contextualSpacing/>
        <w:rPr>
          <w:rFonts w:ascii="Arial" w:eastAsia="Times" w:hAnsi="Arial" w:cs="Arial"/>
          <w:color w:val="auto"/>
          <w:lang w:val="en-US"/>
        </w:rPr>
      </w:pPr>
      <w:r>
        <w:rPr>
          <w:rFonts w:ascii="Arial" w:hAnsi="Arial" w:cs="Arial"/>
          <w:bCs/>
        </w:rPr>
        <w:t>Visit Rockfon.com for more articles, insights and product updates.</w:t>
      </w:r>
    </w:p>
    <w:p w14:paraId="60515683" w14:textId="77777777" w:rsidR="00FC7D49" w:rsidRPr="00FC7D49" w:rsidRDefault="00FC7D49" w:rsidP="00FC7D49">
      <w:pPr>
        <w:spacing w:before="0"/>
        <w:contextualSpacing/>
        <w:rPr>
          <w:rFonts w:ascii="Arial" w:eastAsiaTheme="minorEastAsia" w:hAnsi="Arial" w:cs="Arial"/>
          <w:b/>
          <w:sz w:val="20"/>
          <w:szCs w:val="20"/>
          <w:lang w:val="en-US"/>
        </w:rPr>
      </w:pPr>
    </w:p>
    <w:p w14:paraId="2B70D7ED" w14:textId="77777777" w:rsidR="009A463B" w:rsidRDefault="009A463B" w:rsidP="00FC7D49">
      <w:pPr>
        <w:spacing w:before="0"/>
        <w:contextualSpacing/>
        <w:rPr>
          <w:rFonts w:ascii="Arial" w:eastAsiaTheme="minorEastAsia" w:hAnsi="Arial" w:cs="Arial"/>
          <w:b/>
          <w:sz w:val="20"/>
          <w:szCs w:val="20"/>
          <w:lang w:val="en-US"/>
        </w:rPr>
      </w:pPr>
    </w:p>
    <w:p w14:paraId="23186E00" w14:textId="77777777" w:rsidR="0028065B" w:rsidRPr="00FC7D49" w:rsidRDefault="00C6046E" w:rsidP="00FC7D49">
      <w:pPr>
        <w:spacing w:before="0"/>
        <w:contextualSpacing/>
        <w:rPr>
          <w:rFonts w:ascii="Arial" w:eastAsiaTheme="minorEastAsia" w:hAnsi="Arial" w:cs="Arial"/>
          <w:b/>
          <w:sz w:val="20"/>
          <w:szCs w:val="20"/>
          <w:lang w:val="en-US"/>
        </w:rPr>
      </w:pPr>
      <w:r w:rsidRPr="00FC7D49">
        <w:rPr>
          <w:rFonts w:ascii="Arial" w:eastAsiaTheme="minorEastAsia" w:hAnsi="Arial" w:cs="Arial"/>
          <w:b/>
          <w:sz w:val="20"/>
          <w:szCs w:val="20"/>
          <w:lang w:val="en-US"/>
        </w:rPr>
        <w:t>About Rockfon</w:t>
      </w:r>
    </w:p>
    <w:p w14:paraId="7B40B3BD" w14:textId="77777777" w:rsidR="0014639D" w:rsidRPr="00FC7D49" w:rsidRDefault="0014639D" w:rsidP="00FC7D49">
      <w:pPr>
        <w:widowControl w:val="0"/>
        <w:autoSpaceDE w:val="0"/>
        <w:autoSpaceDN w:val="0"/>
        <w:adjustRightInd w:val="0"/>
        <w:spacing w:before="0"/>
        <w:contextualSpacing/>
        <w:rPr>
          <w:rFonts w:ascii="Arial" w:hAnsi="Arial" w:cs="Arial"/>
          <w:color w:val="auto"/>
          <w:sz w:val="20"/>
          <w:szCs w:val="20"/>
          <w:lang w:val="en-US"/>
        </w:rPr>
      </w:pPr>
    </w:p>
    <w:p w14:paraId="7C3C4D45" w14:textId="77777777" w:rsidR="0014639D" w:rsidRPr="00FC7D49" w:rsidRDefault="0014639D" w:rsidP="00FC7D49">
      <w:pPr>
        <w:widowControl w:val="0"/>
        <w:autoSpaceDE w:val="0"/>
        <w:autoSpaceDN w:val="0"/>
        <w:adjustRightInd w:val="0"/>
        <w:spacing w:before="0"/>
        <w:contextualSpacing/>
        <w:rPr>
          <w:rFonts w:ascii="Arial" w:hAnsi="Arial" w:cs="Arial"/>
          <w:color w:val="auto"/>
          <w:sz w:val="20"/>
          <w:szCs w:val="20"/>
          <w:lang w:val="en-US"/>
        </w:rPr>
      </w:pPr>
      <w:r w:rsidRPr="00FC7D49">
        <w:rPr>
          <w:rFonts w:ascii="Arial" w:hAnsi="Arial" w:cs="Arial"/>
          <w:color w:val="auto"/>
          <w:sz w:val="20"/>
          <w:szCs w:val="20"/>
          <w:lang w:val="en-US"/>
        </w:rPr>
        <w:t>Rockfon is part of the ROCKWOOL Group and is offering advanced acoustic ceilings and wall solutions to create beautiful, comfortable spaces.</w:t>
      </w:r>
    </w:p>
    <w:p w14:paraId="306D5AC3" w14:textId="77777777" w:rsidR="0014639D" w:rsidRPr="00FC7D49" w:rsidRDefault="0014639D" w:rsidP="00FC7D49">
      <w:pPr>
        <w:widowControl w:val="0"/>
        <w:autoSpaceDE w:val="0"/>
        <w:autoSpaceDN w:val="0"/>
        <w:adjustRightInd w:val="0"/>
        <w:spacing w:before="0"/>
        <w:contextualSpacing/>
        <w:rPr>
          <w:rFonts w:ascii="Arial" w:hAnsi="Arial" w:cs="Arial"/>
          <w:color w:val="auto"/>
          <w:sz w:val="20"/>
          <w:szCs w:val="20"/>
          <w:lang w:val="en-US"/>
        </w:rPr>
      </w:pPr>
    </w:p>
    <w:p w14:paraId="6E3FA6B4" w14:textId="4DED55F6" w:rsidR="0014639D" w:rsidRPr="00FC7D49" w:rsidRDefault="0014639D" w:rsidP="00FC7D49">
      <w:pPr>
        <w:widowControl w:val="0"/>
        <w:autoSpaceDE w:val="0"/>
        <w:autoSpaceDN w:val="0"/>
        <w:adjustRightInd w:val="0"/>
        <w:spacing w:before="0"/>
        <w:contextualSpacing/>
        <w:rPr>
          <w:rFonts w:ascii="Arial" w:hAnsi="Arial" w:cs="Arial"/>
          <w:color w:val="auto"/>
          <w:sz w:val="20"/>
          <w:szCs w:val="20"/>
          <w:lang w:val="en-US"/>
        </w:rPr>
      </w:pPr>
      <w:r w:rsidRPr="00FC7D49">
        <w:rPr>
          <w:rFonts w:ascii="Arial" w:hAnsi="Arial" w:cs="Arial"/>
          <w:color w:val="auto"/>
          <w:sz w:val="20"/>
          <w:szCs w:val="20"/>
          <w:lang w:val="en-US"/>
        </w:rPr>
        <w:t xml:space="preserve">At the ROCKWOOL Group, we are committed to enriching the lives of everyone who </w:t>
      </w:r>
      <w:r w:rsidR="008468ED">
        <w:rPr>
          <w:rFonts w:ascii="Arial" w:hAnsi="Arial" w:cs="Arial"/>
          <w:color w:val="auto"/>
          <w:sz w:val="20"/>
          <w:szCs w:val="20"/>
          <w:lang w:val="en-US"/>
        </w:rPr>
        <w:t xml:space="preserve">experiences our product </w:t>
      </w:r>
      <w:r w:rsidRPr="00FC7D49">
        <w:rPr>
          <w:rFonts w:ascii="Arial" w:hAnsi="Arial" w:cs="Arial"/>
          <w:color w:val="auto"/>
          <w:sz w:val="20"/>
          <w:szCs w:val="20"/>
          <w:lang w:val="en-US"/>
        </w:rPr>
        <w:t>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1AEB4C9E" w14:textId="77777777" w:rsidR="0014639D" w:rsidRPr="00FC7D49" w:rsidRDefault="0014639D" w:rsidP="00FC7D49">
      <w:pPr>
        <w:widowControl w:val="0"/>
        <w:autoSpaceDE w:val="0"/>
        <w:autoSpaceDN w:val="0"/>
        <w:adjustRightInd w:val="0"/>
        <w:spacing w:before="0"/>
        <w:contextualSpacing/>
        <w:rPr>
          <w:rFonts w:ascii="Arial" w:hAnsi="Arial" w:cs="Arial"/>
          <w:color w:val="auto"/>
          <w:sz w:val="20"/>
          <w:szCs w:val="20"/>
          <w:lang w:val="en-US"/>
        </w:rPr>
      </w:pPr>
    </w:p>
    <w:p w14:paraId="4FE6FB60" w14:textId="4C784E6C" w:rsidR="0014639D" w:rsidRDefault="0014639D" w:rsidP="00FC7D49">
      <w:pPr>
        <w:widowControl w:val="0"/>
        <w:autoSpaceDE w:val="0"/>
        <w:autoSpaceDN w:val="0"/>
        <w:adjustRightInd w:val="0"/>
        <w:spacing w:before="0"/>
        <w:contextualSpacing/>
        <w:rPr>
          <w:rFonts w:ascii="Arial" w:hAnsi="Arial" w:cs="Arial"/>
          <w:color w:val="auto"/>
          <w:sz w:val="20"/>
          <w:szCs w:val="20"/>
          <w:lang w:val="en-US"/>
        </w:rPr>
      </w:pPr>
      <w:r w:rsidRPr="00FC7D49">
        <w:rPr>
          <w:rFonts w:ascii="Arial" w:hAnsi="Arial" w:cs="Arial"/>
          <w:color w:val="auto"/>
          <w:sz w:val="20"/>
          <w:szCs w:val="20"/>
          <w:lang w:val="en-US"/>
        </w:rPr>
        <w:t>Stone wool is a versatile material and forms the basis of all our bus</w:t>
      </w:r>
      <w:r w:rsidR="008468ED">
        <w:rPr>
          <w:rFonts w:ascii="Arial" w:hAnsi="Arial" w:cs="Arial"/>
          <w:color w:val="auto"/>
          <w:sz w:val="20"/>
          <w:szCs w:val="20"/>
          <w:lang w:val="en-US"/>
        </w:rPr>
        <w:t>inesses. With approximately 11,0</w:t>
      </w:r>
      <w:r w:rsidRPr="00FC7D49">
        <w:rPr>
          <w:rFonts w:ascii="Arial" w:hAnsi="Arial" w:cs="Arial"/>
          <w:color w:val="auto"/>
          <w:sz w:val="20"/>
          <w:szCs w:val="20"/>
          <w:lang w:val="en-US"/>
        </w:rPr>
        <w:t>00 passionat</w:t>
      </w:r>
      <w:r w:rsidR="008468ED">
        <w:rPr>
          <w:rFonts w:ascii="Arial" w:hAnsi="Arial" w:cs="Arial"/>
          <w:color w:val="auto"/>
          <w:sz w:val="20"/>
          <w:szCs w:val="20"/>
          <w:lang w:val="en-US"/>
        </w:rPr>
        <w:t>e colleagues in 39</w:t>
      </w:r>
      <w:r w:rsidRPr="00FC7D49">
        <w:rPr>
          <w:rFonts w:ascii="Arial" w:hAnsi="Arial" w:cs="Arial"/>
          <w:color w:val="auto"/>
          <w:sz w:val="20"/>
          <w:szCs w:val="20"/>
          <w:lang w:val="en-US"/>
        </w:rPr>
        <w:t xml:space="preserve"> countries, we are the world leader in stone wool solutions, from building insulation to acoustic ceilings, external cladding systems to horticultural solutions, engineered fibers for industrial use to insulation for the process industry, and marine and offshore.</w:t>
      </w:r>
    </w:p>
    <w:p w14:paraId="6B4671A2" w14:textId="77777777" w:rsidR="003D4CA1" w:rsidRPr="00FC7D49" w:rsidRDefault="003D4CA1" w:rsidP="00FC7D49">
      <w:pPr>
        <w:widowControl w:val="0"/>
        <w:autoSpaceDE w:val="0"/>
        <w:autoSpaceDN w:val="0"/>
        <w:adjustRightInd w:val="0"/>
        <w:spacing w:before="0"/>
        <w:contextualSpacing/>
        <w:rPr>
          <w:rFonts w:ascii="Arial" w:hAnsi="Arial" w:cs="Arial"/>
          <w:color w:val="auto"/>
          <w:sz w:val="20"/>
          <w:szCs w:val="20"/>
          <w:lang w:val="en-US"/>
        </w:rPr>
      </w:pPr>
    </w:p>
    <w:p w14:paraId="088232F0" w14:textId="77777777" w:rsidR="0028065B" w:rsidRPr="00FC7D49" w:rsidRDefault="0028065B" w:rsidP="00FC7D49">
      <w:pPr>
        <w:spacing w:before="0"/>
        <w:contextualSpacing/>
        <w:rPr>
          <w:rFonts w:ascii="Arial" w:hAnsi="Arial" w:cs="Arial"/>
          <w:sz w:val="20"/>
          <w:szCs w:val="20"/>
          <w:lang w:val="en-US"/>
        </w:rPr>
      </w:pPr>
      <w:r w:rsidRPr="00FC7D49">
        <w:rPr>
          <w:rFonts w:ascii="Arial" w:hAnsi="Arial" w:cs="Arial"/>
          <w:sz w:val="20"/>
          <w:szCs w:val="20"/>
          <w:lang w:val="en-US"/>
        </w:rPr>
        <w:t>For more inf</w:t>
      </w:r>
      <w:r w:rsidR="008D03AD" w:rsidRPr="00FC7D49">
        <w:rPr>
          <w:rFonts w:ascii="Arial" w:hAnsi="Arial" w:cs="Arial"/>
          <w:sz w:val="20"/>
          <w:szCs w:val="20"/>
          <w:lang w:val="en-US"/>
        </w:rPr>
        <w:t xml:space="preserve">ormation, visit </w:t>
      </w:r>
      <w:hyperlink r:id="rId8" w:history="1">
        <w:r w:rsidR="008D03AD" w:rsidRPr="00FC7D49">
          <w:rPr>
            <w:rStyle w:val="Hyperlink"/>
            <w:rFonts w:ascii="Arial" w:hAnsi="Arial" w:cs="Arial"/>
            <w:sz w:val="20"/>
            <w:szCs w:val="20"/>
            <w:lang w:val="en-US"/>
          </w:rPr>
          <w:t>www.rockfon.com</w:t>
        </w:r>
      </w:hyperlink>
      <w:r w:rsidR="0014639D" w:rsidRPr="00FC7D49">
        <w:rPr>
          <w:rFonts w:ascii="Arial" w:hAnsi="Arial" w:cs="Arial"/>
          <w:sz w:val="20"/>
          <w:szCs w:val="20"/>
          <w:lang w:val="en-US"/>
        </w:rPr>
        <w:t>.</w:t>
      </w:r>
    </w:p>
    <w:p w14:paraId="05E8E800" w14:textId="77777777" w:rsidR="00576A83" w:rsidRPr="00FC7D49" w:rsidRDefault="00C6046E" w:rsidP="00FC7D49">
      <w:pPr>
        <w:spacing w:before="0"/>
        <w:contextualSpacing/>
        <w:jc w:val="center"/>
        <w:rPr>
          <w:rFonts w:ascii="Arial" w:eastAsiaTheme="minorEastAsia" w:hAnsi="Arial" w:cs="Arial"/>
          <w:sz w:val="20"/>
          <w:szCs w:val="20"/>
          <w:lang w:val="en-US"/>
        </w:rPr>
      </w:pPr>
      <w:r w:rsidRPr="00FC7D49">
        <w:rPr>
          <w:rFonts w:ascii="Arial" w:eastAsiaTheme="minorEastAsia" w:hAnsi="Arial" w:cs="Arial"/>
          <w:sz w:val="20"/>
          <w:szCs w:val="20"/>
          <w:lang w:val="en-US" w:eastAsia="ja-JP"/>
        </w:rPr>
        <w:t>###</w:t>
      </w:r>
    </w:p>
    <w:sectPr w:rsidR="00576A83" w:rsidRPr="00FC7D49" w:rsidSect="00242BA4">
      <w:headerReference w:type="default" r:id="rId9"/>
      <w:footerReference w:type="even" r:id="rId10"/>
      <w:footerReference w:type="default" r:id="rId11"/>
      <w:headerReference w:type="first" r:id="rId12"/>
      <w:footerReference w:type="first" r:id="rId13"/>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72A35" w14:textId="77777777" w:rsidR="00656E38" w:rsidRDefault="00656E38" w:rsidP="00746BC4">
      <w:pPr>
        <w:spacing w:before="0"/>
      </w:pPr>
      <w:r>
        <w:separator/>
      </w:r>
    </w:p>
  </w:endnote>
  <w:endnote w:type="continuationSeparator" w:id="0">
    <w:p w14:paraId="0DCCBAAC" w14:textId="77777777" w:rsidR="00656E38" w:rsidRDefault="00656E38"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Times">
    <w:altName w:val="Times New Roman"/>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79A2" w14:textId="77777777" w:rsidR="009A463B" w:rsidRPr="007B66BE" w:rsidRDefault="009A463B"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77777777" w:rsidR="009A463B" w:rsidRPr="00565A4B" w:rsidRDefault="009A463B" w:rsidP="008407CA">
          <w:pPr>
            <w:pStyle w:val="Footer"/>
            <w:rPr>
              <w:b/>
              <w:sz w:val="24"/>
              <w:lang w:val="da-DK"/>
            </w:rPr>
          </w:pPr>
          <w:r w:rsidRPr="0034517A">
            <w:rPr>
              <w:b/>
              <w:sz w:val="24"/>
              <w:lang w:val="da-DK"/>
            </w:rPr>
            <w:t>PART OF THE ROCKWOOL GROUP</w:t>
          </w:r>
        </w:p>
      </w:tc>
    </w:tr>
  </w:tbl>
  <w:p w14:paraId="7BC17C76" w14:textId="7717A136"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2F454C">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A323" w14:textId="77777777" w:rsidR="009A463B" w:rsidRPr="00565A4B" w:rsidRDefault="009A463B"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8AE2D" w14:textId="77777777" w:rsidR="00656E38" w:rsidRDefault="00656E38" w:rsidP="00746BC4">
      <w:pPr>
        <w:spacing w:before="0"/>
      </w:pPr>
      <w:r>
        <w:separator/>
      </w:r>
    </w:p>
  </w:footnote>
  <w:footnote w:type="continuationSeparator" w:id="0">
    <w:p w14:paraId="0E4FE8A2" w14:textId="77777777" w:rsidR="00656E38" w:rsidRDefault="00656E38"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0"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0"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2"/>
  </w:num>
  <w:num w:numId="2">
    <w:abstractNumId w:val="27"/>
  </w:num>
  <w:num w:numId="3">
    <w:abstractNumId w:val="0"/>
  </w:num>
  <w:num w:numId="4">
    <w:abstractNumId w:val="15"/>
  </w:num>
  <w:num w:numId="5">
    <w:abstractNumId w:val="14"/>
  </w:num>
  <w:num w:numId="6">
    <w:abstractNumId w:val="22"/>
  </w:num>
  <w:num w:numId="7">
    <w:abstractNumId w:val="21"/>
  </w:num>
  <w:num w:numId="8">
    <w:abstractNumId w:val="20"/>
  </w:num>
  <w:num w:numId="9">
    <w:abstractNumId w:val="23"/>
  </w:num>
  <w:num w:numId="10">
    <w:abstractNumId w:val="28"/>
  </w:num>
  <w:num w:numId="11">
    <w:abstractNumId w:val="6"/>
  </w:num>
  <w:num w:numId="12">
    <w:abstractNumId w:val="26"/>
  </w:num>
  <w:num w:numId="13">
    <w:abstractNumId w:val="2"/>
  </w:num>
  <w:num w:numId="14">
    <w:abstractNumId w:val="18"/>
  </w:num>
  <w:num w:numId="15">
    <w:abstractNumId w:val="13"/>
  </w:num>
  <w:num w:numId="16">
    <w:abstractNumId w:val="16"/>
  </w:num>
  <w:num w:numId="17">
    <w:abstractNumId w:val="17"/>
  </w:num>
  <w:num w:numId="18">
    <w:abstractNumId w:val="24"/>
  </w:num>
  <w:num w:numId="19">
    <w:abstractNumId w:val="25"/>
  </w:num>
  <w:num w:numId="20">
    <w:abstractNumId w:val="8"/>
  </w:num>
  <w:num w:numId="21">
    <w:abstractNumId w:val="4"/>
  </w:num>
  <w:num w:numId="22">
    <w:abstractNumId w:val="10"/>
  </w:num>
  <w:num w:numId="23">
    <w:abstractNumId w:val="3"/>
  </w:num>
  <w:num w:numId="24">
    <w:abstractNumId w:val="7"/>
  </w:num>
  <w:num w:numId="25">
    <w:abstractNumId w:val="1"/>
  </w:num>
  <w:num w:numId="26">
    <w:abstractNumId w:val="11"/>
  </w:num>
  <w:num w:numId="27">
    <w:abstractNumId w:val="9"/>
  </w:num>
  <w:num w:numId="28">
    <w:abstractNumId w:val="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20E32"/>
    <w:rsid w:val="00033D93"/>
    <w:rsid w:val="00047EC6"/>
    <w:rsid w:val="0005058E"/>
    <w:rsid w:val="00062D71"/>
    <w:rsid w:val="00065BE7"/>
    <w:rsid w:val="00085BD8"/>
    <w:rsid w:val="00087416"/>
    <w:rsid w:val="000955BD"/>
    <w:rsid w:val="000A019E"/>
    <w:rsid w:val="000A4A46"/>
    <w:rsid w:val="000C0F7E"/>
    <w:rsid w:val="000F6FB3"/>
    <w:rsid w:val="0012129B"/>
    <w:rsid w:val="00130A85"/>
    <w:rsid w:val="00137AF9"/>
    <w:rsid w:val="0014639D"/>
    <w:rsid w:val="001466CB"/>
    <w:rsid w:val="00173BEC"/>
    <w:rsid w:val="001876C4"/>
    <w:rsid w:val="00194660"/>
    <w:rsid w:val="001949BB"/>
    <w:rsid w:val="001A6D90"/>
    <w:rsid w:val="001B73FA"/>
    <w:rsid w:val="001C4F97"/>
    <w:rsid w:val="001C603C"/>
    <w:rsid w:val="001D4564"/>
    <w:rsid w:val="001E6167"/>
    <w:rsid w:val="001F2D2F"/>
    <w:rsid w:val="00211C95"/>
    <w:rsid w:val="0021752C"/>
    <w:rsid w:val="00242BA4"/>
    <w:rsid w:val="00251770"/>
    <w:rsid w:val="00263D97"/>
    <w:rsid w:val="00264152"/>
    <w:rsid w:val="00267DE8"/>
    <w:rsid w:val="00270CE4"/>
    <w:rsid w:val="0028065B"/>
    <w:rsid w:val="00287BFB"/>
    <w:rsid w:val="00293864"/>
    <w:rsid w:val="002A7C5E"/>
    <w:rsid w:val="002F454C"/>
    <w:rsid w:val="00315C32"/>
    <w:rsid w:val="0033622D"/>
    <w:rsid w:val="00352D14"/>
    <w:rsid w:val="0037378F"/>
    <w:rsid w:val="003770BE"/>
    <w:rsid w:val="00380979"/>
    <w:rsid w:val="003C36F9"/>
    <w:rsid w:val="003C4F73"/>
    <w:rsid w:val="003C6525"/>
    <w:rsid w:val="003D4CA1"/>
    <w:rsid w:val="003D6208"/>
    <w:rsid w:val="003E5BB2"/>
    <w:rsid w:val="003E5DC9"/>
    <w:rsid w:val="003E79F8"/>
    <w:rsid w:val="003F6E9E"/>
    <w:rsid w:val="00401FB7"/>
    <w:rsid w:val="0040553F"/>
    <w:rsid w:val="00405EF3"/>
    <w:rsid w:val="004148B8"/>
    <w:rsid w:val="00425464"/>
    <w:rsid w:val="00446CAA"/>
    <w:rsid w:val="004665FA"/>
    <w:rsid w:val="004672AF"/>
    <w:rsid w:val="004725E9"/>
    <w:rsid w:val="004775C1"/>
    <w:rsid w:val="00482362"/>
    <w:rsid w:val="004C35D4"/>
    <w:rsid w:val="004C6A39"/>
    <w:rsid w:val="004D3557"/>
    <w:rsid w:val="004D78F8"/>
    <w:rsid w:val="004E20FB"/>
    <w:rsid w:val="004E2F63"/>
    <w:rsid w:val="004E3897"/>
    <w:rsid w:val="0050627D"/>
    <w:rsid w:val="0051740B"/>
    <w:rsid w:val="00526B31"/>
    <w:rsid w:val="00527392"/>
    <w:rsid w:val="00544DF9"/>
    <w:rsid w:val="005462C2"/>
    <w:rsid w:val="0055324F"/>
    <w:rsid w:val="00555E73"/>
    <w:rsid w:val="00560A2C"/>
    <w:rsid w:val="005640EA"/>
    <w:rsid w:val="00565A4B"/>
    <w:rsid w:val="00567F24"/>
    <w:rsid w:val="00572DD1"/>
    <w:rsid w:val="00572E61"/>
    <w:rsid w:val="00576A83"/>
    <w:rsid w:val="00584578"/>
    <w:rsid w:val="00585CC1"/>
    <w:rsid w:val="00594BF4"/>
    <w:rsid w:val="005B11B2"/>
    <w:rsid w:val="005B20E6"/>
    <w:rsid w:val="005B66D8"/>
    <w:rsid w:val="005D530F"/>
    <w:rsid w:val="005F42E8"/>
    <w:rsid w:val="00600FD0"/>
    <w:rsid w:val="00605FF7"/>
    <w:rsid w:val="00614C8D"/>
    <w:rsid w:val="006235C3"/>
    <w:rsid w:val="00630224"/>
    <w:rsid w:val="00646DC9"/>
    <w:rsid w:val="0065671D"/>
    <w:rsid w:val="00656E38"/>
    <w:rsid w:val="0067471E"/>
    <w:rsid w:val="00680E08"/>
    <w:rsid w:val="00690A26"/>
    <w:rsid w:val="006C0696"/>
    <w:rsid w:val="006D0C4D"/>
    <w:rsid w:val="006D1CDD"/>
    <w:rsid w:val="006F512D"/>
    <w:rsid w:val="006F69A5"/>
    <w:rsid w:val="00704C57"/>
    <w:rsid w:val="00707B80"/>
    <w:rsid w:val="00713ACE"/>
    <w:rsid w:val="00715F98"/>
    <w:rsid w:val="007273C7"/>
    <w:rsid w:val="00743002"/>
    <w:rsid w:val="00746BC4"/>
    <w:rsid w:val="00746D01"/>
    <w:rsid w:val="00747B95"/>
    <w:rsid w:val="00753324"/>
    <w:rsid w:val="0076451C"/>
    <w:rsid w:val="00765CE6"/>
    <w:rsid w:val="00774734"/>
    <w:rsid w:val="00782790"/>
    <w:rsid w:val="00784786"/>
    <w:rsid w:val="007A25AD"/>
    <w:rsid w:val="007B0609"/>
    <w:rsid w:val="007B66BE"/>
    <w:rsid w:val="007C0260"/>
    <w:rsid w:val="007C3BA6"/>
    <w:rsid w:val="007C6E25"/>
    <w:rsid w:val="0080609D"/>
    <w:rsid w:val="00811B59"/>
    <w:rsid w:val="008260C8"/>
    <w:rsid w:val="00833BED"/>
    <w:rsid w:val="008407CA"/>
    <w:rsid w:val="008468ED"/>
    <w:rsid w:val="0085316E"/>
    <w:rsid w:val="00885FB4"/>
    <w:rsid w:val="00897EF1"/>
    <w:rsid w:val="008A1501"/>
    <w:rsid w:val="008C55C6"/>
    <w:rsid w:val="008C7B1A"/>
    <w:rsid w:val="008D03AD"/>
    <w:rsid w:val="008D091D"/>
    <w:rsid w:val="008E3BD8"/>
    <w:rsid w:val="00901CC5"/>
    <w:rsid w:val="009154CC"/>
    <w:rsid w:val="00920327"/>
    <w:rsid w:val="00932CC1"/>
    <w:rsid w:val="00943BD0"/>
    <w:rsid w:val="009458D9"/>
    <w:rsid w:val="00952821"/>
    <w:rsid w:val="009602FD"/>
    <w:rsid w:val="00960DA4"/>
    <w:rsid w:val="00962FD1"/>
    <w:rsid w:val="00963FF4"/>
    <w:rsid w:val="00973612"/>
    <w:rsid w:val="00994EE1"/>
    <w:rsid w:val="009A463B"/>
    <w:rsid w:val="009B3398"/>
    <w:rsid w:val="009B3CEF"/>
    <w:rsid w:val="009B70C3"/>
    <w:rsid w:val="009C26DC"/>
    <w:rsid w:val="009C6B56"/>
    <w:rsid w:val="009C6ECC"/>
    <w:rsid w:val="009E4A62"/>
    <w:rsid w:val="00A155BB"/>
    <w:rsid w:val="00A543E2"/>
    <w:rsid w:val="00A54E7C"/>
    <w:rsid w:val="00A575C1"/>
    <w:rsid w:val="00A61755"/>
    <w:rsid w:val="00A65DB6"/>
    <w:rsid w:val="00A67DB1"/>
    <w:rsid w:val="00A74113"/>
    <w:rsid w:val="00AC0C44"/>
    <w:rsid w:val="00AC2F6A"/>
    <w:rsid w:val="00AC564E"/>
    <w:rsid w:val="00AD054A"/>
    <w:rsid w:val="00AD0B6E"/>
    <w:rsid w:val="00AD0FAA"/>
    <w:rsid w:val="00AE29F3"/>
    <w:rsid w:val="00AE2DAC"/>
    <w:rsid w:val="00AF30B3"/>
    <w:rsid w:val="00B1691E"/>
    <w:rsid w:val="00B50D5F"/>
    <w:rsid w:val="00B559DD"/>
    <w:rsid w:val="00B82C92"/>
    <w:rsid w:val="00B8651F"/>
    <w:rsid w:val="00BC53B1"/>
    <w:rsid w:val="00BC5D4B"/>
    <w:rsid w:val="00BD42AD"/>
    <w:rsid w:val="00BE6DCE"/>
    <w:rsid w:val="00BE71F2"/>
    <w:rsid w:val="00BF0F48"/>
    <w:rsid w:val="00BF5CB8"/>
    <w:rsid w:val="00C16CB5"/>
    <w:rsid w:val="00C27193"/>
    <w:rsid w:val="00C6046E"/>
    <w:rsid w:val="00C60657"/>
    <w:rsid w:val="00C71E58"/>
    <w:rsid w:val="00C85506"/>
    <w:rsid w:val="00C93C52"/>
    <w:rsid w:val="00C94043"/>
    <w:rsid w:val="00C96BC1"/>
    <w:rsid w:val="00CA6BFB"/>
    <w:rsid w:val="00CC0EAF"/>
    <w:rsid w:val="00CD43E3"/>
    <w:rsid w:val="00D04F81"/>
    <w:rsid w:val="00D26E11"/>
    <w:rsid w:val="00D34DAD"/>
    <w:rsid w:val="00D34F33"/>
    <w:rsid w:val="00D3735C"/>
    <w:rsid w:val="00D40A22"/>
    <w:rsid w:val="00D442B9"/>
    <w:rsid w:val="00D62F00"/>
    <w:rsid w:val="00D637E5"/>
    <w:rsid w:val="00D70764"/>
    <w:rsid w:val="00D725A2"/>
    <w:rsid w:val="00D729FB"/>
    <w:rsid w:val="00D84825"/>
    <w:rsid w:val="00D947C0"/>
    <w:rsid w:val="00D9494E"/>
    <w:rsid w:val="00D95C39"/>
    <w:rsid w:val="00D95D15"/>
    <w:rsid w:val="00DB1828"/>
    <w:rsid w:val="00DB2DF5"/>
    <w:rsid w:val="00DB4E32"/>
    <w:rsid w:val="00DC7AE1"/>
    <w:rsid w:val="00DD3DC3"/>
    <w:rsid w:val="00DE342B"/>
    <w:rsid w:val="00DE3ED2"/>
    <w:rsid w:val="00E1644C"/>
    <w:rsid w:val="00E229F5"/>
    <w:rsid w:val="00E31585"/>
    <w:rsid w:val="00E32C18"/>
    <w:rsid w:val="00E34DE5"/>
    <w:rsid w:val="00E463F0"/>
    <w:rsid w:val="00E606F1"/>
    <w:rsid w:val="00E61685"/>
    <w:rsid w:val="00E8729E"/>
    <w:rsid w:val="00EA177F"/>
    <w:rsid w:val="00EA6E4F"/>
    <w:rsid w:val="00EB5CB7"/>
    <w:rsid w:val="00EB6A6C"/>
    <w:rsid w:val="00EC28C6"/>
    <w:rsid w:val="00ED40C5"/>
    <w:rsid w:val="00EF3B71"/>
    <w:rsid w:val="00F07CBE"/>
    <w:rsid w:val="00F11A8C"/>
    <w:rsid w:val="00F20C39"/>
    <w:rsid w:val="00F26BB8"/>
    <w:rsid w:val="00F5584A"/>
    <w:rsid w:val="00F61223"/>
    <w:rsid w:val="00F64207"/>
    <w:rsid w:val="00F74C21"/>
    <w:rsid w:val="00F92968"/>
    <w:rsid w:val="00F97325"/>
    <w:rsid w:val="00FA3AEC"/>
    <w:rsid w:val="00FB0607"/>
    <w:rsid w:val="00FB2A97"/>
    <w:rsid w:val="00FB2AAF"/>
    <w:rsid w:val="00FC6AFB"/>
    <w:rsid w:val="00FC7D49"/>
    <w:rsid w:val="00FD0C68"/>
    <w:rsid w:val="00FD526B"/>
    <w:rsid w:val="00FE0869"/>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lang w:val="en-US"/>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fon.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5ECECB-BDB7-734F-BC4A-872D7616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4763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2</cp:revision>
  <cp:lastPrinted>2017-06-16T00:15:00Z</cp:lastPrinted>
  <dcterms:created xsi:type="dcterms:W3CDTF">2018-10-03T02:40:00Z</dcterms:created>
  <dcterms:modified xsi:type="dcterms:W3CDTF">2018-10-03T02:40:00Z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