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7C817" w14:textId="77777777" w:rsidR="00A43475" w:rsidRPr="007E6041" w:rsidRDefault="00A43475" w:rsidP="00A43475">
      <w:pPr>
        <w:ind w:right="450"/>
        <w:contextualSpacing/>
        <w:jc w:val="center"/>
        <w:rPr>
          <w:b/>
          <w:color w:val="000000"/>
          <w:sz w:val="30"/>
          <w:szCs w:val="30"/>
        </w:rPr>
      </w:pPr>
      <w:r>
        <w:rPr>
          <w:noProof/>
          <w:color w:val="000000"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480556A3" wp14:editId="0FD98A01">
            <wp:simplePos x="0" y="0"/>
            <wp:positionH relativeFrom="column">
              <wp:posOffset>2001520</wp:posOffset>
            </wp:positionH>
            <wp:positionV relativeFrom="paragraph">
              <wp:posOffset>-796925</wp:posOffset>
            </wp:positionV>
            <wp:extent cx="1888490" cy="965200"/>
            <wp:effectExtent l="0" t="0" r="0" b="0"/>
            <wp:wrapTight wrapText="bothSides">
              <wp:wrapPolygon edited="0">
                <wp:start x="0" y="0"/>
                <wp:lineTo x="0" y="21032"/>
                <wp:lineTo x="21208" y="21032"/>
                <wp:lineTo x="21208" y="0"/>
                <wp:lineTo x="0" y="0"/>
              </wp:wrapPolygon>
            </wp:wrapTight>
            <wp:docPr id="2" name="Picture 1" descr="Brand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Logo_RGB_Bl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E6A2" w14:textId="77777777" w:rsidR="00A43475" w:rsidRDefault="00A43475" w:rsidP="00A43475">
      <w:pPr>
        <w:rPr>
          <w:b/>
          <w:i/>
        </w:rPr>
      </w:pPr>
    </w:p>
    <w:p w14:paraId="3F03AB3F" w14:textId="77777777" w:rsidR="00A43475" w:rsidRDefault="00A43475" w:rsidP="00A43475">
      <w:pPr>
        <w:rPr>
          <w:b/>
          <w:i/>
        </w:rPr>
      </w:pPr>
    </w:p>
    <w:p w14:paraId="0ACD53ED" w14:textId="77777777" w:rsidR="00A43475" w:rsidRDefault="00A43475" w:rsidP="00A43475">
      <w:pPr>
        <w:rPr>
          <w:b/>
          <w:i/>
        </w:rPr>
      </w:pPr>
    </w:p>
    <w:p w14:paraId="02195BE1" w14:textId="77777777" w:rsidR="00A43475" w:rsidRDefault="00A43475" w:rsidP="00A43475">
      <w:pPr>
        <w:rPr>
          <w:b/>
          <w:i/>
        </w:rPr>
      </w:pPr>
    </w:p>
    <w:p w14:paraId="21E683BB" w14:textId="77777777" w:rsidR="00A43475" w:rsidRDefault="00A43475" w:rsidP="00A43475">
      <w:pPr>
        <w:rPr>
          <w:b/>
          <w:i/>
        </w:rPr>
      </w:pPr>
    </w:p>
    <w:p w14:paraId="2358713B" w14:textId="77777777" w:rsidR="00A43475" w:rsidRDefault="00A43475" w:rsidP="00A43475">
      <w:pPr>
        <w:rPr>
          <w:b/>
          <w:i/>
        </w:rPr>
      </w:pPr>
    </w:p>
    <w:p w14:paraId="12FCBC2D" w14:textId="77777777" w:rsidR="00A43475" w:rsidRPr="00AF00D2" w:rsidRDefault="00A43475" w:rsidP="00A43475">
      <w:pPr>
        <w:rPr>
          <w:b/>
          <w:i/>
        </w:rPr>
      </w:pPr>
      <w:r w:rsidRPr="00AF00D2">
        <w:rPr>
          <w:b/>
          <w:i/>
        </w:rPr>
        <w:t xml:space="preserve">Kolbe will be exhibiting at the </w:t>
      </w:r>
      <w:r>
        <w:rPr>
          <w:b/>
          <w:i/>
          <w:iCs/>
          <w:color w:val="000000"/>
        </w:rPr>
        <w:t>AIA National Convention in Booth #2429</w:t>
      </w:r>
    </w:p>
    <w:p w14:paraId="04CBD8BA" w14:textId="77777777" w:rsidR="00A43475" w:rsidRPr="007E6041" w:rsidRDefault="00A43475" w:rsidP="00A4347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>Media contacts:</w:t>
      </w:r>
      <w:r w:rsidRPr="007E6041">
        <w:rPr>
          <w:i/>
          <w:color w:val="000000"/>
        </w:rPr>
        <w:tab/>
        <w:t>Heather West, 612-724-8760, heather@heatherwestpr.com</w:t>
      </w:r>
    </w:p>
    <w:p w14:paraId="1B460AE6" w14:textId="77777777" w:rsidR="00A43475" w:rsidRPr="007E6041" w:rsidRDefault="00A43475" w:rsidP="00A43475">
      <w:pPr>
        <w:ind w:right="450"/>
        <w:contextualSpacing/>
        <w:rPr>
          <w:i/>
          <w:color w:val="000000"/>
        </w:rPr>
      </w:pPr>
      <w:r w:rsidRPr="007E6041">
        <w:rPr>
          <w:i/>
          <w:color w:val="000000"/>
        </w:rPr>
        <w:tab/>
      </w:r>
      <w:r w:rsidRPr="007E6041">
        <w:rPr>
          <w:i/>
          <w:color w:val="000000"/>
        </w:rPr>
        <w:tab/>
        <w:t>Cindy Bremer, 715-847-0570, cbremer@kolbe-kolbe.com</w:t>
      </w:r>
    </w:p>
    <w:p w14:paraId="691CDD4A" w14:textId="77777777" w:rsidR="00A43475" w:rsidRPr="007E6041" w:rsidRDefault="00A43475" w:rsidP="00A43475">
      <w:pPr>
        <w:ind w:right="450"/>
        <w:contextualSpacing/>
        <w:rPr>
          <w:i/>
          <w:color w:val="000000"/>
        </w:rPr>
      </w:pPr>
    </w:p>
    <w:p w14:paraId="13624184" w14:textId="7865237F" w:rsidR="00A43475" w:rsidRDefault="00E82B76" w:rsidP="00A43475">
      <w:pPr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Kolbe’s</w:t>
      </w:r>
      <w:r w:rsidR="00E110BB">
        <w:rPr>
          <w:b/>
          <w:color w:val="000000"/>
          <w:sz w:val="30"/>
          <w:szCs w:val="30"/>
        </w:rPr>
        <w:t xml:space="preserve"> pivot</w:t>
      </w:r>
      <w:r w:rsidR="00A43475">
        <w:rPr>
          <w:b/>
          <w:color w:val="000000"/>
          <w:sz w:val="30"/>
          <w:szCs w:val="30"/>
        </w:rPr>
        <w:t xml:space="preserve"> </w:t>
      </w:r>
      <w:r w:rsidR="00E110BB">
        <w:rPr>
          <w:b/>
          <w:color w:val="000000"/>
          <w:sz w:val="30"/>
          <w:szCs w:val="30"/>
        </w:rPr>
        <w:t>door</w:t>
      </w:r>
      <w:r>
        <w:rPr>
          <w:b/>
          <w:color w:val="000000"/>
          <w:sz w:val="30"/>
          <w:szCs w:val="30"/>
        </w:rPr>
        <w:t xml:space="preserve"> expands entrance door capabilities</w:t>
      </w:r>
    </w:p>
    <w:p w14:paraId="3B78326E" w14:textId="77777777" w:rsidR="00A43475" w:rsidRPr="000417E4" w:rsidRDefault="00A43475" w:rsidP="00A43475">
      <w:pPr>
        <w:ind w:right="450"/>
        <w:contextualSpacing/>
        <w:rPr>
          <w:color w:val="000000"/>
          <w:sz w:val="30"/>
          <w:szCs w:val="30"/>
        </w:rPr>
      </w:pPr>
    </w:p>
    <w:p w14:paraId="0D3378C3" w14:textId="67659476" w:rsidR="00A43475" w:rsidRDefault="00A43475" w:rsidP="00A43475">
      <w:pPr>
        <w:contextualSpacing/>
      </w:pPr>
      <w:r w:rsidRPr="000E6BA3">
        <w:rPr>
          <w:color w:val="000000"/>
        </w:rPr>
        <w:t>Wausau, Wisconsin (</w:t>
      </w:r>
      <w:r>
        <w:rPr>
          <w:color w:val="000000"/>
        </w:rPr>
        <w:t>May</w:t>
      </w:r>
      <w:r w:rsidRPr="000E6BA3">
        <w:rPr>
          <w:color w:val="000000"/>
        </w:rPr>
        <w:t xml:space="preserve"> 2016) – </w:t>
      </w:r>
      <w:r w:rsidRPr="000E6BA3">
        <w:t xml:space="preserve">During the </w:t>
      </w:r>
      <w:r>
        <w:t xml:space="preserve">AIA National Convention </w:t>
      </w:r>
      <w:r w:rsidRPr="000E6BA3">
        <w:t>in booth #</w:t>
      </w:r>
      <w:r>
        <w:t>2429</w:t>
      </w:r>
      <w:r w:rsidRPr="000E6BA3">
        <w:t>,</w:t>
      </w:r>
      <w:r>
        <w:t xml:space="preserve"> Kolbe will highlight </w:t>
      </w:r>
      <w:r w:rsidR="00AE0DC9">
        <w:t>a one-of-a-kind</w:t>
      </w:r>
      <w:r w:rsidR="00E02F96">
        <w:t xml:space="preserve">, oversized, pivoting </w:t>
      </w:r>
      <w:r w:rsidR="00AE0DC9">
        <w:t>entrance</w:t>
      </w:r>
      <w:bookmarkStart w:id="0" w:name="_GoBack"/>
      <w:bookmarkEnd w:id="0"/>
      <w:r w:rsidR="00AE0DC9">
        <w:t>.</w:t>
      </w:r>
    </w:p>
    <w:p w14:paraId="0AAC794E" w14:textId="77777777" w:rsidR="00A43475" w:rsidRDefault="00A43475" w:rsidP="00A43475">
      <w:pPr>
        <w:contextualSpacing/>
      </w:pPr>
    </w:p>
    <w:p w14:paraId="15B65C1D" w14:textId="1AB5FC6A" w:rsidR="00A43475" w:rsidRDefault="00A43475" w:rsidP="00A43475">
      <w:pPr>
        <w:contextualSpacing/>
        <w:rPr>
          <w:rFonts w:eastAsia="Times New Roman"/>
        </w:rPr>
      </w:pPr>
      <w:r>
        <w:t xml:space="preserve">“Distinctive homes deserve a grand entrance. </w:t>
      </w:r>
      <w:r>
        <w:rPr>
          <w:rFonts w:eastAsia="Times New Roman"/>
        </w:rPr>
        <w:t>No other feature on a home makes such a powerful statement and lasting impression as the front entry,” says Cindy Bremer, Kolbe’s vice president of marketing.</w:t>
      </w:r>
      <w:r>
        <w:t xml:space="preserve"> “With Kolbe, e</w:t>
      </w:r>
      <w:r>
        <w:rPr>
          <w:rFonts w:eastAsia="Times New Roman"/>
        </w:rPr>
        <w:t>ach entry is built-to-order</w:t>
      </w:r>
      <w:r w:rsidR="00E02F96">
        <w:rPr>
          <w:rFonts w:eastAsia="Times New Roman"/>
        </w:rPr>
        <w:t>,</w:t>
      </w:r>
      <w:r>
        <w:rPr>
          <w:rFonts w:eastAsia="Times New Roman"/>
        </w:rPr>
        <w:t xml:space="preserve"> so it can be individualized with wide and tall sizes, unusual shapes, rare wood species, bright and bold finishes, finely crafted glass and many other selections.”</w:t>
      </w:r>
    </w:p>
    <w:p w14:paraId="0FF86F8C" w14:textId="77777777" w:rsidR="00A43475" w:rsidRDefault="00A43475" w:rsidP="00A43475">
      <w:pPr>
        <w:contextualSpacing/>
        <w:rPr>
          <w:rFonts w:eastAsia="Times New Roman"/>
        </w:rPr>
      </w:pPr>
    </w:p>
    <w:p w14:paraId="48DC0B60" w14:textId="6EA41075" w:rsidR="00A43475" w:rsidRDefault="00A43475" w:rsidP="00A43475">
      <w:pPr>
        <w:contextualSpacing/>
        <w:rPr>
          <w:rFonts w:eastAsia="Times New Roman"/>
        </w:rPr>
      </w:pPr>
      <w:r>
        <w:rPr>
          <w:rFonts w:eastAsia="Times New Roman"/>
        </w:rPr>
        <w:t xml:space="preserve">Recognizing the trend in the residential housing market toward expansive entries, </w:t>
      </w:r>
      <w:r w:rsidR="00E110BB">
        <w:rPr>
          <w:rFonts w:eastAsia="Times New Roman"/>
        </w:rPr>
        <w:t xml:space="preserve">Kolbe’s </w:t>
      </w:r>
      <w:r w:rsidR="00E02F96">
        <w:rPr>
          <w:rFonts w:eastAsia="Times New Roman"/>
        </w:rPr>
        <w:t xml:space="preserve">AIA </w:t>
      </w:r>
      <w:r w:rsidR="00E110BB">
        <w:rPr>
          <w:rFonts w:eastAsia="Times New Roman"/>
        </w:rPr>
        <w:t xml:space="preserve">display </w:t>
      </w:r>
      <w:r w:rsidR="00E02F96">
        <w:rPr>
          <w:rFonts w:eastAsia="Times New Roman"/>
        </w:rPr>
        <w:t>features a</w:t>
      </w:r>
      <w:r>
        <w:rPr>
          <w:rFonts w:eastAsia="Times New Roman"/>
        </w:rPr>
        <w:t xml:space="preserve"> custom, Mahogany wood pivot door with a Rockwood</w:t>
      </w:r>
      <w:r w:rsidRPr="008A3C73">
        <w:rPr>
          <w:rFonts w:eastAsia="Times New Roman"/>
          <w:vertAlign w:val="superscript"/>
        </w:rPr>
        <w:t>®</w:t>
      </w:r>
      <w:r>
        <w:rPr>
          <w:rFonts w:eastAsia="Times New Roman"/>
        </w:rPr>
        <w:t xml:space="preserve"> GeoMetek locking pull handle in Satin Stainless finish and energy efficient, tempered </w:t>
      </w:r>
      <w:r w:rsidRPr="000E6BA3">
        <w:rPr>
          <w:rFonts w:eastAsia="Times New Roman"/>
        </w:rPr>
        <w:t>LoE</w:t>
      </w:r>
      <w:r w:rsidRPr="000E6BA3">
        <w:rPr>
          <w:rFonts w:eastAsia="Times New Roman"/>
          <w:vertAlign w:val="superscript"/>
        </w:rPr>
        <w:t>2</w:t>
      </w:r>
      <w:r w:rsidRPr="000E6BA3">
        <w:rPr>
          <w:rFonts w:eastAsia="Times New Roman"/>
        </w:rPr>
        <w:t xml:space="preserve">-270 </w:t>
      </w:r>
      <w:r>
        <w:rPr>
          <w:rFonts w:eastAsia="Times New Roman"/>
        </w:rPr>
        <w:t>reeded glass</w:t>
      </w:r>
      <w:r w:rsidR="00E02F96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E02F96">
        <w:rPr>
          <w:rFonts w:eastAsia="Times New Roman"/>
        </w:rPr>
        <w:t>Bremer elaborates, “Th</w:t>
      </w:r>
      <w:r>
        <w:rPr>
          <w:rFonts w:eastAsia="Times New Roman"/>
        </w:rPr>
        <w:t>is</w:t>
      </w:r>
      <w:r w:rsidR="001C1B47">
        <w:rPr>
          <w:rFonts w:eastAsia="Times New Roman"/>
        </w:rPr>
        <w:t xml:space="preserve"> completely one-of-a-kind door shows the depth of Kolbe’s capabilities</w:t>
      </w:r>
      <w:r>
        <w:rPr>
          <w:rFonts w:eastAsia="Times New Roman"/>
        </w:rPr>
        <w:t xml:space="preserve">. </w:t>
      </w:r>
      <w:r w:rsidR="00E02F96">
        <w:rPr>
          <w:rFonts w:eastAsia="Times New Roman"/>
        </w:rPr>
        <w:t>At o</w:t>
      </w:r>
      <w:r>
        <w:rPr>
          <w:rFonts w:eastAsia="Times New Roman"/>
        </w:rPr>
        <w:t>ver 6 feet wide by 9 feet tall, the specialized pivoting hardware</w:t>
      </w:r>
      <w:r w:rsidR="001C1B47">
        <w:rPr>
          <w:rFonts w:eastAsia="Times New Roman"/>
        </w:rPr>
        <w:t xml:space="preserve"> is nearly invisible, creating a sleek appearance</w:t>
      </w:r>
      <w:r w:rsidR="00E02F96">
        <w:rPr>
          <w:rFonts w:eastAsia="Times New Roman"/>
        </w:rPr>
        <w:t>,</w:t>
      </w:r>
      <w:r w:rsidR="001C1B47">
        <w:rPr>
          <w:rFonts w:eastAsia="Times New Roman"/>
        </w:rPr>
        <w:t xml:space="preserve"> while allowing </w:t>
      </w:r>
      <w:r>
        <w:rPr>
          <w:rFonts w:eastAsia="Times New Roman"/>
        </w:rPr>
        <w:t>easy operation in spite of its large size.</w:t>
      </w:r>
      <w:r w:rsidR="00E02F96">
        <w:rPr>
          <w:rFonts w:eastAsia="Times New Roman"/>
        </w:rPr>
        <w:t>”</w:t>
      </w:r>
    </w:p>
    <w:p w14:paraId="3CAD4096" w14:textId="77777777" w:rsidR="001C1B47" w:rsidRDefault="001C1B47" w:rsidP="00A43475">
      <w:pPr>
        <w:contextualSpacing/>
        <w:rPr>
          <w:rFonts w:eastAsia="Times New Roman"/>
        </w:rPr>
      </w:pPr>
    </w:p>
    <w:p w14:paraId="5D9384BF" w14:textId="6B85EFB5" w:rsidR="001C1B47" w:rsidRDefault="00E02F96" w:rsidP="00A43475">
      <w:pPr>
        <w:contextualSpacing/>
      </w:pPr>
      <w:r>
        <w:rPr>
          <w:rFonts w:eastAsia="Times New Roman"/>
        </w:rPr>
        <w:t xml:space="preserve">Bremer adds, </w:t>
      </w:r>
      <w:r w:rsidR="001C1B47">
        <w:rPr>
          <w:rFonts w:eastAsia="Times New Roman"/>
        </w:rPr>
        <w:t>“At Kolbe, we pride ourselves on addressing the needs of architects, custom builders and homeowners alike</w:t>
      </w:r>
      <w:r>
        <w:rPr>
          <w:rFonts w:eastAsia="Times New Roman"/>
        </w:rPr>
        <w:t xml:space="preserve">. </w:t>
      </w:r>
      <w:r w:rsidR="001C1B47">
        <w:rPr>
          <w:rFonts w:eastAsia="Times New Roman"/>
        </w:rPr>
        <w:t>Our pivot door capabilities are a reflection of our constant innovation and drive to provide windows and doors that enhance living spaces and push the boundaries of what is possible in custom homes.”</w:t>
      </w:r>
    </w:p>
    <w:p w14:paraId="099ADB1E" w14:textId="77777777" w:rsidR="00E110BB" w:rsidRDefault="00E110BB"/>
    <w:p w14:paraId="424D4310" w14:textId="77777777" w:rsidR="00E110BB" w:rsidRPr="00B128C0" w:rsidRDefault="00E110BB" w:rsidP="00E110BB">
      <w:pPr>
        <w:contextualSpacing/>
      </w:pPr>
      <w:r w:rsidRPr="008D1447">
        <w:t xml:space="preserve">For </w:t>
      </w:r>
      <w:r>
        <w:t>more inspirational ideas and options for custom</w:t>
      </w:r>
      <w:r w:rsidRPr="0027133C">
        <w:t xml:space="preserve"> </w:t>
      </w:r>
      <w:r>
        <w:t>entry door</w:t>
      </w:r>
      <w:r w:rsidRPr="0027133C">
        <w:t xml:space="preserve"> products from Kolbe, </w:t>
      </w:r>
      <w:r>
        <w:t xml:space="preserve">please </w:t>
      </w:r>
      <w:r w:rsidRPr="0027133C">
        <w:t xml:space="preserve">visit </w:t>
      </w:r>
      <w:hyperlink r:id="rId6" w:history="1">
        <w:r w:rsidRPr="00C67108">
          <w:rPr>
            <w:rStyle w:val="Hyperlink"/>
          </w:rPr>
          <w:t>www.kolbe-kolbe.com</w:t>
        </w:r>
      </w:hyperlink>
      <w:r w:rsidRPr="0027133C">
        <w:t>.</w:t>
      </w:r>
    </w:p>
    <w:p w14:paraId="29129501" w14:textId="77777777" w:rsidR="00E110BB" w:rsidRDefault="00E110BB" w:rsidP="00E110BB">
      <w:pPr>
        <w:ind w:right="90"/>
        <w:contextualSpacing/>
        <w:rPr>
          <w:i/>
          <w:iCs/>
          <w:color w:val="000000"/>
        </w:rPr>
      </w:pPr>
    </w:p>
    <w:p w14:paraId="48EB192F" w14:textId="5416E468" w:rsidR="00E110BB" w:rsidRPr="007E6041" w:rsidRDefault="00E110BB" w:rsidP="00E110BB">
      <w:pPr>
        <w:ind w:right="90"/>
        <w:contextualSpacing/>
        <w:rPr>
          <w:i/>
          <w:iCs/>
          <w:color w:val="000000"/>
        </w:rPr>
      </w:pPr>
      <w:r w:rsidRPr="007E6041">
        <w:rPr>
          <w:i/>
          <w:iCs/>
          <w:color w:val="000000"/>
        </w:rPr>
        <w:t xml:space="preserve">What began in 1946 as a two-brother team has grown into an internationally respected manufacturing company. </w:t>
      </w:r>
      <w:r>
        <w:rPr>
          <w:i/>
          <w:iCs/>
          <w:color w:val="000000"/>
        </w:rPr>
        <w:t>Kolbe Windows &amp; Doors</w:t>
      </w:r>
      <w:r w:rsidRPr="007E6041">
        <w:rPr>
          <w:i/>
          <w:iCs/>
          <w:color w:val="000000"/>
        </w:rPr>
        <w:t xml:space="preserve"> is one of the nation</w:t>
      </w:r>
      <w:r>
        <w:rPr>
          <w:i/>
          <w:iCs/>
          <w:color w:val="000000"/>
        </w:rPr>
        <w:t>’</w:t>
      </w:r>
      <w:r w:rsidRPr="007E6041">
        <w:rPr>
          <w:i/>
          <w:iCs/>
          <w:color w:val="000000"/>
        </w:rPr>
        <w:t xml:space="preserve">s leading manufacturers of windows and doors for residential and commercial markets. After </w:t>
      </w:r>
      <w:r>
        <w:rPr>
          <w:i/>
          <w:iCs/>
          <w:color w:val="000000"/>
        </w:rPr>
        <w:t>70</w:t>
      </w:r>
      <w:r w:rsidRPr="007E6041">
        <w:rPr>
          <w:i/>
          <w:iCs/>
          <w:color w:val="000000"/>
        </w:rPr>
        <w:t xml:space="preserve"> years, Kolbe products are best known for superior quality, custom craftsmanship, attention to detail, as well as</w:t>
      </w:r>
      <w:r>
        <w:rPr>
          <w:i/>
          <w:iCs/>
          <w:color w:val="000000"/>
        </w:rPr>
        <w:t xml:space="preserve"> innovative and unique designs.</w:t>
      </w:r>
    </w:p>
    <w:p w14:paraId="7E320766" w14:textId="77777777" w:rsidR="00E110BB" w:rsidRPr="007E6041" w:rsidRDefault="00E110BB" w:rsidP="00E110BB">
      <w:pPr>
        <w:ind w:right="90"/>
        <w:contextualSpacing/>
        <w:jc w:val="center"/>
        <w:rPr>
          <w:i/>
          <w:color w:val="000000"/>
        </w:rPr>
      </w:pPr>
      <w:r w:rsidRPr="007E6041">
        <w:rPr>
          <w:i/>
          <w:color w:val="000000"/>
        </w:rPr>
        <w:t>###</w:t>
      </w:r>
    </w:p>
    <w:p w14:paraId="14D4C9C5" w14:textId="77777777" w:rsidR="00E110BB" w:rsidRDefault="00E110BB"/>
    <w:sectPr w:rsidR="00E110BB" w:rsidSect="00FC4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B26A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75"/>
    <w:rsid w:val="001C1B47"/>
    <w:rsid w:val="001E27DB"/>
    <w:rsid w:val="00385576"/>
    <w:rsid w:val="0049081A"/>
    <w:rsid w:val="005277CB"/>
    <w:rsid w:val="005A1690"/>
    <w:rsid w:val="009E2352"/>
    <w:rsid w:val="00A43475"/>
    <w:rsid w:val="00AE0DC9"/>
    <w:rsid w:val="00E02F96"/>
    <w:rsid w:val="00E110BB"/>
    <w:rsid w:val="00E82B76"/>
    <w:rsid w:val="00F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72A7A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475"/>
    <w:rPr>
      <w:rFonts w:ascii="Times New Roman" w:eastAsia="MS Mincho" w:hAnsi="Times New Roman" w:cs="Times New Roman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10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96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02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9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96"/>
    <w:rPr>
      <w:rFonts w:ascii="Times New Roman" w:eastAsia="MS Mincho" w:hAnsi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F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F96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kolbe-kolb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Heather West Public Relations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Gutsch-Hoffmann</dc:creator>
  <cp:keywords/>
  <dc:description/>
  <cp:lastModifiedBy>Heather West</cp:lastModifiedBy>
  <cp:revision>4</cp:revision>
  <dcterms:created xsi:type="dcterms:W3CDTF">2016-05-12T22:06:00Z</dcterms:created>
  <dcterms:modified xsi:type="dcterms:W3CDTF">2016-05-13T02:14:00Z</dcterms:modified>
</cp:coreProperties>
</file>