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FC73" w14:textId="77777777" w:rsidR="006D7D6A" w:rsidRPr="006C677F" w:rsidRDefault="00595F60" w:rsidP="006D7D6A">
      <w:pPr>
        <w:pStyle w:val="Header"/>
        <w:tabs>
          <w:tab w:val="clear" w:pos="4320"/>
          <w:tab w:val="clear" w:pos="8640"/>
        </w:tabs>
        <w:ind w:right="-360"/>
        <w:rPr>
          <w:rFonts w:ascii="Arial" w:hAnsi="Arial" w:cs="Arial"/>
        </w:rPr>
      </w:pPr>
      <w:r w:rsidRPr="006C677F">
        <w:rPr>
          <w:rFonts w:ascii="Arial" w:hAnsi="Arial" w:cs="Arial"/>
          <w:noProof/>
          <w:sz w:val="20"/>
        </w:rPr>
        <mc:AlternateContent>
          <mc:Choice Requires="wps">
            <w:drawing>
              <wp:anchor distT="0" distB="0" distL="114300" distR="114300" simplePos="0" relativeHeight="251659264" behindDoc="0" locked="0" layoutInCell="0" allowOverlap="1" wp14:anchorId="659EFF0F" wp14:editId="1FABC62F">
                <wp:simplePos x="0" y="0"/>
                <wp:positionH relativeFrom="column">
                  <wp:posOffset>4137660</wp:posOffset>
                </wp:positionH>
                <wp:positionV relativeFrom="paragraph">
                  <wp:posOffset>276860</wp:posOffset>
                </wp:positionV>
                <wp:extent cx="2314575" cy="657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E5D15" w14:textId="77777777" w:rsidR="00383D08" w:rsidRPr="00595F60" w:rsidRDefault="00383D08" w:rsidP="00595F60">
                            <w:pPr>
                              <w:pStyle w:val="Header"/>
                              <w:tabs>
                                <w:tab w:val="clear" w:pos="4320"/>
                                <w:tab w:val="clear" w:pos="8640"/>
                              </w:tabs>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sidRPr="00216BAD">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br/>
                              <w:t>Minneapolis, MN 55426</w:t>
                            </w:r>
                          </w:p>
                          <w:p w14:paraId="1615C8D8" w14:textId="77777777" w:rsidR="00383D08" w:rsidRPr="00595F60" w:rsidRDefault="00383D08" w:rsidP="00595F60">
                            <w:pPr>
                              <w:jc w:val="right"/>
                              <w:rPr>
                                <w:rFonts w:ascii="Arial" w:hAnsi="Arial" w:cs="Arial"/>
                                <w:color w:val="808080" w:themeColor="background1" w:themeShade="80"/>
                                <w:sz w:val="18"/>
                                <w:szCs w:val="18"/>
                              </w:rPr>
                            </w:pPr>
                            <w:r w:rsidRPr="00595F60">
                              <w:rPr>
                                <w:rFonts w:ascii="Arial" w:hAnsi="Arial" w:cs="Arial"/>
                                <w:color w:val="808080" w:themeColor="background1" w:themeShade="80"/>
                                <w:sz w:val="18"/>
                                <w:szCs w:val="18"/>
                              </w:rPr>
                              <w:t>www.knutsonconstruction.com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5.8pt;margin-top:21.8pt;width:182.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" o:allowincell="f" stroked="f">
                <v:textbox>
                  <w:txbxContent>
                    <w:p w:rsidR="006D541E" w:rsidRPr="00595F60" w:rsidRDefault="006D541E" w:rsidP="00595F60">
                      <w:pPr>
                        <w:pStyle w:val="Header"/>
                        <w:tabs>
                          <w:tab w:val="clear" w:pos="4320"/>
                          <w:tab w:val="clear" w:pos="8640"/>
                        </w:tabs>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sidRPr="00216BAD">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br/>
                        <w:t>Minneapolis, MN 55426</w:t>
                      </w:r>
                    </w:p>
                    <w:p w:rsidR="006D541E" w:rsidRPr="00595F60" w:rsidRDefault="006D541E" w:rsidP="00595F60">
                      <w:pPr>
                        <w:jc w:val="right"/>
                        <w:rPr>
                          <w:rFonts w:ascii="Arial" w:hAnsi="Arial" w:cs="Arial"/>
                          <w:color w:val="808080" w:themeColor="background1" w:themeShade="80"/>
                          <w:sz w:val="18"/>
                          <w:szCs w:val="18"/>
                        </w:rPr>
                      </w:pPr>
                      <w:r w:rsidRPr="00595F60">
                        <w:rPr>
                          <w:rFonts w:ascii="Arial" w:hAnsi="Arial" w:cs="Arial"/>
                          <w:color w:val="808080" w:themeColor="background1" w:themeShade="80"/>
                          <w:sz w:val="18"/>
                          <w:szCs w:val="18"/>
                        </w:rPr>
                        <w:t>www.knutsonconstruction.com</w:t>
                      </w:r>
                    </w:p>
                  </w:txbxContent>
                </v:textbox>
              </v:shape>
            </w:pict>
          </mc:Fallback>
        </mc:AlternateContent>
      </w:r>
      <w:r w:rsidRPr="006C677F">
        <w:rPr>
          <w:rFonts w:ascii="Arial" w:hAnsi="Arial" w:cs="Arial"/>
          <w:noProof/>
        </w:rPr>
        <w:drawing>
          <wp:anchor distT="0" distB="0" distL="114300" distR="114300" simplePos="0" relativeHeight="251660288" behindDoc="0" locked="0" layoutInCell="1" allowOverlap="0" wp14:anchorId="1BDEAEF3" wp14:editId="48EA6AC1">
            <wp:simplePos x="0" y="0"/>
            <wp:positionH relativeFrom="page">
              <wp:posOffset>4852035</wp:posOffset>
            </wp:positionH>
            <wp:positionV relativeFrom="page">
              <wp:posOffset>574040</wp:posOffset>
            </wp:positionV>
            <wp:extent cx="2426335" cy="243205"/>
            <wp:effectExtent l="0" t="0" r="12065" b="10795"/>
            <wp:wrapSquare wrapText="bothSides"/>
            <wp:docPr id="1" name="Picture 1" descr="C:\Users\Kathy\Desktop\brand review\logos\Knutson_Logo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Desktop\brand review\logos\Knutson_Logo_Prim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432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34C6EF" w14:textId="77777777" w:rsidR="006D7D6A" w:rsidRPr="006C677F" w:rsidRDefault="006D7D6A" w:rsidP="006D7D6A">
      <w:pPr>
        <w:ind w:right="-360"/>
        <w:jc w:val="center"/>
        <w:rPr>
          <w:rFonts w:ascii="Arial" w:hAnsi="Arial" w:cs="Arial"/>
        </w:rPr>
      </w:pPr>
    </w:p>
    <w:p w14:paraId="22C07BAB" w14:textId="77777777" w:rsidR="006D7D6A" w:rsidRPr="006C677F" w:rsidRDefault="006D7D6A" w:rsidP="006D7D6A">
      <w:pPr>
        <w:ind w:right="-360"/>
        <w:rPr>
          <w:rFonts w:ascii="Arial" w:hAnsi="Arial" w:cs="Arial"/>
          <w:b/>
        </w:rPr>
      </w:pPr>
    </w:p>
    <w:p w14:paraId="4D55157A" w14:textId="77777777" w:rsidR="006D7D6A" w:rsidRPr="006C677F" w:rsidRDefault="006D7D6A" w:rsidP="006D7D6A">
      <w:pPr>
        <w:ind w:right="-360"/>
        <w:rPr>
          <w:rFonts w:ascii="Arial" w:hAnsi="Arial" w:cs="Arial"/>
          <w:b/>
        </w:rPr>
      </w:pPr>
    </w:p>
    <w:p w14:paraId="5425D8AA" w14:textId="77777777" w:rsidR="006D7D6A" w:rsidRPr="008F47A2" w:rsidRDefault="006D7D6A" w:rsidP="006D7D6A">
      <w:pPr>
        <w:ind w:right="-360"/>
        <w:rPr>
          <w:rFonts w:ascii="Arial" w:hAnsi="Arial" w:cs="Arial"/>
          <w:sz w:val="16"/>
          <w:szCs w:val="16"/>
        </w:rPr>
      </w:pPr>
    </w:p>
    <w:p w14:paraId="4AF5C873" w14:textId="77777777" w:rsidR="006D7D6A" w:rsidRPr="008F47A2" w:rsidRDefault="006D7D6A" w:rsidP="006D7D6A">
      <w:pPr>
        <w:ind w:right="-360"/>
        <w:rPr>
          <w:rFonts w:ascii="Arial" w:hAnsi="Arial" w:cs="Arial"/>
          <w:b/>
          <w:bCs/>
          <w:sz w:val="16"/>
          <w:szCs w:val="16"/>
        </w:rPr>
      </w:pPr>
    </w:p>
    <w:p w14:paraId="5217C3AF" w14:textId="77777777" w:rsidR="006D7D6A" w:rsidRPr="008F47A2" w:rsidRDefault="006D7D6A" w:rsidP="006D7D6A">
      <w:pPr>
        <w:ind w:right="-360"/>
        <w:rPr>
          <w:rFonts w:ascii="Arial" w:hAnsi="Arial" w:cs="Arial"/>
          <w:b/>
          <w:bCs/>
          <w:sz w:val="16"/>
          <w:szCs w:val="16"/>
        </w:rPr>
      </w:pPr>
    </w:p>
    <w:p w14:paraId="74BAFD98" w14:textId="77777777" w:rsidR="006D7D6A" w:rsidRPr="008F47A2" w:rsidRDefault="006D7D6A" w:rsidP="006D7D6A">
      <w:pPr>
        <w:ind w:right="-360"/>
        <w:rPr>
          <w:rFonts w:ascii="Arial" w:hAnsi="Arial" w:cs="Arial"/>
          <w:b/>
          <w:bCs/>
          <w:sz w:val="16"/>
          <w:szCs w:val="16"/>
        </w:rPr>
      </w:pPr>
      <w:r w:rsidRPr="008F47A2">
        <w:rPr>
          <w:rFonts w:ascii="Arial" w:hAnsi="Arial" w:cs="Arial"/>
          <w:b/>
          <w:bCs/>
          <w:sz w:val="16"/>
          <w:szCs w:val="16"/>
        </w:rPr>
        <w:t>Contacts:</w:t>
      </w:r>
    </w:p>
    <w:tbl>
      <w:tblPr>
        <w:tblW w:w="9928" w:type="dxa"/>
        <w:tblLayout w:type="fixed"/>
        <w:tblLook w:val="0000" w:firstRow="0" w:lastRow="0" w:firstColumn="0" w:lastColumn="0" w:noHBand="0" w:noVBand="0"/>
      </w:tblPr>
      <w:tblGrid>
        <w:gridCol w:w="4964"/>
        <w:gridCol w:w="4964"/>
      </w:tblGrid>
      <w:tr w:rsidR="006D7D6A" w:rsidRPr="008F47A2" w14:paraId="354AEDA4" w14:textId="77777777" w:rsidTr="008F47A2">
        <w:trPr>
          <w:trHeight w:val="864"/>
        </w:trPr>
        <w:tc>
          <w:tcPr>
            <w:tcW w:w="4964" w:type="dxa"/>
          </w:tcPr>
          <w:p w14:paraId="449F9513" w14:textId="77777777" w:rsidR="002F63BB" w:rsidRPr="008F47A2" w:rsidRDefault="002F63BB" w:rsidP="002F63BB">
            <w:pPr>
              <w:pStyle w:val="Heading1"/>
              <w:ind w:right="-360"/>
              <w:rPr>
                <w:rFonts w:ascii="Arial" w:hAnsi="Arial" w:cs="Arial"/>
                <w:b w:val="0"/>
                <w:sz w:val="16"/>
                <w:szCs w:val="16"/>
              </w:rPr>
            </w:pPr>
            <w:r w:rsidRPr="008F47A2">
              <w:rPr>
                <w:rFonts w:ascii="Arial" w:eastAsia="Times New Roman" w:hAnsi="Arial" w:cs="Arial"/>
                <w:b w:val="0"/>
                <w:bCs w:val="0"/>
                <w:sz w:val="16"/>
                <w:szCs w:val="16"/>
              </w:rPr>
              <w:t xml:space="preserve">Dave Bastyr </w:t>
            </w:r>
          </w:p>
          <w:p w14:paraId="3926C043" w14:textId="77777777" w:rsidR="002F63BB" w:rsidRPr="008F47A2" w:rsidRDefault="002F63BB" w:rsidP="002F63BB">
            <w:pPr>
              <w:pStyle w:val="Heading1"/>
              <w:ind w:right="-360"/>
              <w:rPr>
                <w:rFonts w:ascii="Arial" w:eastAsia="Times New Roman" w:hAnsi="Arial" w:cs="Arial"/>
                <w:b w:val="0"/>
                <w:sz w:val="16"/>
                <w:szCs w:val="16"/>
              </w:rPr>
            </w:pPr>
            <w:r w:rsidRPr="008F47A2">
              <w:rPr>
                <w:rFonts w:ascii="Arial" w:eastAsia="Times New Roman" w:hAnsi="Arial" w:cs="Arial"/>
                <w:b w:val="0"/>
                <w:sz w:val="16"/>
                <w:szCs w:val="16"/>
              </w:rPr>
              <w:t>Executive Vice President of Minnesota</w:t>
            </w:r>
          </w:p>
          <w:p w14:paraId="1EAA9353" w14:textId="77777777" w:rsidR="002F63BB" w:rsidRPr="008F47A2" w:rsidRDefault="002F63BB" w:rsidP="002F63BB">
            <w:pPr>
              <w:ind w:right="-360"/>
              <w:rPr>
                <w:rFonts w:ascii="Arial" w:hAnsi="Arial" w:cs="Arial"/>
                <w:sz w:val="16"/>
                <w:szCs w:val="16"/>
              </w:rPr>
            </w:pPr>
            <w:r w:rsidRPr="008F47A2">
              <w:rPr>
                <w:rFonts w:ascii="Arial" w:hAnsi="Arial" w:cs="Arial"/>
                <w:sz w:val="16"/>
                <w:szCs w:val="16"/>
              </w:rPr>
              <w:t>763.525.3013</w:t>
            </w:r>
          </w:p>
          <w:p w14:paraId="10E2877C" w14:textId="77777777" w:rsidR="006D7D6A" w:rsidRPr="008F47A2" w:rsidRDefault="002F63BB" w:rsidP="002F63BB">
            <w:pPr>
              <w:ind w:right="-360"/>
              <w:rPr>
                <w:rFonts w:ascii="Arial" w:hAnsi="Arial" w:cs="Arial"/>
                <w:sz w:val="16"/>
                <w:szCs w:val="16"/>
              </w:rPr>
            </w:pPr>
            <w:r w:rsidRPr="008F47A2">
              <w:rPr>
                <w:rFonts w:ascii="Arial" w:hAnsi="Arial" w:cs="Arial"/>
                <w:sz w:val="16"/>
                <w:szCs w:val="16"/>
              </w:rPr>
              <w:t>dbastyr@knutsonconstruction.com</w:t>
            </w:r>
          </w:p>
        </w:tc>
        <w:tc>
          <w:tcPr>
            <w:tcW w:w="4964" w:type="dxa"/>
          </w:tcPr>
          <w:p w14:paraId="5D745997" w14:textId="77777777" w:rsidR="007A1C13" w:rsidRPr="008F47A2" w:rsidRDefault="001E14CE" w:rsidP="007A1C13">
            <w:pPr>
              <w:pStyle w:val="Heading1"/>
              <w:ind w:right="-360"/>
              <w:rPr>
                <w:rFonts w:ascii="Arial" w:hAnsi="Arial" w:cs="Arial"/>
                <w:b w:val="0"/>
                <w:sz w:val="16"/>
                <w:szCs w:val="16"/>
              </w:rPr>
            </w:pPr>
            <w:r>
              <w:rPr>
                <w:rFonts w:ascii="Arial" w:eastAsia="Times New Roman" w:hAnsi="Arial" w:cs="Arial"/>
                <w:b w:val="0"/>
                <w:bCs w:val="0"/>
                <w:sz w:val="16"/>
                <w:szCs w:val="16"/>
              </w:rPr>
              <w:t>Chris Lyles</w:t>
            </w:r>
          </w:p>
          <w:p w14:paraId="539DE2E0" w14:textId="77777777" w:rsidR="007A1C13" w:rsidRPr="008F47A2" w:rsidRDefault="002F63BB" w:rsidP="007A1C13">
            <w:pPr>
              <w:pStyle w:val="Heading1"/>
              <w:ind w:right="-360"/>
              <w:rPr>
                <w:rFonts w:ascii="Arial" w:eastAsia="Times New Roman" w:hAnsi="Arial" w:cs="Arial"/>
                <w:b w:val="0"/>
                <w:sz w:val="16"/>
                <w:szCs w:val="16"/>
              </w:rPr>
            </w:pPr>
            <w:r>
              <w:rPr>
                <w:rFonts w:ascii="Arial" w:eastAsia="Times New Roman" w:hAnsi="Arial" w:cs="Arial"/>
                <w:b w:val="0"/>
                <w:sz w:val="16"/>
                <w:szCs w:val="16"/>
              </w:rPr>
              <w:t>Project Manager</w:t>
            </w:r>
          </w:p>
          <w:p w14:paraId="6B15903A" w14:textId="77777777" w:rsidR="006D7D6A" w:rsidRPr="008F47A2" w:rsidRDefault="001E14CE" w:rsidP="001E14CE">
            <w:pPr>
              <w:pStyle w:val="Heading1"/>
              <w:ind w:right="-360"/>
              <w:rPr>
                <w:rFonts w:ascii="Arial" w:hAnsi="Arial" w:cs="Arial"/>
                <w:b w:val="0"/>
                <w:sz w:val="16"/>
                <w:szCs w:val="16"/>
              </w:rPr>
            </w:pPr>
            <w:r w:rsidRPr="001E14CE">
              <w:rPr>
                <w:rFonts w:ascii="Arial" w:eastAsia="Times New Roman" w:hAnsi="Arial" w:cs="Arial"/>
                <w:b w:val="0"/>
                <w:bCs w:val="0"/>
                <w:sz w:val="16"/>
                <w:szCs w:val="16"/>
              </w:rPr>
              <w:t>763.525.3063</w:t>
            </w:r>
            <w:r w:rsidR="00AA2F8D">
              <w:rPr>
                <w:rFonts w:ascii="Arial" w:eastAsia="Times New Roman" w:hAnsi="Arial" w:cs="Arial"/>
                <w:b w:val="0"/>
                <w:bCs w:val="0"/>
                <w:sz w:val="16"/>
                <w:szCs w:val="16"/>
              </w:rPr>
              <w:br/>
            </w:r>
            <w:r>
              <w:rPr>
                <w:rFonts w:ascii="Arial" w:hAnsi="Arial" w:cs="Arial"/>
                <w:b w:val="0"/>
                <w:sz w:val="16"/>
                <w:szCs w:val="16"/>
              </w:rPr>
              <w:t>clyles</w:t>
            </w:r>
            <w:r w:rsidR="007A1C13" w:rsidRPr="008F47A2">
              <w:rPr>
                <w:rFonts w:ascii="Arial" w:hAnsi="Arial" w:cs="Arial"/>
                <w:b w:val="0"/>
                <w:sz w:val="16"/>
                <w:szCs w:val="16"/>
              </w:rPr>
              <w:t>@knutsonconstruction.com</w:t>
            </w:r>
          </w:p>
        </w:tc>
      </w:tr>
    </w:tbl>
    <w:p w14:paraId="168B8E10" w14:textId="77777777" w:rsidR="006D7D6A" w:rsidRPr="006C677F" w:rsidRDefault="006D7D6A" w:rsidP="006D7D6A">
      <w:pPr>
        <w:ind w:right="-360"/>
        <w:rPr>
          <w:rFonts w:ascii="Arial" w:hAnsi="Arial" w:cs="Arial"/>
        </w:rPr>
      </w:pPr>
    </w:p>
    <w:p w14:paraId="02D5BB5B" w14:textId="77777777" w:rsidR="006D7D6A" w:rsidRPr="008F47A2" w:rsidRDefault="001E14CE" w:rsidP="006D7D6A">
      <w:pPr>
        <w:ind w:right="-360"/>
        <w:rPr>
          <w:rFonts w:ascii="Arial" w:hAnsi="Arial" w:cs="Arial"/>
          <w:b/>
          <w:sz w:val="30"/>
          <w:szCs w:val="30"/>
        </w:rPr>
      </w:pPr>
      <w:r>
        <w:rPr>
          <w:rFonts w:ascii="Arial" w:hAnsi="Arial" w:cs="Arial"/>
          <w:b/>
          <w:sz w:val="30"/>
          <w:szCs w:val="30"/>
        </w:rPr>
        <w:t>Treasure Island Resort</w:t>
      </w:r>
      <w:r w:rsidR="00D1595C">
        <w:rPr>
          <w:rFonts w:ascii="Arial" w:hAnsi="Arial" w:cs="Arial"/>
          <w:b/>
          <w:sz w:val="30"/>
          <w:szCs w:val="30"/>
        </w:rPr>
        <w:t xml:space="preserve"> and </w:t>
      </w:r>
      <w:r>
        <w:rPr>
          <w:rFonts w:ascii="Arial" w:hAnsi="Arial" w:cs="Arial"/>
          <w:b/>
          <w:sz w:val="30"/>
          <w:szCs w:val="30"/>
        </w:rPr>
        <w:t xml:space="preserve">Casino and </w:t>
      </w:r>
      <w:r w:rsidR="00DD4BA0" w:rsidRPr="008F47A2">
        <w:rPr>
          <w:rFonts w:ascii="Arial" w:hAnsi="Arial" w:cs="Arial"/>
          <w:b/>
          <w:sz w:val="30"/>
          <w:szCs w:val="30"/>
        </w:rPr>
        <w:t xml:space="preserve">Knutson </w:t>
      </w:r>
      <w:r w:rsidR="00D1595C">
        <w:rPr>
          <w:rFonts w:ascii="Arial" w:hAnsi="Arial" w:cs="Arial"/>
          <w:b/>
          <w:sz w:val="30"/>
          <w:szCs w:val="30"/>
        </w:rPr>
        <w:t xml:space="preserve">Construction </w:t>
      </w:r>
      <w:r w:rsidR="00C26B95">
        <w:rPr>
          <w:rFonts w:ascii="Arial" w:hAnsi="Arial" w:cs="Arial"/>
          <w:b/>
          <w:sz w:val="30"/>
          <w:szCs w:val="30"/>
        </w:rPr>
        <w:t>c</w:t>
      </w:r>
      <w:r w:rsidR="00D1595C">
        <w:rPr>
          <w:rFonts w:ascii="Arial" w:hAnsi="Arial" w:cs="Arial"/>
          <w:b/>
          <w:sz w:val="30"/>
          <w:szCs w:val="30"/>
        </w:rPr>
        <w:t>elebrate</w:t>
      </w:r>
      <w:r w:rsidR="00222D57">
        <w:rPr>
          <w:rFonts w:ascii="Arial" w:hAnsi="Arial" w:cs="Arial"/>
          <w:b/>
          <w:sz w:val="30"/>
          <w:szCs w:val="30"/>
        </w:rPr>
        <w:t xml:space="preserve"> the </w:t>
      </w:r>
      <w:r w:rsidR="00C26B95">
        <w:rPr>
          <w:rFonts w:ascii="Arial" w:hAnsi="Arial" w:cs="Arial"/>
          <w:b/>
          <w:sz w:val="30"/>
          <w:szCs w:val="30"/>
        </w:rPr>
        <w:t>g</w:t>
      </w:r>
      <w:r w:rsidR="00222D57">
        <w:rPr>
          <w:rFonts w:ascii="Arial" w:hAnsi="Arial" w:cs="Arial"/>
          <w:b/>
          <w:sz w:val="30"/>
          <w:szCs w:val="30"/>
        </w:rPr>
        <w:t xml:space="preserve">rand </w:t>
      </w:r>
      <w:r w:rsidR="00C620E9">
        <w:rPr>
          <w:rFonts w:ascii="Arial" w:hAnsi="Arial" w:cs="Arial"/>
          <w:b/>
          <w:sz w:val="30"/>
          <w:szCs w:val="30"/>
        </w:rPr>
        <w:t>re-</w:t>
      </w:r>
      <w:r w:rsidR="00C26B95">
        <w:rPr>
          <w:rFonts w:ascii="Arial" w:hAnsi="Arial" w:cs="Arial"/>
          <w:b/>
          <w:sz w:val="30"/>
          <w:szCs w:val="30"/>
        </w:rPr>
        <w:t>o</w:t>
      </w:r>
      <w:r w:rsidR="00222D57">
        <w:rPr>
          <w:rFonts w:ascii="Arial" w:hAnsi="Arial" w:cs="Arial"/>
          <w:b/>
          <w:sz w:val="30"/>
          <w:szCs w:val="30"/>
        </w:rPr>
        <w:t xml:space="preserve">pening of the </w:t>
      </w:r>
      <w:r>
        <w:rPr>
          <w:rFonts w:ascii="Arial" w:hAnsi="Arial" w:cs="Arial"/>
          <w:b/>
          <w:sz w:val="30"/>
          <w:szCs w:val="30"/>
        </w:rPr>
        <w:t>Tradewinds Buffet</w:t>
      </w:r>
    </w:p>
    <w:p w14:paraId="5C8146BB" w14:textId="77777777" w:rsidR="008F47A2" w:rsidRPr="008962C0" w:rsidRDefault="008F47A2" w:rsidP="006D7D6A">
      <w:pPr>
        <w:ind w:right="-360"/>
        <w:rPr>
          <w:rFonts w:ascii="Arial" w:hAnsi="Arial" w:cs="Arial"/>
          <w:b/>
          <w:sz w:val="22"/>
          <w:szCs w:val="22"/>
        </w:rPr>
      </w:pPr>
    </w:p>
    <w:p w14:paraId="6683685F" w14:textId="756ADCD6" w:rsidR="008F47A2" w:rsidRPr="008F47A2" w:rsidRDefault="00222D57" w:rsidP="00222D57">
      <w:pPr>
        <w:widowControl w:val="0"/>
        <w:autoSpaceDE w:val="0"/>
        <w:autoSpaceDN w:val="0"/>
        <w:adjustRightInd w:val="0"/>
        <w:spacing w:after="240"/>
        <w:ind w:right="270"/>
        <w:rPr>
          <w:rFonts w:ascii="Arial" w:eastAsiaTheme="minorEastAsia" w:hAnsi="Arial" w:cs="Arial"/>
          <w:sz w:val="20"/>
          <w:szCs w:val="20"/>
          <w:lang w:eastAsia="ja-JP"/>
        </w:rPr>
      </w:pPr>
      <w:r>
        <w:rPr>
          <w:rFonts w:ascii="Arial" w:hAnsi="Arial" w:cs="Arial"/>
          <w:sz w:val="20"/>
          <w:szCs w:val="20"/>
        </w:rPr>
        <w:t>Minneapolis</w:t>
      </w:r>
      <w:r w:rsidR="00383D08">
        <w:rPr>
          <w:rFonts w:ascii="Arial" w:hAnsi="Arial" w:cs="Arial"/>
          <w:sz w:val="20"/>
          <w:szCs w:val="20"/>
        </w:rPr>
        <w:t xml:space="preserve"> </w:t>
      </w:r>
      <w:r w:rsidR="00C26B95">
        <w:rPr>
          <w:rFonts w:ascii="Arial" w:hAnsi="Arial" w:cs="Arial"/>
          <w:sz w:val="20"/>
          <w:szCs w:val="20"/>
        </w:rPr>
        <w:t xml:space="preserve"> </w:t>
      </w:r>
      <w:r w:rsidR="008F47A2" w:rsidRPr="008F47A2">
        <w:rPr>
          <w:rFonts w:ascii="Arial" w:hAnsi="Arial" w:cs="Arial"/>
          <w:sz w:val="20"/>
          <w:szCs w:val="20"/>
        </w:rPr>
        <w:t>(</w:t>
      </w:r>
      <w:r w:rsidR="00383D08">
        <w:rPr>
          <w:rFonts w:ascii="Arial" w:hAnsi="Arial" w:cs="Arial"/>
          <w:sz w:val="20"/>
          <w:szCs w:val="20"/>
        </w:rPr>
        <w:t xml:space="preserve">Sept. </w:t>
      </w:r>
      <w:r w:rsidR="001F3429">
        <w:rPr>
          <w:rFonts w:ascii="Arial" w:hAnsi="Arial" w:cs="Arial"/>
          <w:sz w:val="20"/>
          <w:szCs w:val="20"/>
        </w:rPr>
        <w:t>1</w:t>
      </w:r>
      <w:r w:rsidR="005D3673" w:rsidRPr="008F47A2">
        <w:rPr>
          <w:rFonts w:ascii="Arial" w:hAnsi="Arial" w:cs="Arial"/>
          <w:sz w:val="20"/>
          <w:szCs w:val="20"/>
        </w:rPr>
        <w:t>, 2015</w:t>
      </w:r>
      <w:r w:rsidR="008F47A2" w:rsidRPr="008F47A2">
        <w:rPr>
          <w:rFonts w:ascii="Arial" w:hAnsi="Arial" w:cs="Arial"/>
          <w:sz w:val="20"/>
          <w:szCs w:val="20"/>
        </w:rPr>
        <w:t>)</w:t>
      </w:r>
      <w:r w:rsidR="006D7D6A" w:rsidRPr="008F47A2">
        <w:rPr>
          <w:rFonts w:ascii="Arial" w:hAnsi="Arial" w:cs="Arial"/>
          <w:sz w:val="20"/>
          <w:szCs w:val="20"/>
        </w:rPr>
        <w:t xml:space="preserve"> — </w:t>
      </w:r>
      <w:r>
        <w:rPr>
          <w:rFonts w:ascii="Arial" w:hAnsi="Arial" w:cs="Arial"/>
          <w:sz w:val="20"/>
          <w:szCs w:val="20"/>
        </w:rPr>
        <w:t xml:space="preserve">Together, with </w:t>
      </w:r>
      <w:r w:rsidR="001F3429">
        <w:rPr>
          <w:rFonts w:ascii="Arial" w:hAnsi="Arial" w:cs="Arial"/>
          <w:sz w:val="20"/>
          <w:szCs w:val="20"/>
        </w:rPr>
        <w:t>Treasure Island Resort and Casino</w:t>
      </w:r>
      <w:r>
        <w:rPr>
          <w:rFonts w:ascii="Arial" w:hAnsi="Arial" w:cs="Arial"/>
          <w:sz w:val="20"/>
          <w:szCs w:val="20"/>
        </w:rPr>
        <w:t xml:space="preserve">, Knutson celebrates the completion of the </w:t>
      </w:r>
      <w:r w:rsidRPr="00222D57">
        <w:rPr>
          <w:rFonts w:ascii="Arial" w:eastAsiaTheme="minorEastAsia" w:hAnsi="Arial" w:cs="Arial"/>
          <w:sz w:val="20"/>
          <w:szCs w:val="20"/>
          <w:lang w:eastAsia="ja-JP"/>
        </w:rPr>
        <w:t>$</w:t>
      </w:r>
      <w:r w:rsidR="001F3429">
        <w:rPr>
          <w:rFonts w:ascii="Arial" w:eastAsiaTheme="minorEastAsia" w:hAnsi="Arial" w:cs="Arial"/>
          <w:sz w:val="20"/>
          <w:szCs w:val="20"/>
          <w:lang w:eastAsia="ja-JP"/>
        </w:rPr>
        <w:t>7</w:t>
      </w:r>
      <w:r w:rsidRPr="00222D57">
        <w:rPr>
          <w:rFonts w:ascii="Arial" w:eastAsiaTheme="minorEastAsia" w:hAnsi="Arial" w:cs="Arial"/>
          <w:sz w:val="20"/>
          <w:szCs w:val="20"/>
          <w:lang w:eastAsia="ja-JP"/>
        </w:rPr>
        <w:t xml:space="preserve"> million</w:t>
      </w:r>
      <w:r w:rsidR="00383D08">
        <w:rPr>
          <w:rFonts w:ascii="Arial" w:eastAsiaTheme="minorEastAsia" w:hAnsi="Arial" w:cs="Arial"/>
          <w:sz w:val="20"/>
          <w:szCs w:val="20"/>
          <w:lang w:eastAsia="ja-JP"/>
        </w:rPr>
        <w:t>, 16,000</w:t>
      </w:r>
      <w:r w:rsidR="00383D08" w:rsidRPr="00D1595C">
        <w:rPr>
          <w:rFonts w:ascii="Arial" w:eastAsiaTheme="minorEastAsia" w:hAnsi="Arial" w:cs="Arial"/>
          <w:sz w:val="20"/>
          <w:szCs w:val="20"/>
          <w:lang w:eastAsia="ja-JP"/>
        </w:rPr>
        <w:t>-square-foot</w:t>
      </w:r>
      <w:r w:rsidRPr="00222D57">
        <w:rPr>
          <w:rFonts w:ascii="Arial" w:eastAsiaTheme="minorEastAsia" w:hAnsi="Arial" w:cs="Arial"/>
          <w:sz w:val="20"/>
          <w:szCs w:val="20"/>
          <w:lang w:eastAsia="ja-JP"/>
        </w:rPr>
        <w:t xml:space="preserve"> re</w:t>
      </w:r>
      <w:r w:rsidR="00D1595C">
        <w:rPr>
          <w:rFonts w:ascii="Arial" w:eastAsiaTheme="minorEastAsia" w:hAnsi="Arial" w:cs="Arial"/>
          <w:sz w:val="20"/>
          <w:szCs w:val="20"/>
          <w:lang w:eastAsia="ja-JP"/>
        </w:rPr>
        <w:t>model</w:t>
      </w:r>
      <w:r w:rsidRPr="00222D57">
        <w:rPr>
          <w:rFonts w:ascii="Arial" w:eastAsiaTheme="minorEastAsia" w:hAnsi="Arial" w:cs="Arial"/>
          <w:sz w:val="20"/>
          <w:szCs w:val="20"/>
          <w:lang w:eastAsia="ja-JP"/>
        </w:rPr>
        <w:t xml:space="preserve"> </w:t>
      </w:r>
      <w:r w:rsidR="001F3429">
        <w:rPr>
          <w:rFonts w:ascii="Arial" w:eastAsiaTheme="minorEastAsia" w:hAnsi="Arial" w:cs="Arial"/>
          <w:sz w:val="20"/>
          <w:szCs w:val="20"/>
          <w:lang w:eastAsia="ja-JP"/>
        </w:rPr>
        <w:t>of</w:t>
      </w:r>
      <w:r w:rsidRPr="00222D57">
        <w:rPr>
          <w:rFonts w:ascii="Arial" w:eastAsiaTheme="minorEastAsia" w:hAnsi="Arial" w:cs="Arial"/>
          <w:sz w:val="20"/>
          <w:szCs w:val="20"/>
          <w:lang w:eastAsia="ja-JP"/>
        </w:rPr>
        <w:t xml:space="preserve"> the </w:t>
      </w:r>
      <w:r w:rsidR="001F3429">
        <w:rPr>
          <w:rFonts w:ascii="Arial" w:eastAsiaTheme="minorEastAsia" w:hAnsi="Arial" w:cs="Arial"/>
          <w:sz w:val="20"/>
          <w:szCs w:val="20"/>
          <w:lang w:eastAsia="ja-JP"/>
        </w:rPr>
        <w:t>Tradewinds Buffet</w:t>
      </w:r>
      <w:r>
        <w:rPr>
          <w:rFonts w:ascii="Arial" w:eastAsiaTheme="minorEastAsia" w:hAnsi="Arial" w:cs="Arial"/>
          <w:sz w:val="20"/>
          <w:szCs w:val="20"/>
          <w:lang w:eastAsia="ja-JP"/>
        </w:rPr>
        <w:t xml:space="preserve">. </w:t>
      </w:r>
      <w:r w:rsidR="009A3762">
        <w:rPr>
          <w:rFonts w:ascii="Arial" w:eastAsiaTheme="minorEastAsia" w:hAnsi="Arial" w:cs="Arial"/>
          <w:sz w:val="20"/>
          <w:szCs w:val="20"/>
          <w:lang w:eastAsia="ja-JP"/>
        </w:rPr>
        <w:t xml:space="preserve">Planning for the project began </w:t>
      </w:r>
      <w:r w:rsidRPr="00222D57">
        <w:rPr>
          <w:rFonts w:ascii="Arial" w:eastAsiaTheme="minorEastAsia" w:hAnsi="Arial" w:cs="Arial"/>
          <w:sz w:val="20"/>
          <w:szCs w:val="20"/>
          <w:lang w:eastAsia="ja-JP"/>
        </w:rPr>
        <w:t xml:space="preserve">in </w:t>
      </w:r>
      <w:r w:rsidR="00383D08">
        <w:rPr>
          <w:rFonts w:ascii="Arial" w:eastAsiaTheme="minorEastAsia" w:hAnsi="Arial" w:cs="Arial"/>
          <w:sz w:val="20"/>
          <w:szCs w:val="20"/>
          <w:lang w:eastAsia="ja-JP"/>
        </w:rPr>
        <w:t>Feb.</w:t>
      </w:r>
      <w:r w:rsidR="00383D08" w:rsidRPr="00222D57">
        <w:rPr>
          <w:rFonts w:ascii="Arial" w:eastAsiaTheme="minorEastAsia" w:hAnsi="Arial" w:cs="Arial"/>
          <w:sz w:val="20"/>
          <w:szCs w:val="20"/>
          <w:lang w:eastAsia="ja-JP"/>
        </w:rPr>
        <w:t xml:space="preserve"> </w:t>
      </w:r>
      <w:r w:rsidRPr="00222D57">
        <w:rPr>
          <w:rFonts w:ascii="Arial" w:eastAsiaTheme="minorEastAsia" w:hAnsi="Arial" w:cs="Arial"/>
          <w:sz w:val="20"/>
          <w:szCs w:val="20"/>
          <w:lang w:eastAsia="ja-JP"/>
        </w:rPr>
        <w:t>201</w:t>
      </w:r>
      <w:r w:rsidR="001F3429">
        <w:rPr>
          <w:rFonts w:ascii="Arial" w:eastAsiaTheme="minorEastAsia" w:hAnsi="Arial" w:cs="Arial"/>
          <w:sz w:val="20"/>
          <w:szCs w:val="20"/>
          <w:lang w:eastAsia="ja-JP"/>
        </w:rPr>
        <w:t>5</w:t>
      </w:r>
      <w:r w:rsidR="00D1595C">
        <w:rPr>
          <w:rFonts w:ascii="Arial" w:eastAsiaTheme="minorEastAsia" w:hAnsi="Arial" w:cs="Arial"/>
          <w:sz w:val="20"/>
          <w:szCs w:val="20"/>
          <w:lang w:eastAsia="ja-JP"/>
        </w:rPr>
        <w:t xml:space="preserve"> and </w:t>
      </w:r>
      <w:r w:rsidR="00B21B63">
        <w:rPr>
          <w:rFonts w:ascii="Arial" w:eastAsiaTheme="minorEastAsia" w:hAnsi="Arial" w:cs="Arial"/>
          <w:sz w:val="20"/>
          <w:szCs w:val="20"/>
          <w:lang w:eastAsia="ja-JP"/>
        </w:rPr>
        <w:t xml:space="preserve">its </w:t>
      </w:r>
      <w:r w:rsidR="001F3429">
        <w:rPr>
          <w:rFonts w:ascii="Arial" w:eastAsiaTheme="minorEastAsia" w:hAnsi="Arial" w:cs="Arial"/>
          <w:sz w:val="20"/>
          <w:szCs w:val="20"/>
          <w:lang w:eastAsia="ja-JP"/>
        </w:rPr>
        <w:t xml:space="preserve">grand </w:t>
      </w:r>
      <w:r w:rsidR="00C620E9">
        <w:rPr>
          <w:rFonts w:ascii="Arial" w:eastAsiaTheme="minorEastAsia" w:hAnsi="Arial" w:cs="Arial"/>
          <w:sz w:val="20"/>
          <w:szCs w:val="20"/>
          <w:lang w:eastAsia="ja-JP"/>
        </w:rPr>
        <w:t>re-</w:t>
      </w:r>
      <w:r w:rsidR="001F3429">
        <w:rPr>
          <w:rFonts w:ascii="Arial" w:eastAsiaTheme="minorEastAsia" w:hAnsi="Arial" w:cs="Arial"/>
          <w:sz w:val="20"/>
          <w:szCs w:val="20"/>
          <w:lang w:eastAsia="ja-JP"/>
        </w:rPr>
        <w:t xml:space="preserve">opening </w:t>
      </w:r>
      <w:r w:rsidR="00B21B63">
        <w:rPr>
          <w:rFonts w:ascii="Arial" w:eastAsiaTheme="minorEastAsia" w:hAnsi="Arial" w:cs="Arial"/>
          <w:sz w:val="20"/>
          <w:szCs w:val="20"/>
          <w:lang w:eastAsia="ja-JP"/>
        </w:rPr>
        <w:t xml:space="preserve">is </w:t>
      </w:r>
      <w:r w:rsidR="001F3429">
        <w:rPr>
          <w:rFonts w:ascii="Arial" w:eastAsiaTheme="minorEastAsia" w:hAnsi="Arial" w:cs="Arial"/>
          <w:sz w:val="20"/>
          <w:szCs w:val="20"/>
          <w:lang w:eastAsia="ja-JP"/>
        </w:rPr>
        <w:t>on Sept</w:t>
      </w:r>
      <w:r w:rsidR="00383D08">
        <w:rPr>
          <w:rFonts w:ascii="Arial" w:eastAsiaTheme="minorEastAsia" w:hAnsi="Arial" w:cs="Arial"/>
          <w:sz w:val="20"/>
          <w:szCs w:val="20"/>
          <w:lang w:eastAsia="ja-JP"/>
        </w:rPr>
        <w:t>.</w:t>
      </w:r>
      <w:r w:rsidR="001F3429">
        <w:rPr>
          <w:rFonts w:ascii="Arial" w:eastAsiaTheme="minorEastAsia" w:hAnsi="Arial" w:cs="Arial"/>
          <w:sz w:val="20"/>
          <w:szCs w:val="20"/>
          <w:lang w:eastAsia="ja-JP"/>
        </w:rPr>
        <w:t xml:space="preserve"> 3</w:t>
      </w:r>
      <w:r w:rsidR="00D1595C">
        <w:rPr>
          <w:rFonts w:ascii="Arial" w:eastAsiaTheme="minorEastAsia" w:hAnsi="Arial" w:cs="Arial"/>
          <w:sz w:val="20"/>
          <w:szCs w:val="20"/>
          <w:lang w:eastAsia="ja-JP"/>
        </w:rPr>
        <w:t>.</w:t>
      </w:r>
    </w:p>
    <w:p w14:paraId="5A47FFB1" w14:textId="4659A14A" w:rsidR="004C49C6" w:rsidRDefault="00D1595C" w:rsidP="004C49C6">
      <w:pPr>
        <w:widowControl w:val="0"/>
        <w:autoSpaceDE w:val="0"/>
        <w:autoSpaceDN w:val="0"/>
        <w:adjustRightInd w:val="0"/>
        <w:spacing w:after="240"/>
        <w:rPr>
          <w:rFonts w:ascii="Arial" w:eastAsiaTheme="minorEastAsia" w:hAnsi="Arial" w:cs="Arial"/>
          <w:sz w:val="20"/>
          <w:szCs w:val="20"/>
          <w:lang w:eastAsia="ja-JP"/>
        </w:rPr>
      </w:pPr>
      <w:r w:rsidRPr="00D1595C">
        <w:rPr>
          <w:rFonts w:ascii="Arial" w:eastAsiaTheme="minorEastAsia" w:hAnsi="Arial" w:cs="Arial"/>
          <w:sz w:val="20"/>
          <w:szCs w:val="20"/>
          <w:lang w:eastAsia="ja-JP"/>
        </w:rPr>
        <w:t xml:space="preserve">Located </w:t>
      </w:r>
      <w:r w:rsidR="007777B4">
        <w:rPr>
          <w:rFonts w:ascii="Arial" w:eastAsiaTheme="minorEastAsia" w:hAnsi="Arial" w:cs="Arial"/>
          <w:sz w:val="20"/>
          <w:szCs w:val="20"/>
          <w:lang w:eastAsia="ja-JP"/>
        </w:rPr>
        <w:t>in</w:t>
      </w:r>
      <w:r w:rsidR="001F3429">
        <w:rPr>
          <w:rFonts w:ascii="Arial" w:eastAsiaTheme="minorEastAsia" w:hAnsi="Arial" w:cs="Arial"/>
          <w:sz w:val="20"/>
          <w:szCs w:val="20"/>
          <w:lang w:eastAsia="ja-JP"/>
        </w:rPr>
        <w:t>side the resort and casino i</w:t>
      </w:r>
      <w:r w:rsidRPr="00D1595C">
        <w:rPr>
          <w:rFonts w:ascii="Arial" w:eastAsiaTheme="minorEastAsia" w:hAnsi="Arial" w:cs="Arial"/>
          <w:sz w:val="20"/>
          <w:szCs w:val="20"/>
          <w:lang w:eastAsia="ja-JP"/>
        </w:rPr>
        <w:t xml:space="preserve">n </w:t>
      </w:r>
      <w:r w:rsidR="001F3429">
        <w:rPr>
          <w:rFonts w:ascii="Arial" w:eastAsiaTheme="minorEastAsia" w:hAnsi="Arial" w:cs="Arial"/>
          <w:sz w:val="20"/>
          <w:szCs w:val="20"/>
          <w:lang w:eastAsia="ja-JP"/>
        </w:rPr>
        <w:t>Welch</w:t>
      </w:r>
      <w:r w:rsidRPr="00D1595C">
        <w:rPr>
          <w:rFonts w:ascii="Arial" w:eastAsiaTheme="minorEastAsia" w:hAnsi="Arial" w:cs="Arial"/>
          <w:sz w:val="20"/>
          <w:szCs w:val="20"/>
          <w:lang w:eastAsia="ja-JP"/>
        </w:rPr>
        <w:t xml:space="preserve">, Minnesota, the </w:t>
      </w:r>
      <w:r w:rsidR="00C620E9">
        <w:rPr>
          <w:rFonts w:ascii="Arial" w:eastAsiaTheme="minorEastAsia" w:hAnsi="Arial" w:cs="Arial"/>
          <w:sz w:val="20"/>
          <w:szCs w:val="20"/>
          <w:lang w:eastAsia="ja-JP"/>
        </w:rPr>
        <w:t>project</w:t>
      </w:r>
      <w:r w:rsidRPr="00D1595C">
        <w:rPr>
          <w:rFonts w:ascii="Arial" w:eastAsiaTheme="minorEastAsia" w:hAnsi="Arial" w:cs="Arial"/>
          <w:sz w:val="20"/>
          <w:szCs w:val="20"/>
          <w:lang w:eastAsia="ja-JP"/>
        </w:rPr>
        <w:t xml:space="preserve"> </w:t>
      </w:r>
      <w:r w:rsidR="00C620E9">
        <w:rPr>
          <w:rFonts w:ascii="Arial" w:eastAsiaTheme="minorEastAsia" w:hAnsi="Arial" w:cs="Arial"/>
          <w:sz w:val="20"/>
          <w:szCs w:val="20"/>
          <w:lang w:eastAsia="ja-JP"/>
        </w:rPr>
        <w:t>presented many challenges, including a complete remodel of</w:t>
      </w:r>
      <w:r w:rsidR="007777B4">
        <w:rPr>
          <w:rFonts w:ascii="Arial" w:eastAsiaTheme="minorEastAsia" w:hAnsi="Arial" w:cs="Arial"/>
          <w:sz w:val="20"/>
          <w:szCs w:val="20"/>
          <w:lang w:eastAsia="ja-JP"/>
        </w:rPr>
        <w:t xml:space="preserve"> </w:t>
      </w:r>
      <w:r w:rsidR="001E7EC3">
        <w:rPr>
          <w:rFonts w:ascii="Arial" w:eastAsiaTheme="minorEastAsia" w:hAnsi="Arial" w:cs="Arial"/>
          <w:sz w:val="20"/>
          <w:szCs w:val="20"/>
          <w:lang w:eastAsia="ja-JP"/>
        </w:rPr>
        <w:t xml:space="preserve">the </w:t>
      </w:r>
      <w:r w:rsidR="007777B4">
        <w:rPr>
          <w:rFonts w:ascii="Arial" w:eastAsiaTheme="minorEastAsia" w:hAnsi="Arial" w:cs="Arial"/>
          <w:sz w:val="20"/>
          <w:szCs w:val="20"/>
          <w:lang w:eastAsia="ja-JP"/>
        </w:rPr>
        <w:t xml:space="preserve">buffet while the </w:t>
      </w:r>
      <w:r w:rsidR="00C620E9">
        <w:rPr>
          <w:rFonts w:ascii="Arial" w:eastAsiaTheme="minorEastAsia" w:hAnsi="Arial" w:cs="Arial"/>
          <w:sz w:val="20"/>
          <w:szCs w:val="20"/>
          <w:lang w:eastAsia="ja-JP"/>
        </w:rPr>
        <w:t xml:space="preserve">surrounding </w:t>
      </w:r>
      <w:r w:rsidR="007777B4">
        <w:rPr>
          <w:rFonts w:ascii="Arial" w:eastAsiaTheme="minorEastAsia" w:hAnsi="Arial" w:cs="Arial"/>
          <w:sz w:val="20"/>
          <w:szCs w:val="20"/>
          <w:lang w:eastAsia="ja-JP"/>
        </w:rPr>
        <w:t xml:space="preserve">casino and </w:t>
      </w:r>
      <w:r w:rsidR="00C620E9">
        <w:rPr>
          <w:rFonts w:ascii="Arial" w:eastAsiaTheme="minorEastAsia" w:hAnsi="Arial" w:cs="Arial"/>
          <w:sz w:val="20"/>
          <w:szCs w:val="20"/>
          <w:lang w:eastAsia="ja-JP"/>
        </w:rPr>
        <w:t xml:space="preserve">adjacent </w:t>
      </w:r>
      <w:r w:rsidR="007777B4">
        <w:rPr>
          <w:rFonts w:ascii="Arial" w:eastAsiaTheme="minorEastAsia" w:hAnsi="Arial" w:cs="Arial"/>
          <w:sz w:val="20"/>
          <w:szCs w:val="20"/>
          <w:lang w:eastAsia="ja-JP"/>
        </w:rPr>
        <w:t xml:space="preserve">kitchen remained </w:t>
      </w:r>
      <w:r w:rsidR="00C620E9">
        <w:rPr>
          <w:rFonts w:ascii="Arial" w:eastAsiaTheme="minorEastAsia" w:hAnsi="Arial" w:cs="Arial"/>
          <w:sz w:val="20"/>
          <w:szCs w:val="20"/>
          <w:lang w:eastAsia="ja-JP"/>
        </w:rPr>
        <w:t xml:space="preserve">fully operational. </w:t>
      </w:r>
      <w:r w:rsidR="004C49C6">
        <w:rPr>
          <w:rFonts w:ascii="Arial" w:eastAsiaTheme="minorEastAsia" w:hAnsi="Arial" w:cs="Arial"/>
          <w:sz w:val="20"/>
          <w:szCs w:val="20"/>
          <w:lang w:eastAsia="ja-JP"/>
        </w:rPr>
        <w:t>A full</w:t>
      </w:r>
      <w:r w:rsidR="00383D08">
        <w:rPr>
          <w:rFonts w:ascii="Arial" w:eastAsiaTheme="minorEastAsia" w:hAnsi="Arial" w:cs="Arial"/>
          <w:sz w:val="20"/>
          <w:szCs w:val="20"/>
          <w:lang w:eastAsia="ja-JP"/>
        </w:rPr>
        <w:t>-</w:t>
      </w:r>
      <w:r w:rsidR="004C49C6">
        <w:rPr>
          <w:rFonts w:ascii="Arial" w:eastAsiaTheme="minorEastAsia" w:hAnsi="Arial" w:cs="Arial"/>
          <w:sz w:val="20"/>
          <w:szCs w:val="20"/>
          <w:lang w:eastAsia="ja-JP"/>
        </w:rPr>
        <w:t>height partition wall was built to protect and separate visitors, guests and staff from the construction area</w:t>
      </w:r>
      <w:r w:rsidR="00383D08">
        <w:rPr>
          <w:rFonts w:ascii="Arial" w:eastAsiaTheme="minorEastAsia" w:hAnsi="Arial" w:cs="Arial"/>
          <w:sz w:val="20"/>
          <w:szCs w:val="20"/>
          <w:lang w:eastAsia="ja-JP"/>
        </w:rPr>
        <w:t>. A</w:t>
      </w:r>
      <w:r w:rsidR="00B92F25">
        <w:rPr>
          <w:rFonts w:ascii="Arial" w:eastAsiaTheme="minorEastAsia" w:hAnsi="Arial" w:cs="Arial"/>
          <w:sz w:val="20"/>
          <w:szCs w:val="20"/>
          <w:lang w:eastAsia="ja-JP"/>
        </w:rPr>
        <w:t xml:space="preserve"> temporary buffet was built and utilized by guests and visitors during construction</w:t>
      </w:r>
      <w:r w:rsidR="004C49C6">
        <w:rPr>
          <w:rFonts w:ascii="Arial" w:eastAsiaTheme="minorEastAsia" w:hAnsi="Arial" w:cs="Arial"/>
          <w:sz w:val="20"/>
          <w:szCs w:val="20"/>
          <w:lang w:eastAsia="ja-JP"/>
        </w:rPr>
        <w:t>.</w:t>
      </w:r>
    </w:p>
    <w:p w14:paraId="17291AD2" w14:textId="275FCA14" w:rsidR="004C49C6" w:rsidRDefault="00B21B63" w:rsidP="00D1595C">
      <w:pPr>
        <w:widowControl w:val="0"/>
        <w:autoSpaceDE w:val="0"/>
        <w:autoSpaceDN w:val="0"/>
        <w:adjustRightInd w:val="0"/>
        <w:spacing w:after="240"/>
        <w:rPr>
          <w:rFonts w:ascii="Arial" w:eastAsiaTheme="minorEastAsia" w:hAnsi="Arial" w:cs="Arial"/>
          <w:sz w:val="20"/>
          <w:szCs w:val="20"/>
          <w:lang w:eastAsia="ja-JP"/>
        </w:rPr>
      </w:pPr>
      <w:r>
        <w:rPr>
          <w:rFonts w:ascii="Arial" w:eastAsiaTheme="minorEastAsia" w:hAnsi="Arial" w:cs="Arial"/>
          <w:sz w:val="20"/>
          <w:szCs w:val="20"/>
          <w:lang w:eastAsia="ja-JP"/>
        </w:rPr>
        <w:t>The remodeled restaurant has h</w:t>
      </w:r>
      <w:r w:rsidR="00F55E7A">
        <w:rPr>
          <w:rFonts w:ascii="Arial" w:eastAsiaTheme="minorEastAsia" w:hAnsi="Arial" w:cs="Arial"/>
          <w:sz w:val="20"/>
          <w:szCs w:val="20"/>
          <w:lang w:eastAsia="ja-JP"/>
        </w:rPr>
        <w:t>igh-</w:t>
      </w:r>
      <w:r w:rsidR="007777B4">
        <w:rPr>
          <w:rFonts w:ascii="Arial" w:eastAsiaTheme="minorEastAsia" w:hAnsi="Arial" w:cs="Arial"/>
          <w:sz w:val="20"/>
          <w:szCs w:val="20"/>
          <w:lang w:eastAsia="ja-JP"/>
        </w:rPr>
        <w:t xml:space="preserve">end finishes </w:t>
      </w:r>
      <w:r w:rsidR="001E7EC3">
        <w:rPr>
          <w:rFonts w:ascii="Arial" w:eastAsiaTheme="minorEastAsia" w:hAnsi="Arial" w:cs="Arial"/>
          <w:sz w:val="20"/>
          <w:szCs w:val="20"/>
          <w:lang w:eastAsia="ja-JP"/>
        </w:rPr>
        <w:t xml:space="preserve">that came from </w:t>
      </w:r>
      <w:r w:rsidR="007777B4">
        <w:rPr>
          <w:rFonts w:ascii="Arial" w:eastAsiaTheme="minorEastAsia" w:hAnsi="Arial" w:cs="Arial"/>
          <w:sz w:val="20"/>
          <w:szCs w:val="20"/>
          <w:lang w:eastAsia="ja-JP"/>
        </w:rPr>
        <w:t>locations around the world</w:t>
      </w:r>
      <w:r w:rsidR="004C49C6">
        <w:rPr>
          <w:rFonts w:ascii="Arial" w:eastAsiaTheme="minorEastAsia" w:hAnsi="Arial" w:cs="Arial"/>
          <w:sz w:val="20"/>
          <w:szCs w:val="20"/>
          <w:lang w:eastAsia="ja-JP"/>
        </w:rPr>
        <w:t>, inc</w:t>
      </w:r>
      <w:r>
        <w:rPr>
          <w:rFonts w:ascii="Arial" w:eastAsiaTheme="minorEastAsia" w:hAnsi="Arial" w:cs="Arial"/>
          <w:sz w:val="20"/>
          <w:szCs w:val="20"/>
          <w:lang w:eastAsia="ja-JP"/>
        </w:rPr>
        <w:t>l</w:t>
      </w:r>
      <w:r w:rsidR="004C49C6">
        <w:rPr>
          <w:rFonts w:ascii="Arial" w:eastAsiaTheme="minorEastAsia" w:hAnsi="Arial" w:cs="Arial"/>
          <w:sz w:val="20"/>
          <w:szCs w:val="20"/>
          <w:lang w:eastAsia="ja-JP"/>
        </w:rPr>
        <w:t xml:space="preserve">uding natural stone </w:t>
      </w:r>
      <w:r w:rsidR="00B92F25">
        <w:rPr>
          <w:rFonts w:ascii="Arial" w:eastAsiaTheme="minorEastAsia" w:hAnsi="Arial" w:cs="Arial"/>
          <w:sz w:val="20"/>
          <w:szCs w:val="20"/>
          <w:lang w:eastAsia="ja-JP"/>
        </w:rPr>
        <w:t>onyx, a variety of</w:t>
      </w:r>
      <w:r w:rsidR="004C49C6">
        <w:rPr>
          <w:rFonts w:ascii="Arial" w:eastAsiaTheme="minorEastAsia" w:hAnsi="Arial" w:cs="Arial"/>
          <w:sz w:val="20"/>
          <w:szCs w:val="20"/>
          <w:lang w:eastAsia="ja-JP"/>
        </w:rPr>
        <w:t xml:space="preserve"> </w:t>
      </w:r>
      <w:r w:rsidR="00F94D0C">
        <w:rPr>
          <w:rFonts w:ascii="Arial" w:eastAsiaTheme="minorEastAsia" w:hAnsi="Arial" w:cs="Arial"/>
          <w:sz w:val="20"/>
          <w:szCs w:val="20"/>
          <w:lang w:eastAsia="ja-JP"/>
        </w:rPr>
        <w:t>tiles</w:t>
      </w:r>
      <w:bookmarkStart w:id="0" w:name="_GoBack"/>
      <w:bookmarkEnd w:id="0"/>
      <w:r w:rsidR="00F94D0C">
        <w:rPr>
          <w:rFonts w:ascii="Arial" w:eastAsiaTheme="minorEastAsia" w:hAnsi="Arial" w:cs="Arial"/>
          <w:sz w:val="20"/>
          <w:szCs w:val="20"/>
          <w:lang w:eastAsia="ja-JP"/>
        </w:rPr>
        <w:t xml:space="preserve"> and</w:t>
      </w:r>
      <w:r w:rsidR="00B92F25">
        <w:rPr>
          <w:rFonts w:ascii="Arial" w:eastAsiaTheme="minorEastAsia" w:hAnsi="Arial" w:cs="Arial"/>
          <w:sz w:val="20"/>
          <w:szCs w:val="20"/>
          <w:lang w:eastAsia="ja-JP"/>
        </w:rPr>
        <w:t xml:space="preserve"> </w:t>
      </w:r>
      <w:r w:rsidR="00F55E7A">
        <w:rPr>
          <w:rFonts w:ascii="Arial" w:eastAsiaTheme="minorEastAsia" w:hAnsi="Arial" w:cs="Arial"/>
          <w:sz w:val="20"/>
          <w:szCs w:val="20"/>
          <w:lang w:eastAsia="ja-JP"/>
        </w:rPr>
        <w:t>ultramodern</w:t>
      </w:r>
      <w:r w:rsidR="00B92F25">
        <w:rPr>
          <w:rFonts w:ascii="Arial" w:eastAsiaTheme="minorEastAsia" w:hAnsi="Arial" w:cs="Arial"/>
          <w:sz w:val="20"/>
          <w:szCs w:val="20"/>
          <w:lang w:eastAsia="ja-JP"/>
        </w:rPr>
        <w:t xml:space="preserve"> light fixtures</w:t>
      </w:r>
      <w:r w:rsidR="004C49C6">
        <w:rPr>
          <w:rFonts w:ascii="Arial" w:eastAsiaTheme="minorEastAsia" w:hAnsi="Arial" w:cs="Arial"/>
          <w:sz w:val="20"/>
          <w:szCs w:val="20"/>
          <w:lang w:eastAsia="ja-JP"/>
        </w:rPr>
        <w:t xml:space="preserve"> from Italy</w:t>
      </w:r>
      <w:r>
        <w:rPr>
          <w:rFonts w:ascii="Arial" w:eastAsiaTheme="minorEastAsia" w:hAnsi="Arial" w:cs="Arial"/>
          <w:sz w:val="20"/>
          <w:szCs w:val="20"/>
          <w:lang w:eastAsia="ja-JP"/>
        </w:rPr>
        <w:t>.</w:t>
      </w:r>
      <w:r w:rsidR="007777B4">
        <w:rPr>
          <w:rFonts w:ascii="Arial" w:eastAsiaTheme="minorEastAsia" w:hAnsi="Arial" w:cs="Arial"/>
          <w:sz w:val="20"/>
          <w:szCs w:val="20"/>
          <w:lang w:eastAsia="ja-JP"/>
        </w:rPr>
        <w:t xml:space="preserve"> </w:t>
      </w:r>
      <w:r w:rsidR="004C49C6">
        <w:rPr>
          <w:rFonts w:ascii="Arial" w:eastAsiaTheme="minorEastAsia" w:hAnsi="Arial" w:cs="Arial"/>
          <w:sz w:val="20"/>
          <w:szCs w:val="20"/>
          <w:lang w:eastAsia="ja-JP"/>
        </w:rPr>
        <w:t xml:space="preserve">Some items, </w:t>
      </w:r>
      <w:r w:rsidR="00CB16E7">
        <w:rPr>
          <w:rFonts w:ascii="Arial" w:eastAsiaTheme="minorEastAsia" w:hAnsi="Arial" w:cs="Arial"/>
          <w:sz w:val="20"/>
          <w:szCs w:val="20"/>
          <w:lang w:eastAsia="ja-JP"/>
        </w:rPr>
        <w:t xml:space="preserve">such as </w:t>
      </w:r>
      <w:r w:rsidR="00B92F25">
        <w:rPr>
          <w:rFonts w:ascii="Arial" w:eastAsiaTheme="minorEastAsia" w:hAnsi="Arial" w:cs="Arial"/>
          <w:sz w:val="20"/>
          <w:szCs w:val="20"/>
          <w:lang w:eastAsia="ja-JP"/>
        </w:rPr>
        <w:t>the natural stone onyx</w:t>
      </w:r>
      <w:r w:rsidR="00F55E7A">
        <w:rPr>
          <w:rFonts w:ascii="Arial" w:eastAsiaTheme="minorEastAsia" w:hAnsi="Arial" w:cs="Arial"/>
          <w:sz w:val="20"/>
          <w:szCs w:val="20"/>
          <w:lang w:eastAsia="ja-JP"/>
        </w:rPr>
        <w:t>,</w:t>
      </w:r>
      <w:r w:rsidR="00B92F25">
        <w:rPr>
          <w:rFonts w:ascii="Arial" w:eastAsiaTheme="minorEastAsia" w:hAnsi="Arial" w:cs="Arial"/>
          <w:sz w:val="20"/>
          <w:szCs w:val="20"/>
          <w:lang w:eastAsia="ja-JP"/>
        </w:rPr>
        <w:t xml:space="preserve"> </w:t>
      </w:r>
      <w:r w:rsidR="00F55E7A">
        <w:rPr>
          <w:rFonts w:ascii="Arial" w:eastAsiaTheme="minorEastAsia" w:hAnsi="Arial" w:cs="Arial"/>
          <w:sz w:val="20"/>
          <w:szCs w:val="20"/>
          <w:lang w:eastAsia="ja-JP"/>
        </w:rPr>
        <w:t xml:space="preserve">required custom installation </w:t>
      </w:r>
      <w:r w:rsidR="004C49C6">
        <w:rPr>
          <w:rFonts w:ascii="Arial" w:eastAsiaTheme="minorEastAsia" w:hAnsi="Arial" w:cs="Arial"/>
          <w:sz w:val="20"/>
          <w:szCs w:val="20"/>
          <w:lang w:eastAsia="ja-JP"/>
        </w:rPr>
        <w:t xml:space="preserve">and had lead times of </w:t>
      </w:r>
      <w:r w:rsidR="00B92F25">
        <w:rPr>
          <w:rFonts w:ascii="Arial" w:eastAsiaTheme="minorEastAsia" w:hAnsi="Arial" w:cs="Arial"/>
          <w:sz w:val="20"/>
          <w:szCs w:val="20"/>
          <w:lang w:eastAsia="ja-JP"/>
        </w:rPr>
        <w:t>six to eight weeks</w:t>
      </w:r>
      <w:r w:rsidR="004C49C6">
        <w:rPr>
          <w:rFonts w:ascii="Arial" w:eastAsiaTheme="minorEastAsia" w:hAnsi="Arial" w:cs="Arial"/>
          <w:sz w:val="20"/>
          <w:szCs w:val="20"/>
          <w:lang w:eastAsia="ja-JP"/>
        </w:rPr>
        <w:t xml:space="preserve">. </w:t>
      </w:r>
      <w:r w:rsidR="00F55E7A">
        <w:rPr>
          <w:rFonts w:ascii="Arial" w:eastAsiaTheme="minorEastAsia" w:hAnsi="Arial" w:cs="Arial"/>
          <w:sz w:val="20"/>
          <w:szCs w:val="20"/>
          <w:lang w:eastAsia="ja-JP"/>
        </w:rPr>
        <w:t>The Tradewinds Buffet serves an average of 1</w:t>
      </w:r>
      <w:r w:rsidR="002214A7">
        <w:rPr>
          <w:rFonts w:ascii="Arial" w:eastAsiaTheme="minorEastAsia" w:hAnsi="Arial" w:cs="Arial"/>
          <w:sz w:val="20"/>
          <w:szCs w:val="20"/>
          <w:lang w:eastAsia="ja-JP"/>
        </w:rPr>
        <w:t>5</w:t>
      </w:r>
      <w:r w:rsidR="00F55E7A">
        <w:rPr>
          <w:rFonts w:ascii="Arial" w:eastAsiaTheme="minorEastAsia" w:hAnsi="Arial" w:cs="Arial"/>
          <w:sz w:val="20"/>
          <w:szCs w:val="20"/>
          <w:lang w:eastAsia="ja-JP"/>
        </w:rPr>
        <w:t xml:space="preserve">,000 guests per week and required </w:t>
      </w:r>
      <w:r w:rsidR="004C49C6">
        <w:rPr>
          <w:rFonts w:ascii="Arial" w:eastAsiaTheme="minorEastAsia" w:hAnsi="Arial" w:cs="Arial"/>
          <w:sz w:val="20"/>
          <w:szCs w:val="20"/>
          <w:lang w:eastAsia="ja-JP"/>
        </w:rPr>
        <w:t>a streamlined schedule of only 92 calendar days</w:t>
      </w:r>
      <w:r w:rsidR="00F55E7A">
        <w:rPr>
          <w:rFonts w:ascii="Arial" w:eastAsiaTheme="minorEastAsia" w:hAnsi="Arial" w:cs="Arial"/>
          <w:sz w:val="20"/>
          <w:szCs w:val="20"/>
          <w:lang w:eastAsia="ja-JP"/>
        </w:rPr>
        <w:t xml:space="preserve"> </w:t>
      </w:r>
      <w:r w:rsidR="009A3B36">
        <w:rPr>
          <w:rFonts w:ascii="Arial" w:eastAsiaTheme="minorEastAsia" w:hAnsi="Arial" w:cs="Arial"/>
          <w:sz w:val="20"/>
          <w:szCs w:val="20"/>
          <w:lang w:eastAsia="ja-JP"/>
        </w:rPr>
        <w:t>to allow</w:t>
      </w:r>
      <w:r w:rsidR="006D541E">
        <w:rPr>
          <w:rFonts w:ascii="Arial" w:eastAsiaTheme="minorEastAsia" w:hAnsi="Arial" w:cs="Arial"/>
          <w:sz w:val="20"/>
          <w:szCs w:val="20"/>
          <w:lang w:eastAsia="ja-JP"/>
        </w:rPr>
        <w:t xml:space="preserve"> Treasure Island</w:t>
      </w:r>
      <w:r w:rsidR="00F55E7A">
        <w:rPr>
          <w:rFonts w:ascii="Arial" w:eastAsiaTheme="minorEastAsia" w:hAnsi="Arial" w:cs="Arial"/>
          <w:sz w:val="20"/>
          <w:szCs w:val="20"/>
          <w:lang w:eastAsia="ja-JP"/>
        </w:rPr>
        <w:t xml:space="preserve"> to continue </w:t>
      </w:r>
      <w:r w:rsidR="006D541E">
        <w:rPr>
          <w:rFonts w:ascii="Arial" w:eastAsiaTheme="minorEastAsia" w:hAnsi="Arial" w:cs="Arial"/>
          <w:sz w:val="20"/>
          <w:szCs w:val="20"/>
          <w:lang w:eastAsia="ja-JP"/>
        </w:rPr>
        <w:t xml:space="preserve">to </w:t>
      </w:r>
      <w:r w:rsidR="00F55E7A">
        <w:rPr>
          <w:rFonts w:ascii="Arial" w:eastAsiaTheme="minorEastAsia" w:hAnsi="Arial" w:cs="Arial"/>
          <w:sz w:val="20"/>
          <w:szCs w:val="20"/>
          <w:lang w:eastAsia="ja-JP"/>
        </w:rPr>
        <w:t>offer</w:t>
      </w:r>
      <w:r w:rsidR="006D541E">
        <w:rPr>
          <w:rFonts w:ascii="Arial" w:eastAsiaTheme="minorEastAsia" w:hAnsi="Arial" w:cs="Arial"/>
          <w:sz w:val="20"/>
          <w:szCs w:val="20"/>
          <w:lang w:eastAsia="ja-JP"/>
        </w:rPr>
        <w:t xml:space="preserve"> their</w:t>
      </w:r>
      <w:r w:rsidR="00F55E7A">
        <w:rPr>
          <w:rFonts w:ascii="Arial" w:eastAsiaTheme="minorEastAsia" w:hAnsi="Arial" w:cs="Arial"/>
          <w:sz w:val="20"/>
          <w:szCs w:val="20"/>
          <w:lang w:eastAsia="ja-JP"/>
        </w:rPr>
        <w:t xml:space="preserve"> guests </w:t>
      </w:r>
      <w:r w:rsidR="006D541E">
        <w:rPr>
          <w:rFonts w:ascii="Arial" w:eastAsiaTheme="minorEastAsia" w:hAnsi="Arial" w:cs="Arial"/>
          <w:sz w:val="20"/>
          <w:szCs w:val="20"/>
          <w:lang w:eastAsia="ja-JP"/>
        </w:rPr>
        <w:t>a</w:t>
      </w:r>
      <w:r w:rsidR="00F55E7A">
        <w:rPr>
          <w:rFonts w:ascii="Arial" w:eastAsiaTheme="minorEastAsia" w:hAnsi="Arial" w:cs="Arial"/>
          <w:sz w:val="20"/>
          <w:szCs w:val="20"/>
          <w:lang w:eastAsia="ja-JP"/>
        </w:rPr>
        <w:t xml:space="preserve"> </w:t>
      </w:r>
      <w:r w:rsidR="00F55E7A" w:rsidRPr="00F55E7A">
        <w:rPr>
          <w:rFonts w:ascii="Arial" w:eastAsiaTheme="minorEastAsia" w:hAnsi="Arial" w:cs="Arial"/>
          <w:sz w:val="20"/>
          <w:szCs w:val="20"/>
          <w:lang w:eastAsia="ja-JP"/>
        </w:rPr>
        <w:t>one-of-a-kind experience</w:t>
      </w:r>
      <w:r w:rsidR="006D541E">
        <w:rPr>
          <w:rFonts w:ascii="Arial" w:eastAsiaTheme="minorEastAsia" w:hAnsi="Arial" w:cs="Arial"/>
          <w:sz w:val="20"/>
          <w:szCs w:val="20"/>
          <w:lang w:eastAsia="ja-JP"/>
        </w:rPr>
        <w:t>.</w:t>
      </w:r>
    </w:p>
    <w:p w14:paraId="1EF6A4E3" w14:textId="7DE5CCAE" w:rsidR="00D1595C" w:rsidRPr="00D1595C" w:rsidRDefault="00D1595C" w:rsidP="00D1595C">
      <w:pPr>
        <w:widowControl w:val="0"/>
        <w:autoSpaceDE w:val="0"/>
        <w:autoSpaceDN w:val="0"/>
        <w:adjustRightInd w:val="0"/>
        <w:spacing w:after="240"/>
        <w:rPr>
          <w:rFonts w:ascii="Arial" w:eastAsiaTheme="minorEastAsia" w:hAnsi="Arial" w:cs="Arial"/>
          <w:sz w:val="20"/>
          <w:szCs w:val="20"/>
          <w:lang w:eastAsia="ja-JP"/>
        </w:rPr>
      </w:pPr>
      <w:r w:rsidRPr="00D1595C">
        <w:rPr>
          <w:rFonts w:ascii="Arial" w:eastAsiaTheme="minorEastAsia" w:hAnsi="Arial" w:cs="Arial"/>
          <w:sz w:val="20"/>
          <w:szCs w:val="20"/>
          <w:lang w:eastAsia="ja-JP"/>
        </w:rPr>
        <w:t xml:space="preserve">The </w:t>
      </w:r>
      <w:r w:rsidR="001F3429">
        <w:rPr>
          <w:rFonts w:ascii="Arial" w:eastAsiaTheme="minorEastAsia" w:hAnsi="Arial" w:cs="Arial"/>
          <w:sz w:val="20"/>
          <w:szCs w:val="20"/>
          <w:lang w:eastAsia="ja-JP"/>
        </w:rPr>
        <w:t>remodel</w:t>
      </w:r>
      <w:r w:rsidRPr="00D1595C">
        <w:rPr>
          <w:rFonts w:ascii="Arial" w:eastAsiaTheme="minorEastAsia" w:hAnsi="Arial" w:cs="Arial"/>
          <w:sz w:val="20"/>
          <w:szCs w:val="20"/>
          <w:lang w:eastAsia="ja-JP"/>
        </w:rPr>
        <w:t xml:space="preserve"> is the first major upgrade </w:t>
      </w:r>
      <w:r w:rsidR="007777B4">
        <w:rPr>
          <w:rFonts w:ascii="Arial" w:eastAsiaTheme="minorEastAsia" w:hAnsi="Arial" w:cs="Arial"/>
          <w:sz w:val="20"/>
          <w:szCs w:val="20"/>
          <w:lang w:eastAsia="ja-JP"/>
        </w:rPr>
        <w:t xml:space="preserve">for the buffet since Knutson built the </w:t>
      </w:r>
      <w:r w:rsidR="004C49C6">
        <w:rPr>
          <w:rFonts w:ascii="Arial" w:eastAsiaTheme="minorEastAsia" w:hAnsi="Arial" w:cs="Arial"/>
          <w:sz w:val="20"/>
          <w:szCs w:val="20"/>
          <w:lang w:eastAsia="ja-JP"/>
        </w:rPr>
        <w:t>original</w:t>
      </w:r>
      <w:r w:rsidR="007777B4">
        <w:rPr>
          <w:rFonts w:ascii="Arial" w:eastAsiaTheme="minorEastAsia" w:hAnsi="Arial" w:cs="Arial"/>
          <w:sz w:val="20"/>
          <w:szCs w:val="20"/>
          <w:lang w:eastAsia="ja-JP"/>
        </w:rPr>
        <w:t xml:space="preserve"> </w:t>
      </w:r>
      <w:r w:rsidR="00B21B63">
        <w:rPr>
          <w:rFonts w:ascii="Arial" w:eastAsiaTheme="minorEastAsia" w:hAnsi="Arial" w:cs="Arial"/>
          <w:sz w:val="20"/>
          <w:szCs w:val="20"/>
          <w:lang w:eastAsia="ja-JP"/>
        </w:rPr>
        <w:t xml:space="preserve">restaurant </w:t>
      </w:r>
      <w:r w:rsidR="00383D08">
        <w:rPr>
          <w:rFonts w:ascii="Arial" w:eastAsiaTheme="minorEastAsia" w:hAnsi="Arial" w:cs="Arial"/>
          <w:sz w:val="20"/>
          <w:szCs w:val="20"/>
          <w:lang w:eastAsia="ja-JP"/>
        </w:rPr>
        <w:t xml:space="preserve">14 </w:t>
      </w:r>
      <w:r w:rsidR="004C49C6">
        <w:rPr>
          <w:rFonts w:ascii="Arial" w:eastAsiaTheme="minorEastAsia" w:hAnsi="Arial" w:cs="Arial"/>
          <w:sz w:val="20"/>
          <w:szCs w:val="20"/>
          <w:lang w:eastAsia="ja-JP"/>
        </w:rPr>
        <w:t>years ago</w:t>
      </w:r>
      <w:r w:rsidRPr="00D1595C">
        <w:rPr>
          <w:rFonts w:ascii="Arial" w:eastAsiaTheme="minorEastAsia" w:hAnsi="Arial" w:cs="Arial"/>
          <w:sz w:val="20"/>
          <w:szCs w:val="20"/>
          <w:lang w:eastAsia="ja-JP"/>
        </w:rPr>
        <w:t xml:space="preserve">. </w:t>
      </w:r>
      <w:r w:rsidR="004C49C6" w:rsidRPr="00D1595C">
        <w:rPr>
          <w:rFonts w:ascii="Arial" w:eastAsiaTheme="minorEastAsia" w:hAnsi="Arial" w:cs="Arial"/>
          <w:sz w:val="20"/>
          <w:szCs w:val="20"/>
          <w:lang w:eastAsia="ja-JP"/>
        </w:rPr>
        <w:t xml:space="preserve">Designed by </w:t>
      </w:r>
      <w:r w:rsidR="004C49C6">
        <w:rPr>
          <w:rFonts w:ascii="Arial" w:eastAsiaTheme="minorEastAsia" w:hAnsi="Arial" w:cs="Arial"/>
          <w:sz w:val="20"/>
          <w:szCs w:val="20"/>
          <w:lang w:eastAsia="ja-JP"/>
        </w:rPr>
        <w:t>RSP</w:t>
      </w:r>
      <w:r w:rsidR="004C49C6" w:rsidRPr="00D1595C">
        <w:rPr>
          <w:rFonts w:ascii="Arial" w:eastAsiaTheme="minorEastAsia" w:hAnsi="Arial" w:cs="Arial"/>
          <w:sz w:val="20"/>
          <w:szCs w:val="20"/>
          <w:lang w:eastAsia="ja-JP"/>
        </w:rPr>
        <w:t xml:space="preserve"> Architects of Minneapolis, the </w:t>
      </w:r>
      <w:r w:rsidR="004C49C6">
        <w:rPr>
          <w:rFonts w:ascii="Arial" w:eastAsiaTheme="minorEastAsia" w:hAnsi="Arial" w:cs="Arial"/>
          <w:sz w:val="20"/>
          <w:szCs w:val="20"/>
          <w:lang w:eastAsia="ja-JP"/>
        </w:rPr>
        <w:t>restaurant</w:t>
      </w:r>
      <w:r w:rsidR="004C49C6" w:rsidRPr="00D1595C">
        <w:rPr>
          <w:rFonts w:ascii="Arial" w:eastAsiaTheme="minorEastAsia" w:hAnsi="Arial" w:cs="Arial"/>
          <w:sz w:val="20"/>
          <w:szCs w:val="20"/>
          <w:lang w:eastAsia="ja-JP"/>
        </w:rPr>
        <w:t xml:space="preserve"> features</w:t>
      </w:r>
      <w:r w:rsidR="007777B4">
        <w:rPr>
          <w:rFonts w:ascii="Arial" w:eastAsiaTheme="minorEastAsia" w:hAnsi="Arial" w:cs="Arial"/>
          <w:sz w:val="20"/>
          <w:szCs w:val="20"/>
          <w:lang w:eastAsia="ja-JP"/>
        </w:rPr>
        <w:t xml:space="preserve"> modern finish</w:t>
      </w:r>
      <w:r w:rsidR="004C49C6">
        <w:rPr>
          <w:rFonts w:ascii="Arial" w:eastAsiaTheme="minorEastAsia" w:hAnsi="Arial" w:cs="Arial"/>
          <w:sz w:val="20"/>
          <w:szCs w:val="20"/>
          <w:lang w:eastAsia="ja-JP"/>
        </w:rPr>
        <w:t>es, including</w:t>
      </w:r>
      <w:r w:rsidR="007777B4">
        <w:rPr>
          <w:rFonts w:ascii="Arial" w:eastAsiaTheme="minorEastAsia" w:hAnsi="Arial" w:cs="Arial"/>
          <w:sz w:val="20"/>
          <w:szCs w:val="20"/>
          <w:lang w:eastAsia="ja-JP"/>
        </w:rPr>
        <w:t xml:space="preserve"> glass mosaic tiles, lighted onyx stone walls and a</w:t>
      </w:r>
      <w:r w:rsidR="004C49C6">
        <w:rPr>
          <w:rFonts w:ascii="Arial" w:eastAsiaTheme="minorEastAsia" w:hAnsi="Arial" w:cs="Arial"/>
          <w:sz w:val="20"/>
          <w:szCs w:val="20"/>
          <w:lang w:eastAsia="ja-JP"/>
        </w:rPr>
        <w:t>n</w:t>
      </w:r>
      <w:r w:rsidR="009A3B36">
        <w:rPr>
          <w:rFonts w:ascii="Arial" w:eastAsiaTheme="minorEastAsia" w:hAnsi="Arial" w:cs="Arial"/>
          <w:sz w:val="20"/>
          <w:szCs w:val="20"/>
          <w:lang w:eastAsia="ja-JP"/>
        </w:rPr>
        <w:t xml:space="preserve"> ultra high-</w:t>
      </w:r>
      <w:r w:rsidR="007777B4">
        <w:rPr>
          <w:rFonts w:ascii="Arial" w:eastAsiaTheme="minorEastAsia" w:hAnsi="Arial" w:cs="Arial"/>
          <w:sz w:val="20"/>
          <w:szCs w:val="20"/>
          <w:lang w:eastAsia="ja-JP"/>
        </w:rPr>
        <w:t>tech video display wall.</w:t>
      </w:r>
      <w:r w:rsidR="00F55E7A">
        <w:rPr>
          <w:rFonts w:ascii="Arial" w:eastAsiaTheme="minorEastAsia" w:hAnsi="Arial" w:cs="Arial"/>
          <w:sz w:val="20"/>
          <w:szCs w:val="20"/>
          <w:lang w:eastAsia="ja-JP"/>
        </w:rPr>
        <w:t xml:space="preserve"> The new buffet will serve breakfast, lunch and dinner </w:t>
      </w:r>
      <w:r w:rsidR="002214A7">
        <w:rPr>
          <w:rFonts w:ascii="Arial" w:eastAsiaTheme="minorEastAsia" w:hAnsi="Arial" w:cs="Arial"/>
          <w:sz w:val="20"/>
          <w:szCs w:val="20"/>
          <w:lang w:eastAsia="ja-JP"/>
        </w:rPr>
        <w:t>seven</w:t>
      </w:r>
      <w:r w:rsidR="00F55E7A">
        <w:rPr>
          <w:rFonts w:ascii="Arial" w:eastAsiaTheme="minorEastAsia" w:hAnsi="Arial" w:cs="Arial"/>
          <w:sz w:val="20"/>
          <w:szCs w:val="20"/>
          <w:lang w:eastAsia="ja-JP"/>
        </w:rPr>
        <w:t xml:space="preserve"> days a week.</w:t>
      </w:r>
    </w:p>
    <w:p w14:paraId="77204D96" w14:textId="1C26EC93" w:rsidR="002F0DB5" w:rsidRPr="002F0DB5" w:rsidRDefault="006D541E" w:rsidP="006D541E">
      <w:pPr>
        <w:pStyle w:val="ar"/>
        <w:rPr>
          <w:rFonts w:ascii="Arial" w:hAnsi="Arial" w:cs="Arial"/>
          <w:sz w:val="20"/>
          <w:szCs w:val="20"/>
          <w:lang w:eastAsia="ja-JP"/>
        </w:rPr>
      </w:pPr>
      <w:r w:rsidRPr="006D541E">
        <w:rPr>
          <w:rFonts w:ascii="Arial" w:hAnsi="Arial" w:cs="Arial"/>
          <w:sz w:val="20"/>
          <w:szCs w:val="20"/>
          <w:lang w:eastAsia="ja-JP"/>
        </w:rPr>
        <w:t>Knutson has completed</w:t>
      </w:r>
      <w:r>
        <w:rPr>
          <w:rFonts w:ascii="Arial" w:hAnsi="Arial" w:cs="Arial"/>
          <w:sz w:val="20"/>
          <w:szCs w:val="20"/>
          <w:lang w:eastAsia="ja-JP"/>
        </w:rPr>
        <w:t xml:space="preserve"> </w:t>
      </w:r>
      <w:r w:rsidR="009B7094">
        <w:rPr>
          <w:rFonts w:ascii="Arial" w:hAnsi="Arial" w:cs="Arial"/>
          <w:sz w:val="20"/>
          <w:szCs w:val="20"/>
          <w:lang w:eastAsia="ja-JP"/>
        </w:rPr>
        <w:t>multiple</w:t>
      </w:r>
      <w:r w:rsidRPr="006D541E">
        <w:rPr>
          <w:rFonts w:ascii="Arial" w:hAnsi="Arial" w:cs="Arial"/>
          <w:sz w:val="20"/>
          <w:szCs w:val="20"/>
          <w:lang w:eastAsia="ja-JP"/>
        </w:rPr>
        <w:t xml:space="preserve"> design-build projects</w:t>
      </w:r>
      <w:r>
        <w:rPr>
          <w:rFonts w:ascii="Arial" w:hAnsi="Arial" w:cs="Arial"/>
          <w:sz w:val="20"/>
          <w:szCs w:val="20"/>
          <w:lang w:eastAsia="ja-JP"/>
        </w:rPr>
        <w:t xml:space="preserve"> for Treasure Island Resort and Casino</w:t>
      </w:r>
      <w:r w:rsidR="00CB16E7">
        <w:rPr>
          <w:rFonts w:ascii="Arial" w:hAnsi="Arial" w:cs="Arial"/>
          <w:sz w:val="20"/>
          <w:szCs w:val="20"/>
          <w:lang w:eastAsia="ja-JP"/>
        </w:rPr>
        <w:t>.</w:t>
      </w:r>
      <w:r>
        <w:rPr>
          <w:rFonts w:ascii="Arial" w:hAnsi="Arial" w:cs="Arial"/>
          <w:sz w:val="20"/>
          <w:szCs w:val="20"/>
          <w:lang w:eastAsia="ja-JP"/>
        </w:rPr>
        <w:t xml:space="preserve"> </w:t>
      </w:r>
      <w:r w:rsidR="00CB16E7">
        <w:rPr>
          <w:rFonts w:ascii="Arial" w:hAnsi="Arial" w:cs="Arial"/>
          <w:sz w:val="20"/>
          <w:szCs w:val="20"/>
          <w:lang w:eastAsia="ja-JP"/>
        </w:rPr>
        <w:t>“We’re proud to be</w:t>
      </w:r>
      <w:r>
        <w:rPr>
          <w:rFonts w:ascii="Arial" w:hAnsi="Arial" w:cs="Arial"/>
          <w:sz w:val="20"/>
          <w:szCs w:val="20"/>
          <w:lang w:eastAsia="ja-JP"/>
        </w:rPr>
        <w:t xml:space="preserve"> </w:t>
      </w:r>
      <w:r w:rsidR="009A3B36">
        <w:rPr>
          <w:rFonts w:ascii="Arial" w:hAnsi="Arial" w:cs="Arial"/>
          <w:sz w:val="20"/>
          <w:szCs w:val="20"/>
          <w:lang w:eastAsia="ja-JP"/>
        </w:rPr>
        <w:t>their construction partner on the recent remodel of the</w:t>
      </w:r>
      <w:r w:rsidR="00B21B63">
        <w:rPr>
          <w:rFonts w:ascii="Arial" w:hAnsi="Arial" w:cs="Arial"/>
          <w:sz w:val="20"/>
          <w:szCs w:val="20"/>
          <w:lang w:eastAsia="ja-JP"/>
        </w:rPr>
        <w:t xml:space="preserve"> </w:t>
      </w:r>
      <w:r w:rsidR="009A3B36">
        <w:rPr>
          <w:rFonts w:ascii="Arial" w:hAnsi="Arial" w:cs="Arial"/>
          <w:sz w:val="20"/>
          <w:szCs w:val="20"/>
          <w:lang w:eastAsia="ja-JP"/>
        </w:rPr>
        <w:t xml:space="preserve">Tradewinds Buffet. </w:t>
      </w:r>
      <w:r>
        <w:rPr>
          <w:rFonts w:ascii="Arial" w:hAnsi="Arial" w:cs="Arial"/>
          <w:sz w:val="20"/>
          <w:szCs w:val="20"/>
          <w:lang w:eastAsia="ja-JP"/>
        </w:rPr>
        <w:t xml:space="preserve">These projects </w:t>
      </w:r>
      <w:r w:rsidR="009A3B36">
        <w:rPr>
          <w:rFonts w:ascii="Arial" w:hAnsi="Arial" w:cs="Arial"/>
          <w:sz w:val="20"/>
          <w:szCs w:val="20"/>
          <w:lang w:eastAsia="ja-JP"/>
        </w:rPr>
        <w:t xml:space="preserve">continue to </w:t>
      </w:r>
      <w:r>
        <w:rPr>
          <w:rFonts w:ascii="Arial" w:hAnsi="Arial" w:cs="Arial"/>
          <w:sz w:val="20"/>
          <w:szCs w:val="20"/>
          <w:lang w:eastAsia="ja-JP"/>
        </w:rPr>
        <w:t>transform the</w:t>
      </w:r>
      <w:r w:rsidR="009A3B36">
        <w:rPr>
          <w:rFonts w:ascii="Arial" w:hAnsi="Arial" w:cs="Arial"/>
          <w:sz w:val="20"/>
          <w:szCs w:val="20"/>
          <w:lang w:eastAsia="ja-JP"/>
        </w:rPr>
        <w:t>ir</w:t>
      </w:r>
      <w:r>
        <w:rPr>
          <w:rFonts w:ascii="Arial" w:hAnsi="Arial" w:cs="Arial"/>
          <w:sz w:val="20"/>
          <w:szCs w:val="20"/>
          <w:lang w:eastAsia="ja-JP"/>
        </w:rPr>
        <w:t xml:space="preserve"> facilit</w:t>
      </w:r>
      <w:r w:rsidR="009A3B36">
        <w:rPr>
          <w:rFonts w:ascii="Arial" w:hAnsi="Arial" w:cs="Arial"/>
          <w:sz w:val="20"/>
          <w:szCs w:val="20"/>
          <w:lang w:eastAsia="ja-JP"/>
        </w:rPr>
        <w:t>y</w:t>
      </w:r>
      <w:r>
        <w:rPr>
          <w:rFonts w:ascii="Arial" w:hAnsi="Arial" w:cs="Arial"/>
          <w:sz w:val="20"/>
          <w:szCs w:val="20"/>
          <w:lang w:eastAsia="ja-JP"/>
        </w:rPr>
        <w:t xml:space="preserve"> into a high-end </w:t>
      </w:r>
      <w:r w:rsidR="009A3B36">
        <w:rPr>
          <w:rFonts w:ascii="Arial" w:hAnsi="Arial" w:cs="Arial"/>
          <w:sz w:val="20"/>
          <w:szCs w:val="20"/>
          <w:lang w:eastAsia="ja-JP"/>
        </w:rPr>
        <w:t xml:space="preserve">regional </w:t>
      </w:r>
      <w:r>
        <w:rPr>
          <w:rFonts w:ascii="Arial" w:hAnsi="Arial" w:cs="Arial"/>
          <w:sz w:val="20"/>
          <w:szCs w:val="20"/>
          <w:lang w:eastAsia="ja-JP"/>
        </w:rPr>
        <w:t>destination for gaming and entertainment</w:t>
      </w:r>
      <w:r w:rsidR="00AA2F8D" w:rsidRPr="00AA2F8D">
        <w:rPr>
          <w:rFonts w:ascii="Arial" w:hAnsi="Arial" w:cs="Arial"/>
          <w:sz w:val="20"/>
          <w:szCs w:val="20"/>
          <w:lang w:eastAsia="ja-JP"/>
        </w:rPr>
        <w:t>,” stated Dave Bastyr, Knutson Construction’s executive vice president of Minnesota.</w:t>
      </w:r>
    </w:p>
    <w:p w14:paraId="2D4D6B61" w14:textId="1C4E7C0D" w:rsidR="008F47A2" w:rsidRPr="002F0DB5" w:rsidRDefault="00922193" w:rsidP="002F0DB5">
      <w:pPr>
        <w:pStyle w:val="ar"/>
        <w:rPr>
          <w:rFonts w:ascii="Arial" w:hAnsi="Arial" w:cs="Arial"/>
          <w:sz w:val="20"/>
          <w:szCs w:val="20"/>
          <w:lang w:eastAsia="ja-JP"/>
        </w:rPr>
      </w:pPr>
      <w:r w:rsidRPr="002F0DB5">
        <w:rPr>
          <w:rFonts w:ascii="Arial" w:hAnsi="Arial" w:cs="Arial"/>
          <w:sz w:val="20"/>
          <w:szCs w:val="20"/>
        </w:rPr>
        <w:t xml:space="preserve">In addition to Knutson Construction and </w:t>
      </w:r>
      <w:r w:rsidR="001E14CE">
        <w:rPr>
          <w:rFonts w:ascii="Arial" w:hAnsi="Arial" w:cs="Arial"/>
          <w:sz w:val="20"/>
          <w:szCs w:val="20"/>
        </w:rPr>
        <w:t>RSP</w:t>
      </w:r>
      <w:r w:rsidR="00D1595C">
        <w:rPr>
          <w:rFonts w:ascii="Arial" w:hAnsi="Arial" w:cs="Arial"/>
          <w:sz w:val="20"/>
          <w:szCs w:val="20"/>
        </w:rPr>
        <w:t xml:space="preserve"> Architects</w:t>
      </w:r>
      <w:r w:rsidR="00281B7B">
        <w:rPr>
          <w:rFonts w:ascii="Arial" w:hAnsi="Arial" w:cs="Arial"/>
          <w:sz w:val="20"/>
          <w:szCs w:val="20"/>
        </w:rPr>
        <w:t xml:space="preserve">, </w:t>
      </w:r>
      <w:r w:rsidRPr="002F0DB5">
        <w:rPr>
          <w:rFonts w:ascii="Arial" w:hAnsi="Arial" w:cs="Arial"/>
          <w:sz w:val="20"/>
          <w:szCs w:val="20"/>
        </w:rPr>
        <w:t xml:space="preserve">the project team </w:t>
      </w:r>
      <w:r w:rsidR="009A3B36">
        <w:rPr>
          <w:rFonts w:ascii="Arial" w:hAnsi="Arial" w:cs="Arial"/>
          <w:sz w:val="20"/>
          <w:szCs w:val="20"/>
        </w:rPr>
        <w:t>consists of</w:t>
      </w:r>
      <w:r w:rsidR="004C49C6">
        <w:rPr>
          <w:rFonts w:ascii="Arial" w:hAnsi="Arial" w:cs="Arial"/>
          <w:sz w:val="20"/>
          <w:szCs w:val="20"/>
        </w:rPr>
        <w:t xml:space="preserve"> </w:t>
      </w:r>
      <w:r w:rsidR="007777B4">
        <w:rPr>
          <w:rFonts w:ascii="Arial" w:hAnsi="Arial" w:cs="Arial"/>
          <w:sz w:val="20"/>
          <w:szCs w:val="20"/>
        </w:rPr>
        <w:t>Robert Rippe &amp; Assoc</w:t>
      </w:r>
      <w:r w:rsidR="004A6B0F">
        <w:rPr>
          <w:rFonts w:ascii="Arial" w:hAnsi="Arial" w:cs="Arial"/>
          <w:sz w:val="20"/>
          <w:szCs w:val="20"/>
        </w:rPr>
        <w:t>ia</w:t>
      </w:r>
      <w:r w:rsidR="007777B4">
        <w:rPr>
          <w:rFonts w:ascii="Arial" w:hAnsi="Arial" w:cs="Arial"/>
          <w:sz w:val="20"/>
          <w:szCs w:val="20"/>
        </w:rPr>
        <w:t xml:space="preserve">tes, MEP Associates </w:t>
      </w:r>
      <w:r w:rsidR="004C49C6">
        <w:rPr>
          <w:rFonts w:ascii="Arial" w:hAnsi="Arial" w:cs="Arial"/>
          <w:sz w:val="20"/>
          <w:szCs w:val="20"/>
        </w:rPr>
        <w:t xml:space="preserve">and </w:t>
      </w:r>
      <w:r w:rsidR="007777B4">
        <w:rPr>
          <w:rFonts w:ascii="Arial" w:hAnsi="Arial" w:cs="Arial"/>
          <w:sz w:val="20"/>
          <w:szCs w:val="20"/>
        </w:rPr>
        <w:t>Palanamisami &amp; Associate</w:t>
      </w:r>
      <w:r w:rsidR="007777B4" w:rsidRPr="004C49C6">
        <w:rPr>
          <w:rFonts w:ascii="Arial" w:hAnsi="Arial" w:cs="Arial"/>
          <w:sz w:val="20"/>
          <w:szCs w:val="20"/>
        </w:rPr>
        <w:t>s</w:t>
      </w:r>
      <w:r w:rsidR="004C49C6" w:rsidRPr="004C49C6">
        <w:rPr>
          <w:rFonts w:ascii="Arial" w:hAnsi="Arial" w:cs="Arial"/>
          <w:sz w:val="20"/>
          <w:szCs w:val="20"/>
        </w:rPr>
        <w:t>.</w:t>
      </w:r>
    </w:p>
    <w:p w14:paraId="0E1D33B2" w14:textId="77777777" w:rsidR="008F47A2" w:rsidRPr="008F47A2" w:rsidRDefault="006D7D6A" w:rsidP="008F47A2">
      <w:pPr>
        <w:widowControl w:val="0"/>
        <w:autoSpaceDE w:val="0"/>
        <w:autoSpaceDN w:val="0"/>
        <w:adjustRightInd w:val="0"/>
        <w:spacing w:after="240"/>
        <w:rPr>
          <w:rFonts w:ascii="Arial" w:eastAsiaTheme="minorEastAsia" w:hAnsi="Arial" w:cs="Arial"/>
          <w:sz w:val="20"/>
          <w:szCs w:val="20"/>
          <w:lang w:eastAsia="ja-JP"/>
        </w:rPr>
      </w:pPr>
      <w:r w:rsidRPr="008F47A2">
        <w:rPr>
          <w:rFonts w:ascii="Arial" w:hAnsi="Arial" w:cs="Arial"/>
          <w:i/>
          <w:color w:val="000000"/>
          <w:sz w:val="20"/>
          <w:szCs w:val="20"/>
        </w:rPr>
        <w:t>Knutson Construct</w:t>
      </w:r>
      <w:r w:rsidR="001345E6">
        <w:rPr>
          <w:rFonts w:ascii="Arial" w:hAnsi="Arial" w:cs="Arial"/>
          <w:i/>
          <w:color w:val="000000"/>
          <w:sz w:val="20"/>
          <w:szCs w:val="20"/>
        </w:rPr>
        <w:t>ion provides customers with preconstruction, design-</w:t>
      </w:r>
      <w:r w:rsidRPr="008F47A2">
        <w:rPr>
          <w:rFonts w:ascii="Arial" w:hAnsi="Arial" w:cs="Arial"/>
          <w:i/>
          <w:color w:val="000000"/>
          <w:sz w:val="20"/>
          <w:szCs w:val="20"/>
        </w:rPr>
        <w:t>build, general contracting and construction management services. Knutson has been providing expert construction services to health care, corporate, manufacturing, education, industrial, civic and retail customers since 1911. In addition to Minneapolis, Knutson</w:t>
      </w:r>
      <w:r w:rsidR="008F47A2" w:rsidRPr="008F47A2">
        <w:rPr>
          <w:rFonts w:ascii="Arial" w:hAnsi="Arial" w:cs="Arial"/>
          <w:i/>
          <w:color w:val="000000"/>
          <w:sz w:val="20"/>
          <w:szCs w:val="20"/>
        </w:rPr>
        <w:t xml:space="preserve"> has offices in Rochester, Minnesota</w:t>
      </w:r>
      <w:r w:rsidRPr="008F47A2">
        <w:rPr>
          <w:rFonts w:ascii="Arial" w:hAnsi="Arial" w:cs="Arial"/>
          <w:i/>
          <w:color w:val="000000"/>
          <w:sz w:val="20"/>
          <w:szCs w:val="20"/>
        </w:rPr>
        <w:t xml:space="preserve">; Iowa City and Cedar Rapids, Iowa; and </w:t>
      </w:r>
      <w:r w:rsidR="00ED2006" w:rsidRPr="008F47A2">
        <w:rPr>
          <w:rFonts w:ascii="Arial" w:hAnsi="Arial" w:cs="Arial"/>
          <w:i/>
          <w:color w:val="000000"/>
          <w:sz w:val="20"/>
          <w:szCs w:val="20"/>
        </w:rPr>
        <w:t>Altoona</w:t>
      </w:r>
      <w:r w:rsidR="00A85F31" w:rsidRPr="008F47A2">
        <w:rPr>
          <w:rFonts w:ascii="Arial" w:hAnsi="Arial" w:cs="Arial"/>
          <w:i/>
          <w:color w:val="000000"/>
          <w:sz w:val="20"/>
          <w:szCs w:val="20"/>
        </w:rPr>
        <w:t>, Wisconsin.</w:t>
      </w:r>
    </w:p>
    <w:p w14:paraId="1154E3C5" w14:textId="77777777" w:rsidR="00A85F31" w:rsidRPr="008F47A2" w:rsidRDefault="006D7D6A" w:rsidP="008F47A2">
      <w:pPr>
        <w:widowControl w:val="0"/>
        <w:autoSpaceDE w:val="0"/>
        <w:autoSpaceDN w:val="0"/>
        <w:adjustRightInd w:val="0"/>
        <w:spacing w:after="240"/>
        <w:rPr>
          <w:rFonts w:ascii="Arial" w:eastAsiaTheme="minorEastAsia" w:hAnsi="Arial" w:cs="Arial"/>
          <w:sz w:val="20"/>
          <w:szCs w:val="20"/>
          <w:lang w:eastAsia="ja-JP"/>
        </w:rPr>
      </w:pPr>
      <w:r w:rsidRPr="008F47A2">
        <w:rPr>
          <w:rFonts w:ascii="Arial" w:hAnsi="Arial" w:cs="Arial"/>
          <w:i/>
          <w:color w:val="000000"/>
          <w:sz w:val="20"/>
          <w:szCs w:val="20"/>
        </w:rPr>
        <w:t xml:space="preserve">To learn more about Knutson Construction Services, visit </w:t>
      </w:r>
      <w:r w:rsidR="00C26B95">
        <w:rPr>
          <w:rFonts w:ascii="Arial" w:hAnsi="Arial" w:cs="Arial"/>
          <w:i/>
          <w:color w:val="000000"/>
          <w:sz w:val="20"/>
          <w:szCs w:val="20"/>
        </w:rPr>
        <w:t>its</w:t>
      </w:r>
      <w:r w:rsidR="00C26B95" w:rsidRPr="008F47A2">
        <w:rPr>
          <w:rFonts w:ascii="Arial" w:hAnsi="Arial" w:cs="Arial"/>
          <w:i/>
          <w:color w:val="000000"/>
          <w:sz w:val="20"/>
          <w:szCs w:val="20"/>
        </w:rPr>
        <w:t xml:space="preserve"> </w:t>
      </w:r>
      <w:r w:rsidRPr="008F47A2">
        <w:rPr>
          <w:rFonts w:ascii="Arial" w:hAnsi="Arial" w:cs="Arial"/>
          <w:i/>
          <w:color w:val="000000"/>
          <w:sz w:val="20"/>
          <w:szCs w:val="20"/>
        </w:rPr>
        <w:t xml:space="preserve">website at: </w:t>
      </w:r>
      <w:hyperlink r:id="rId7" w:history="1">
        <w:r w:rsidR="007A1C13" w:rsidRPr="008F47A2">
          <w:rPr>
            <w:rStyle w:val="Hyperlink"/>
            <w:rFonts w:ascii="Arial" w:hAnsi="Arial" w:cs="Arial"/>
            <w:b/>
            <w:i/>
            <w:sz w:val="20"/>
            <w:szCs w:val="20"/>
          </w:rPr>
          <w:t>www.knutsonconstruction.com</w:t>
        </w:r>
      </w:hyperlink>
      <w:r w:rsidRPr="008F47A2">
        <w:rPr>
          <w:rFonts w:ascii="Arial" w:hAnsi="Arial" w:cs="Arial"/>
          <w:b/>
          <w:i/>
          <w:color w:val="000000"/>
          <w:sz w:val="20"/>
          <w:szCs w:val="20"/>
        </w:rPr>
        <w:t>.</w:t>
      </w:r>
      <w:r w:rsidRPr="008F47A2">
        <w:rPr>
          <w:rFonts w:ascii="Arial" w:hAnsi="Arial" w:cs="Arial"/>
          <w:i/>
          <w:sz w:val="20"/>
          <w:szCs w:val="20"/>
        </w:rPr>
        <w:t xml:space="preserve"> </w:t>
      </w:r>
    </w:p>
    <w:p w14:paraId="00B2C793" w14:textId="77777777" w:rsidR="00233344" w:rsidRPr="008F47A2" w:rsidRDefault="006D7D6A" w:rsidP="008F47A2">
      <w:pPr>
        <w:jc w:val="center"/>
        <w:rPr>
          <w:rFonts w:ascii="Arial" w:hAnsi="Arial" w:cs="Arial"/>
          <w:i/>
          <w:sz w:val="20"/>
          <w:szCs w:val="20"/>
        </w:rPr>
      </w:pPr>
      <w:r w:rsidRPr="008F47A2">
        <w:rPr>
          <w:rFonts w:ascii="Arial" w:hAnsi="Arial" w:cs="Arial"/>
          <w:sz w:val="20"/>
          <w:szCs w:val="20"/>
        </w:rPr>
        <w:t>###</w:t>
      </w:r>
    </w:p>
    <w:sectPr w:rsidR="00233344" w:rsidRPr="008F47A2">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C6E"/>
    <w:multiLevelType w:val="hybridMultilevel"/>
    <w:tmpl w:val="0D6C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F416D5"/>
    <w:multiLevelType w:val="hybridMultilevel"/>
    <w:tmpl w:val="3AB48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533D97"/>
    <w:multiLevelType w:val="hybridMultilevel"/>
    <w:tmpl w:val="1D9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7B"/>
    <w:rsid w:val="000314AA"/>
    <w:rsid w:val="00043826"/>
    <w:rsid w:val="00060EBD"/>
    <w:rsid w:val="000712DE"/>
    <w:rsid w:val="00080665"/>
    <w:rsid w:val="00080FB2"/>
    <w:rsid w:val="00084A2C"/>
    <w:rsid w:val="0008707A"/>
    <w:rsid w:val="000B63CE"/>
    <w:rsid w:val="000C48B2"/>
    <w:rsid w:val="000F3DE0"/>
    <w:rsid w:val="00133C35"/>
    <w:rsid w:val="001345E6"/>
    <w:rsid w:val="00134C46"/>
    <w:rsid w:val="00182FE8"/>
    <w:rsid w:val="0018741D"/>
    <w:rsid w:val="001C1796"/>
    <w:rsid w:val="001E14CE"/>
    <w:rsid w:val="001E7EC3"/>
    <w:rsid w:val="001F3429"/>
    <w:rsid w:val="00216BAD"/>
    <w:rsid w:val="002214A7"/>
    <w:rsid w:val="00222D57"/>
    <w:rsid w:val="00230967"/>
    <w:rsid w:val="00233344"/>
    <w:rsid w:val="00246DAE"/>
    <w:rsid w:val="002736C3"/>
    <w:rsid w:val="00281B7B"/>
    <w:rsid w:val="002A0C13"/>
    <w:rsid w:val="002F0DB5"/>
    <w:rsid w:val="002F40C8"/>
    <w:rsid w:val="002F63BB"/>
    <w:rsid w:val="00345E22"/>
    <w:rsid w:val="0036010C"/>
    <w:rsid w:val="00373D1F"/>
    <w:rsid w:val="00383D08"/>
    <w:rsid w:val="003C0F37"/>
    <w:rsid w:val="00430865"/>
    <w:rsid w:val="00460979"/>
    <w:rsid w:val="0046668F"/>
    <w:rsid w:val="004A6B0F"/>
    <w:rsid w:val="004C49C6"/>
    <w:rsid w:val="004F0A8C"/>
    <w:rsid w:val="00525B16"/>
    <w:rsid w:val="00595F60"/>
    <w:rsid w:val="005D3673"/>
    <w:rsid w:val="00616E36"/>
    <w:rsid w:val="006709AE"/>
    <w:rsid w:val="0067105D"/>
    <w:rsid w:val="00684541"/>
    <w:rsid w:val="006B2B35"/>
    <w:rsid w:val="006C677F"/>
    <w:rsid w:val="006D541E"/>
    <w:rsid w:val="006D7D6A"/>
    <w:rsid w:val="006E1BB0"/>
    <w:rsid w:val="006F5923"/>
    <w:rsid w:val="007777B4"/>
    <w:rsid w:val="007A11D5"/>
    <w:rsid w:val="007A1C13"/>
    <w:rsid w:val="007B38BA"/>
    <w:rsid w:val="007B5909"/>
    <w:rsid w:val="00801F25"/>
    <w:rsid w:val="00824739"/>
    <w:rsid w:val="00886ABE"/>
    <w:rsid w:val="008962C0"/>
    <w:rsid w:val="008A52B7"/>
    <w:rsid w:val="008D3561"/>
    <w:rsid w:val="008E434C"/>
    <w:rsid w:val="008F47A2"/>
    <w:rsid w:val="00922193"/>
    <w:rsid w:val="009241B2"/>
    <w:rsid w:val="009513DF"/>
    <w:rsid w:val="00972BAF"/>
    <w:rsid w:val="0097481E"/>
    <w:rsid w:val="00980180"/>
    <w:rsid w:val="00982251"/>
    <w:rsid w:val="009A3762"/>
    <w:rsid w:val="009A3B36"/>
    <w:rsid w:val="009B44E6"/>
    <w:rsid w:val="009B7094"/>
    <w:rsid w:val="009F3351"/>
    <w:rsid w:val="00A2511D"/>
    <w:rsid w:val="00A264D9"/>
    <w:rsid w:val="00A40915"/>
    <w:rsid w:val="00A623A3"/>
    <w:rsid w:val="00A6689D"/>
    <w:rsid w:val="00A85F31"/>
    <w:rsid w:val="00A94D7E"/>
    <w:rsid w:val="00AA2F8D"/>
    <w:rsid w:val="00AA44E4"/>
    <w:rsid w:val="00AD14A8"/>
    <w:rsid w:val="00AD1F0F"/>
    <w:rsid w:val="00B21B63"/>
    <w:rsid w:val="00B23DAC"/>
    <w:rsid w:val="00B910DD"/>
    <w:rsid w:val="00B92F25"/>
    <w:rsid w:val="00C01B7B"/>
    <w:rsid w:val="00C26B95"/>
    <w:rsid w:val="00C37224"/>
    <w:rsid w:val="00C46ACE"/>
    <w:rsid w:val="00C47B26"/>
    <w:rsid w:val="00C47DCC"/>
    <w:rsid w:val="00C53AE1"/>
    <w:rsid w:val="00C61AD5"/>
    <w:rsid w:val="00C620E9"/>
    <w:rsid w:val="00C65CD6"/>
    <w:rsid w:val="00CB16E7"/>
    <w:rsid w:val="00CC54D4"/>
    <w:rsid w:val="00CF5D44"/>
    <w:rsid w:val="00D132FD"/>
    <w:rsid w:val="00D1595C"/>
    <w:rsid w:val="00D17985"/>
    <w:rsid w:val="00DD4BA0"/>
    <w:rsid w:val="00DE2430"/>
    <w:rsid w:val="00E56F4D"/>
    <w:rsid w:val="00E81EE2"/>
    <w:rsid w:val="00ED0708"/>
    <w:rsid w:val="00ED2006"/>
    <w:rsid w:val="00EF4AC2"/>
    <w:rsid w:val="00EF580A"/>
    <w:rsid w:val="00F33EB6"/>
    <w:rsid w:val="00F55E7A"/>
    <w:rsid w:val="00F94D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7E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character" w:styleId="FollowedHyperlink">
    <w:name w:val="FollowedHyperlink"/>
    <w:basedOn w:val="DefaultParagraphFont"/>
    <w:uiPriority w:val="99"/>
    <w:semiHidden/>
    <w:unhideWhenUsed/>
    <w:rsid w:val="00EF4AC2"/>
    <w:rPr>
      <w:color w:val="800080" w:themeColor="followedHyperlink"/>
      <w:u w:val="single"/>
    </w:rPr>
  </w:style>
  <w:style w:type="paragraph" w:styleId="NormalWeb">
    <w:name w:val="Normal (Web)"/>
    <w:basedOn w:val="Normal"/>
    <w:uiPriority w:val="99"/>
    <w:unhideWhenUsed/>
    <w:rsid w:val="000B63C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E2430"/>
  </w:style>
  <w:style w:type="character" w:styleId="Strong">
    <w:name w:val="Strong"/>
    <w:basedOn w:val="DefaultParagraphFont"/>
    <w:uiPriority w:val="22"/>
    <w:qFormat/>
    <w:rsid w:val="00922193"/>
    <w:rPr>
      <w:b/>
      <w:bCs/>
    </w:rPr>
  </w:style>
  <w:style w:type="paragraph" w:customStyle="1" w:styleId="ar">
    <w:name w:val="ar"/>
    <w:basedOn w:val="Normal"/>
    <w:rsid w:val="002F0DB5"/>
    <w:pPr>
      <w:widowControl w:val="0"/>
      <w:autoSpaceDE w:val="0"/>
      <w:autoSpaceDN w:val="0"/>
      <w:adjustRightInd w:val="0"/>
      <w:spacing w:after="240"/>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character" w:styleId="FollowedHyperlink">
    <w:name w:val="FollowedHyperlink"/>
    <w:basedOn w:val="DefaultParagraphFont"/>
    <w:uiPriority w:val="99"/>
    <w:semiHidden/>
    <w:unhideWhenUsed/>
    <w:rsid w:val="00EF4AC2"/>
    <w:rPr>
      <w:color w:val="800080" w:themeColor="followedHyperlink"/>
      <w:u w:val="single"/>
    </w:rPr>
  </w:style>
  <w:style w:type="paragraph" w:styleId="NormalWeb">
    <w:name w:val="Normal (Web)"/>
    <w:basedOn w:val="Normal"/>
    <w:uiPriority w:val="99"/>
    <w:unhideWhenUsed/>
    <w:rsid w:val="000B63C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E2430"/>
  </w:style>
  <w:style w:type="character" w:styleId="Strong">
    <w:name w:val="Strong"/>
    <w:basedOn w:val="DefaultParagraphFont"/>
    <w:uiPriority w:val="22"/>
    <w:qFormat/>
    <w:rsid w:val="00922193"/>
    <w:rPr>
      <w:b/>
      <w:bCs/>
    </w:rPr>
  </w:style>
  <w:style w:type="paragraph" w:customStyle="1" w:styleId="ar">
    <w:name w:val="ar"/>
    <w:basedOn w:val="Normal"/>
    <w:rsid w:val="002F0DB5"/>
    <w:pPr>
      <w:widowControl w:val="0"/>
      <w:autoSpaceDE w:val="0"/>
      <w:autoSpaceDN w:val="0"/>
      <w:adjustRightInd w:val="0"/>
      <w:spacing w:after="2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6231">
      <w:bodyDiv w:val="1"/>
      <w:marLeft w:val="0"/>
      <w:marRight w:val="0"/>
      <w:marTop w:val="0"/>
      <w:marBottom w:val="0"/>
      <w:divBdr>
        <w:top w:val="none" w:sz="0" w:space="0" w:color="auto"/>
        <w:left w:val="none" w:sz="0" w:space="0" w:color="auto"/>
        <w:bottom w:val="none" w:sz="0" w:space="0" w:color="auto"/>
        <w:right w:val="none" w:sz="0" w:space="0" w:color="auto"/>
      </w:divBdr>
    </w:div>
    <w:div w:id="532040149">
      <w:bodyDiv w:val="1"/>
      <w:marLeft w:val="0"/>
      <w:marRight w:val="0"/>
      <w:marTop w:val="0"/>
      <w:marBottom w:val="0"/>
      <w:divBdr>
        <w:top w:val="none" w:sz="0" w:space="0" w:color="auto"/>
        <w:left w:val="none" w:sz="0" w:space="0" w:color="auto"/>
        <w:bottom w:val="none" w:sz="0" w:space="0" w:color="auto"/>
        <w:right w:val="none" w:sz="0" w:space="0" w:color="auto"/>
      </w:divBdr>
    </w:div>
    <w:div w:id="789667249">
      <w:bodyDiv w:val="1"/>
      <w:marLeft w:val="0"/>
      <w:marRight w:val="0"/>
      <w:marTop w:val="0"/>
      <w:marBottom w:val="0"/>
      <w:divBdr>
        <w:top w:val="none" w:sz="0" w:space="0" w:color="auto"/>
        <w:left w:val="none" w:sz="0" w:space="0" w:color="auto"/>
        <w:bottom w:val="none" w:sz="0" w:space="0" w:color="auto"/>
        <w:right w:val="none" w:sz="0" w:space="0" w:color="auto"/>
      </w:divBdr>
      <w:divsChild>
        <w:div w:id="949582991">
          <w:marLeft w:val="0"/>
          <w:marRight w:val="0"/>
          <w:marTop w:val="0"/>
          <w:marBottom w:val="0"/>
          <w:divBdr>
            <w:top w:val="none" w:sz="0" w:space="0" w:color="auto"/>
            <w:left w:val="none" w:sz="0" w:space="0" w:color="auto"/>
            <w:bottom w:val="none" w:sz="0" w:space="0" w:color="auto"/>
            <w:right w:val="none" w:sz="0" w:space="0" w:color="auto"/>
          </w:divBdr>
          <w:divsChild>
            <w:div w:id="913972054">
              <w:marLeft w:val="0"/>
              <w:marRight w:val="0"/>
              <w:marTop w:val="0"/>
              <w:marBottom w:val="0"/>
              <w:divBdr>
                <w:top w:val="none" w:sz="0" w:space="0" w:color="auto"/>
                <w:left w:val="none" w:sz="0" w:space="0" w:color="auto"/>
                <w:bottom w:val="none" w:sz="0" w:space="0" w:color="auto"/>
                <w:right w:val="none" w:sz="0" w:space="0" w:color="auto"/>
              </w:divBdr>
              <w:divsChild>
                <w:div w:id="1038237081">
                  <w:marLeft w:val="0"/>
                  <w:marRight w:val="0"/>
                  <w:marTop w:val="0"/>
                  <w:marBottom w:val="0"/>
                  <w:divBdr>
                    <w:top w:val="none" w:sz="0" w:space="0" w:color="auto"/>
                    <w:left w:val="none" w:sz="0" w:space="0" w:color="auto"/>
                    <w:bottom w:val="none" w:sz="0" w:space="0" w:color="auto"/>
                    <w:right w:val="none" w:sz="0" w:space="0" w:color="auto"/>
                  </w:divBdr>
                  <w:divsChild>
                    <w:div w:id="16849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2031">
      <w:bodyDiv w:val="1"/>
      <w:marLeft w:val="0"/>
      <w:marRight w:val="0"/>
      <w:marTop w:val="0"/>
      <w:marBottom w:val="0"/>
      <w:divBdr>
        <w:top w:val="none" w:sz="0" w:space="0" w:color="auto"/>
        <w:left w:val="none" w:sz="0" w:space="0" w:color="auto"/>
        <w:bottom w:val="none" w:sz="0" w:space="0" w:color="auto"/>
        <w:right w:val="none" w:sz="0" w:space="0" w:color="auto"/>
      </w:divBdr>
    </w:div>
    <w:div w:id="1069812526">
      <w:bodyDiv w:val="1"/>
      <w:marLeft w:val="0"/>
      <w:marRight w:val="0"/>
      <w:marTop w:val="0"/>
      <w:marBottom w:val="0"/>
      <w:divBdr>
        <w:top w:val="none" w:sz="0" w:space="0" w:color="auto"/>
        <w:left w:val="none" w:sz="0" w:space="0" w:color="auto"/>
        <w:bottom w:val="none" w:sz="0" w:space="0" w:color="auto"/>
        <w:right w:val="none" w:sz="0" w:space="0" w:color="auto"/>
      </w:divBdr>
    </w:div>
    <w:div w:id="1498644066">
      <w:bodyDiv w:val="1"/>
      <w:marLeft w:val="0"/>
      <w:marRight w:val="0"/>
      <w:marTop w:val="0"/>
      <w:marBottom w:val="0"/>
      <w:divBdr>
        <w:top w:val="none" w:sz="0" w:space="0" w:color="auto"/>
        <w:left w:val="none" w:sz="0" w:space="0" w:color="auto"/>
        <w:bottom w:val="none" w:sz="0" w:space="0" w:color="auto"/>
        <w:right w:val="none" w:sz="0" w:space="0" w:color="auto"/>
      </w:divBdr>
    </w:div>
    <w:div w:id="2096197671">
      <w:bodyDiv w:val="1"/>
      <w:marLeft w:val="0"/>
      <w:marRight w:val="0"/>
      <w:marTop w:val="0"/>
      <w:marBottom w:val="0"/>
      <w:divBdr>
        <w:top w:val="none" w:sz="0" w:space="0" w:color="auto"/>
        <w:left w:val="none" w:sz="0" w:space="0" w:color="auto"/>
        <w:bottom w:val="none" w:sz="0" w:space="0" w:color="auto"/>
        <w:right w:val="none" w:sz="0" w:space="0" w:color="auto"/>
      </w:divBdr>
      <w:divsChild>
        <w:div w:id="1024476692">
          <w:marLeft w:val="0"/>
          <w:marRight w:val="0"/>
          <w:marTop w:val="0"/>
          <w:marBottom w:val="0"/>
          <w:divBdr>
            <w:top w:val="none" w:sz="0" w:space="0" w:color="auto"/>
            <w:left w:val="none" w:sz="0" w:space="0" w:color="auto"/>
            <w:bottom w:val="none" w:sz="0" w:space="0" w:color="auto"/>
            <w:right w:val="none" w:sz="0" w:space="0" w:color="auto"/>
          </w:divBdr>
          <w:divsChild>
            <w:div w:id="1914390905">
              <w:marLeft w:val="0"/>
              <w:marRight w:val="0"/>
              <w:marTop w:val="0"/>
              <w:marBottom w:val="0"/>
              <w:divBdr>
                <w:top w:val="none" w:sz="0" w:space="0" w:color="auto"/>
                <w:left w:val="none" w:sz="0" w:space="0" w:color="auto"/>
                <w:bottom w:val="none" w:sz="0" w:space="0" w:color="auto"/>
                <w:right w:val="none" w:sz="0" w:space="0" w:color="auto"/>
              </w:divBdr>
              <w:divsChild>
                <w:div w:id="703822843">
                  <w:marLeft w:val="0"/>
                  <w:marRight w:val="0"/>
                  <w:marTop w:val="0"/>
                  <w:marBottom w:val="0"/>
                  <w:divBdr>
                    <w:top w:val="none" w:sz="0" w:space="0" w:color="auto"/>
                    <w:left w:val="none" w:sz="0" w:space="0" w:color="auto"/>
                    <w:bottom w:val="none" w:sz="0" w:space="0" w:color="auto"/>
                    <w:right w:val="none" w:sz="0" w:space="0" w:color="auto"/>
                  </w:divBdr>
                  <w:divsChild>
                    <w:div w:id="6236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9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nutsonconstruc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dcterms:created xsi:type="dcterms:W3CDTF">2015-09-01T19:24:00Z</dcterms:created>
  <dcterms:modified xsi:type="dcterms:W3CDTF">2015-09-01T19:25:00Z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784668453</vt:i4>
  </property>
  <property fmtid="{D5CDD505-2E9C-101B-9397-08002B2CF9AE}" pid="3" name="_NewReviewCycle">
    <vt:lpwstr/>
  </property>
  <property fmtid="{D5CDD505-2E9C-101B-9397-08002B2CF9AE}" pid="4" name="_EmailSubject">
    <vt:lpwstr>Press Release Announcing Tradewinds Buffet Grand Reopening-Time Sensitive</vt:lpwstr>
  </property>
  <property fmtid="{D5CDD505-2E9C-101B-9397-08002B2CF9AE}" pid="5" name="_AuthorEmail">
    <vt:lpwstr>kathy@currypartners.com</vt:lpwstr>
  </property>
  <property fmtid="{D5CDD505-2E9C-101B-9397-08002B2CF9AE}" pid="6" name="_AuthorEmailDisplayName">
    <vt:lpwstr>Kathy Curry</vt:lpwstr>
  </property>
  <property fmtid="{D5CDD505-2E9C-101B-9397-08002B2CF9AE}" pid="7" name="_PreviousAdHocReviewCycleID">
    <vt:i4>-54020380</vt:i4>
  </property>
</Properties>
</file>