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0572C" w14:textId="77777777" w:rsidR="00B332B0" w:rsidRDefault="00B332B0" w:rsidP="00642587">
      <w:pPr>
        <w:spacing w:after="0" w:line="240" w:lineRule="auto"/>
        <w:ind w:right="810"/>
        <w:contextualSpacing/>
        <w:rPr>
          <w:rFonts w:ascii="Book Antiqua" w:hAnsi="Book Antiqua"/>
          <w:i/>
          <w:iCs/>
          <w:sz w:val="20"/>
          <w:szCs w:val="20"/>
        </w:rPr>
      </w:pPr>
    </w:p>
    <w:p w14:paraId="4FAAB961" w14:textId="54A9EB2F" w:rsidR="00610216" w:rsidRPr="00E03521" w:rsidRDefault="00751274" w:rsidP="00642587">
      <w:pPr>
        <w:spacing w:after="0" w:line="240" w:lineRule="auto"/>
        <w:ind w:right="810"/>
        <w:contextualSpacing/>
        <w:rPr>
          <w:rFonts w:ascii="Book Antiqua" w:hAnsi="Book Antiqua"/>
          <w:i/>
          <w:iCs/>
          <w:sz w:val="20"/>
          <w:szCs w:val="20"/>
        </w:rPr>
      </w:pPr>
      <w:r w:rsidRPr="00E03521">
        <w:rPr>
          <w:rFonts w:ascii="Book Antiqua" w:hAnsi="Book Antiqua"/>
          <w:i/>
          <w:iCs/>
          <w:sz w:val="20"/>
          <w:szCs w:val="20"/>
        </w:rPr>
        <w:t>Media contact: Heather West, 612-724-8760, heather@heatherwestpr.com</w:t>
      </w:r>
    </w:p>
    <w:p w14:paraId="3B7C5B2C" w14:textId="2CC26F71" w:rsidR="00751274" w:rsidRPr="00E03521" w:rsidRDefault="00751274" w:rsidP="00642587">
      <w:pPr>
        <w:spacing w:after="0" w:line="240" w:lineRule="auto"/>
        <w:ind w:right="810"/>
        <w:contextualSpacing/>
        <w:rPr>
          <w:rFonts w:ascii="Book Antiqua" w:hAnsi="Book Antiqua"/>
          <w:i/>
          <w:iCs/>
          <w:sz w:val="24"/>
          <w:szCs w:val="24"/>
        </w:rPr>
      </w:pPr>
    </w:p>
    <w:p w14:paraId="4524F3C0" w14:textId="0CB3981D" w:rsidR="00EE2FAA" w:rsidRPr="00E03521" w:rsidRDefault="00EE2FAA" w:rsidP="00642587">
      <w:pPr>
        <w:spacing w:after="0" w:line="240" w:lineRule="auto"/>
        <w:ind w:right="810"/>
        <w:contextualSpacing/>
        <w:jc w:val="center"/>
        <w:rPr>
          <w:rFonts w:ascii="Book Antiqua" w:hAnsi="Book Antiqua"/>
          <w:b/>
          <w:bCs/>
          <w:sz w:val="28"/>
          <w:szCs w:val="28"/>
        </w:rPr>
      </w:pPr>
      <w:r w:rsidRPr="00E03521">
        <w:rPr>
          <w:rFonts w:ascii="Book Antiqua" w:hAnsi="Book Antiqua"/>
          <w:b/>
          <w:bCs/>
          <w:sz w:val="28"/>
          <w:szCs w:val="28"/>
        </w:rPr>
        <w:t xml:space="preserve">Tim Sager </w:t>
      </w:r>
      <w:r w:rsidR="00A24D6E" w:rsidRPr="00E03521">
        <w:rPr>
          <w:rFonts w:ascii="Book Antiqua" w:hAnsi="Book Antiqua"/>
          <w:b/>
          <w:bCs/>
          <w:sz w:val="28"/>
          <w:szCs w:val="28"/>
        </w:rPr>
        <w:t xml:space="preserve">and Luke </w:t>
      </w:r>
      <w:proofErr w:type="spellStart"/>
      <w:r w:rsidR="00A24D6E" w:rsidRPr="00E03521">
        <w:rPr>
          <w:rFonts w:ascii="Book Antiqua" w:hAnsi="Book Antiqua"/>
          <w:b/>
          <w:bCs/>
          <w:sz w:val="28"/>
          <w:szCs w:val="28"/>
        </w:rPr>
        <w:t>Kroening</w:t>
      </w:r>
      <w:proofErr w:type="spellEnd"/>
      <w:r w:rsidR="00A24D6E" w:rsidRPr="00E03521">
        <w:rPr>
          <w:rFonts w:ascii="Book Antiqua" w:hAnsi="Book Antiqua"/>
          <w:b/>
          <w:bCs/>
          <w:sz w:val="28"/>
          <w:szCs w:val="28"/>
        </w:rPr>
        <w:t xml:space="preserve"> </w:t>
      </w:r>
      <w:r w:rsidR="00B84971" w:rsidRPr="00E03521">
        <w:rPr>
          <w:rFonts w:ascii="Book Antiqua" w:hAnsi="Book Antiqua"/>
          <w:b/>
          <w:bCs/>
          <w:sz w:val="28"/>
          <w:szCs w:val="28"/>
        </w:rPr>
        <w:t xml:space="preserve">join Linetec’s </w:t>
      </w:r>
      <w:r w:rsidR="00A24D6E" w:rsidRPr="00E03521">
        <w:rPr>
          <w:rFonts w:ascii="Book Antiqua" w:hAnsi="Book Antiqua"/>
          <w:b/>
          <w:bCs/>
          <w:sz w:val="28"/>
          <w:szCs w:val="28"/>
        </w:rPr>
        <w:t>operations team</w:t>
      </w:r>
    </w:p>
    <w:p w14:paraId="047830B4" w14:textId="77777777" w:rsidR="007C2F14" w:rsidRPr="00E03521" w:rsidRDefault="007C2F14" w:rsidP="00642587">
      <w:pPr>
        <w:spacing w:after="0" w:line="240" w:lineRule="auto"/>
        <w:ind w:right="810"/>
        <w:contextualSpacing/>
        <w:rPr>
          <w:rFonts w:ascii="Book Antiqua" w:hAnsi="Book Antiqua" w:cs="Times New Roman"/>
        </w:rPr>
      </w:pPr>
    </w:p>
    <w:p w14:paraId="6467585F" w14:textId="34EF7E01" w:rsidR="00A24D6E" w:rsidRPr="00E03521" w:rsidRDefault="00751274" w:rsidP="00642587">
      <w:pPr>
        <w:pStyle w:val="NormalWeb"/>
        <w:spacing w:before="0" w:beforeAutospacing="0" w:after="0" w:afterAutospacing="0"/>
        <w:ind w:right="810"/>
        <w:contextualSpacing/>
        <w:rPr>
          <w:rFonts w:ascii="Book Antiqua" w:hAnsi="Book Antiqua"/>
          <w:sz w:val="22"/>
          <w:szCs w:val="22"/>
        </w:rPr>
      </w:pPr>
      <w:r w:rsidRPr="00E03521">
        <w:rPr>
          <w:rFonts w:ascii="Book Antiqua" w:hAnsi="Book Antiqua"/>
          <w:sz w:val="22"/>
          <w:szCs w:val="22"/>
        </w:rPr>
        <w:t xml:space="preserve">Wausau, Wisconsin </w:t>
      </w:r>
      <w:r w:rsidR="00BC689E" w:rsidRPr="00E03521">
        <w:rPr>
          <w:rFonts w:ascii="Book Antiqua" w:hAnsi="Book Antiqua"/>
          <w:sz w:val="22"/>
          <w:szCs w:val="22"/>
        </w:rPr>
        <w:t>(</w:t>
      </w:r>
      <w:r w:rsidR="00D72899" w:rsidRPr="00E03521">
        <w:rPr>
          <w:rFonts w:ascii="Book Antiqua" w:hAnsi="Book Antiqua"/>
          <w:sz w:val="22"/>
          <w:szCs w:val="22"/>
        </w:rPr>
        <w:t>April</w:t>
      </w:r>
      <w:r w:rsidR="00EE2FAA" w:rsidRPr="00E03521">
        <w:rPr>
          <w:rFonts w:ascii="Book Antiqua" w:hAnsi="Book Antiqua"/>
          <w:sz w:val="22"/>
          <w:szCs w:val="22"/>
        </w:rPr>
        <w:t xml:space="preserve"> 2024</w:t>
      </w:r>
      <w:r w:rsidRPr="00E03521">
        <w:rPr>
          <w:rFonts w:ascii="Book Antiqua" w:hAnsi="Book Antiqua"/>
          <w:sz w:val="22"/>
          <w:szCs w:val="22"/>
        </w:rPr>
        <w:t>)</w:t>
      </w:r>
      <w:r w:rsidR="00AA29E1" w:rsidRPr="00E03521">
        <w:rPr>
          <w:rFonts w:ascii="Book Antiqua" w:hAnsi="Book Antiqua"/>
          <w:sz w:val="22"/>
          <w:szCs w:val="22"/>
        </w:rPr>
        <w:t xml:space="preserve"> </w:t>
      </w:r>
      <w:r w:rsidRPr="00E03521">
        <w:rPr>
          <w:rFonts w:ascii="Book Antiqua" w:hAnsi="Book Antiqua"/>
          <w:sz w:val="22"/>
          <w:szCs w:val="22"/>
        </w:rPr>
        <w:t xml:space="preserve">– </w:t>
      </w:r>
      <w:r w:rsidR="00B84971" w:rsidRPr="00E03521">
        <w:rPr>
          <w:rFonts w:ascii="Book Antiqua" w:hAnsi="Book Antiqua"/>
          <w:sz w:val="22"/>
          <w:szCs w:val="22"/>
        </w:rPr>
        <w:t xml:space="preserve">Two new associates join Linetec’s operations team. </w:t>
      </w:r>
      <w:r w:rsidR="00EE2FAA" w:rsidRPr="00E03521">
        <w:rPr>
          <w:rFonts w:ascii="Book Antiqua" w:hAnsi="Book Antiqua"/>
          <w:sz w:val="22"/>
          <w:szCs w:val="22"/>
        </w:rPr>
        <w:t xml:space="preserve">Tim Sager </w:t>
      </w:r>
      <w:r w:rsidR="00B84971" w:rsidRPr="00E03521">
        <w:rPr>
          <w:rFonts w:ascii="Book Antiqua" w:hAnsi="Book Antiqua"/>
          <w:sz w:val="22"/>
          <w:szCs w:val="22"/>
        </w:rPr>
        <w:t>has been named as</w:t>
      </w:r>
      <w:r w:rsidR="00EE2FAA" w:rsidRPr="00E03521">
        <w:rPr>
          <w:rFonts w:ascii="Book Antiqua" w:hAnsi="Book Antiqua"/>
          <w:sz w:val="22"/>
          <w:szCs w:val="22"/>
        </w:rPr>
        <w:t xml:space="preserve"> </w:t>
      </w:r>
      <w:r w:rsidR="00062D46" w:rsidRPr="00E03521">
        <w:rPr>
          <w:rFonts w:ascii="Book Antiqua" w:hAnsi="Book Antiqua"/>
          <w:sz w:val="22"/>
          <w:szCs w:val="22"/>
        </w:rPr>
        <w:t>director of operations</w:t>
      </w:r>
      <w:r w:rsidR="00DC69A7" w:rsidRPr="00E03521">
        <w:rPr>
          <w:rFonts w:ascii="Book Antiqua" w:hAnsi="Book Antiqua"/>
          <w:sz w:val="22"/>
          <w:szCs w:val="22"/>
        </w:rPr>
        <w:t xml:space="preserve">, </w:t>
      </w:r>
      <w:r w:rsidR="00DC69A7" w:rsidRPr="00E03521">
        <w:rPr>
          <w:rFonts w:ascii="Book Antiqua" w:hAnsi="Book Antiqua" w:cs="Calibri"/>
          <w:sz w:val="22"/>
          <w:szCs w:val="22"/>
        </w:rPr>
        <w:t>responsible for all finishing operations and facilities</w:t>
      </w:r>
      <w:r w:rsidR="00A24D6E" w:rsidRPr="00E03521">
        <w:rPr>
          <w:rFonts w:ascii="Book Antiqua" w:hAnsi="Book Antiqua"/>
          <w:sz w:val="22"/>
          <w:szCs w:val="22"/>
        </w:rPr>
        <w:t>. R</w:t>
      </w:r>
      <w:r w:rsidR="00A24D6E" w:rsidRPr="00E03521">
        <w:rPr>
          <w:rFonts w:ascii="Book Antiqua" w:hAnsi="Book Antiqua"/>
          <w:color w:val="000000" w:themeColor="text1"/>
          <w:sz w:val="22"/>
          <w:szCs w:val="22"/>
        </w:rPr>
        <w:t>eporting to Sager, Luke Kroening also has joined as operations manager of paint production</w:t>
      </w:r>
      <w:r w:rsidR="00C60F77" w:rsidRPr="00E03521">
        <w:rPr>
          <w:rFonts w:ascii="Book Antiqua" w:hAnsi="Book Antiqua"/>
          <w:color w:val="000000" w:themeColor="text1"/>
          <w:sz w:val="22"/>
          <w:szCs w:val="22"/>
        </w:rPr>
        <w:t xml:space="preserve"> in Wausau, Wisconsin.</w:t>
      </w:r>
    </w:p>
    <w:p w14:paraId="2F684A74" w14:textId="77777777" w:rsidR="00BD2DBD" w:rsidRPr="00E03521" w:rsidRDefault="00BD2DBD" w:rsidP="00642587">
      <w:pPr>
        <w:pStyle w:val="NormalWeb"/>
        <w:spacing w:before="0" w:beforeAutospacing="0" w:after="0" w:afterAutospacing="0"/>
        <w:ind w:right="810"/>
        <w:contextualSpacing/>
        <w:rPr>
          <w:rFonts w:ascii="Book Antiqua" w:hAnsi="Book Antiqua" w:cs="Calibri"/>
          <w:sz w:val="22"/>
          <w:szCs w:val="22"/>
        </w:rPr>
      </w:pPr>
    </w:p>
    <w:p w14:paraId="6F1F70B9" w14:textId="1CDDD4BD" w:rsidR="00B84971" w:rsidRPr="00E03521" w:rsidRDefault="00B84971" w:rsidP="00B84971">
      <w:pPr>
        <w:pStyle w:val="NormalWeb"/>
        <w:spacing w:before="0" w:beforeAutospacing="0" w:after="0" w:afterAutospacing="0"/>
        <w:ind w:right="810"/>
        <w:contextualSpacing/>
        <w:rPr>
          <w:rFonts w:ascii="Book Antiqua" w:hAnsi="Book Antiqua" w:cs="Calibri"/>
          <w:sz w:val="22"/>
          <w:szCs w:val="22"/>
        </w:rPr>
      </w:pPr>
      <w:r w:rsidRPr="00E03521">
        <w:rPr>
          <w:rFonts w:ascii="Book Antiqua" w:hAnsi="Book Antiqua"/>
          <w:sz w:val="22"/>
          <w:szCs w:val="22"/>
        </w:rPr>
        <w:t xml:space="preserve">Headquartered in Wisconsin, Linetec is a brand of Apogee Enterprises and the nation’s largest finishing services provider for architectural aluminum products. Linetec </w:t>
      </w:r>
      <w:r w:rsidRPr="00E03521">
        <w:rPr>
          <w:rFonts w:ascii="Book Antiqua" w:hAnsi="Book Antiqua" w:cs="Calibri"/>
          <w:sz w:val="22"/>
          <w:szCs w:val="22"/>
        </w:rPr>
        <w:t>offers a single source solution for paint coatings, anodize and specialty finishes, plus value-added services.</w:t>
      </w:r>
    </w:p>
    <w:p w14:paraId="2DA00653" w14:textId="77777777" w:rsidR="00B84971" w:rsidRPr="00E03521" w:rsidRDefault="00B84971" w:rsidP="00642587">
      <w:pPr>
        <w:pStyle w:val="NormalWeb"/>
        <w:spacing w:before="0" w:beforeAutospacing="0" w:after="0" w:afterAutospacing="0"/>
        <w:ind w:right="810"/>
        <w:contextualSpacing/>
        <w:rPr>
          <w:rFonts w:ascii="Book Antiqua" w:hAnsi="Book Antiqua" w:cs="Calibri"/>
          <w:sz w:val="22"/>
          <w:szCs w:val="22"/>
        </w:rPr>
      </w:pPr>
    </w:p>
    <w:p w14:paraId="7B54F53E" w14:textId="77777777" w:rsidR="00A24D6E" w:rsidRPr="00E03521" w:rsidRDefault="00A24D6E" w:rsidP="00642587">
      <w:pPr>
        <w:pStyle w:val="NormalWeb"/>
        <w:spacing w:before="0" w:beforeAutospacing="0" w:after="0" w:afterAutospacing="0"/>
        <w:ind w:right="810"/>
        <w:contextualSpacing/>
        <w:rPr>
          <w:rFonts w:ascii="Book Antiqua" w:hAnsi="Book Antiqua" w:cs="Calibri"/>
          <w:b/>
          <w:bCs/>
          <w:i/>
          <w:iCs/>
          <w:sz w:val="22"/>
          <w:szCs w:val="22"/>
        </w:rPr>
      </w:pPr>
      <w:r w:rsidRPr="00E03521">
        <w:rPr>
          <w:rFonts w:ascii="Book Antiqua" w:hAnsi="Book Antiqua" w:cs="Calibri"/>
          <w:b/>
          <w:bCs/>
          <w:i/>
          <w:iCs/>
          <w:sz w:val="22"/>
          <w:szCs w:val="22"/>
        </w:rPr>
        <w:t>Tim Sager, Director of Operations</w:t>
      </w:r>
    </w:p>
    <w:p w14:paraId="5C159EA7" w14:textId="27C63E68" w:rsidR="00BD2DBD" w:rsidRPr="00E03521" w:rsidRDefault="00DC69A7" w:rsidP="00642587">
      <w:pPr>
        <w:pStyle w:val="NormalWeb"/>
        <w:spacing w:before="0" w:beforeAutospacing="0" w:after="0" w:afterAutospacing="0"/>
        <w:ind w:right="810"/>
        <w:contextualSpacing/>
        <w:rPr>
          <w:rFonts w:ascii="Book Antiqua" w:hAnsi="Book Antiqua" w:cs="Calibri"/>
          <w:sz w:val="22"/>
          <w:szCs w:val="22"/>
        </w:rPr>
      </w:pPr>
      <w:r w:rsidRPr="00E03521">
        <w:rPr>
          <w:rFonts w:ascii="Book Antiqua" w:hAnsi="Book Antiqua" w:cs="Calibri"/>
          <w:sz w:val="22"/>
          <w:szCs w:val="22"/>
        </w:rPr>
        <w:t xml:space="preserve">Reporting to vice president of operations, Scott Krueger, </w:t>
      </w:r>
      <w:r w:rsidR="00BD2DBD" w:rsidRPr="00E03521">
        <w:rPr>
          <w:rFonts w:ascii="Book Antiqua" w:hAnsi="Book Antiqua" w:cs="Calibri"/>
          <w:sz w:val="22"/>
          <w:szCs w:val="22"/>
        </w:rPr>
        <w:t>Sager</w:t>
      </w:r>
      <w:r w:rsidR="00062D46" w:rsidRPr="00E03521">
        <w:rPr>
          <w:rFonts w:ascii="Book Antiqua" w:hAnsi="Book Antiqua" w:cs="Calibri"/>
          <w:sz w:val="22"/>
          <w:szCs w:val="22"/>
        </w:rPr>
        <w:t xml:space="preserve"> brings nearly 20 years of manufacturing experience to his new role. For the last 10 years, he worked with Wausau Window and Wall Systems and most recently served as director of operations. His previous roles included engineering manager</w:t>
      </w:r>
      <w:r w:rsidR="00E873DF" w:rsidRPr="00E03521">
        <w:rPr>
          <w:rFonts w:ascii="Book Antiqua" w:hAnsi="Book Antiqua" w:cs="Calibri"/>
          <w:sz w:val="22"/>
          <w:szCs w:val="22"/>
        </w:rPr>
        <w:t>, field service manager</w:t>
      </w:r>
      <w:r w:rsidR="00062D46" w:rsidRPr="00E03521">
        <w:rPr>
          <w:rFonts w:ascii="Book Antiqua" w:hAnsi="Book Antiqua" w:cs="Calibri"/>
          <w:sz w:val="22"/>
          <w:szCs w:val="22"/>
        </w:rPr>
        <w:t xml:space="preserve"> and manufacturing manager.</w:t>
      </w:r>
    </w:p>
    <w:p w14:paraId="5AADA56E" w14:textId="77777777" w:rsidR="00062D46" w:rsidRPr="00E03521" w:rsidRDefault="00062D46" w:rsidP="00642587">
      <w:pPr>
        <w:pStyle w:val="NormalWeb"/>
        <w:spacing w:before="0" w:beforeAutospacing="0" w:after="0" w:afterAutospacing="0"/>
        <w:ind w:right="810"/>
        <w:contextualSpacing/>
        <w:rPr>
          <w:rFonts w:ascii="Book Antiqua" w:hAnsi="Book Antiqua" w:cs="Calibri"/>
          <w:sz w:val="22"/>
          <w:szCs w:val="22"/>
        </w:rPr>
      </w:pPr>
    </w:p>
    <w:p w14:paraId="502B918C" w14:textId="6518057D" w:rsidR="00062D46" w:rsidRPr="00E03521" w:rsidRDefault="00062D46" w:rsidP="00642587">
      <w:pPr>
        <w:pStyle w:val="NormalWeb"/>
        <w:spacing w:before="0" w:beforeAutospacing="0" w:after="0" w:afterAutospacing="0"/>
        <w:ind w:right="810"/>
        <w:contextualSpacing/>
        <w:rPr>
          <w:rFonts w:ascii="Book Antiqua" w:hAnsi="Book Antiqua" w:cs="Calibri"/>
          <w:sz w:val="22"/>
          <w:szCs w:val="22"/>
        </w:rPr>
      </w:pPr>
      <w:r w:rsidRPr="00E03521">
        <w:rPr>
          <w:rFonts w:ascii="Book Antiqua" w:hAnsi="Book Antiqua" w:cs="Calibri"/>
          <w:sz w:val="22"/>
          <w:szCs w:val="22"/>
        </w:rPr>
        <w:t>Prior to moving to Wausau, Sager</w:t>
      </w:r>
      <w:r w:rsidR="006F6275" w:rsidRPr="00E03521">
        <w:rPr>
          <w:rFonts w:ascii="Book Antiqua" w:hAnsi="Book Antiqua" w:cs="Calibri"/>
          <w:sz w:val="22"/>
          <w:szCs w:val="22"/>
        </w:rPr>
        <w:t xml:space="preserve"> worked </w:t>
      </w:r>
      <w:r w:rsidR="00E873DF" w:rsidRPr="00E03521">
        <w:rPr>
          <w:rFonts w:ascii="Book Antiqua" w:hAnsi="Book Antiqua" w:cs="Calibri"/>
          <w:sz w:val="22"/>
          <w:szCs w:val="22"/>
        </w:rPr>
        <w:t>for</w:t>
      </w:r>
      <w:r w:rsidR="006F6275" w:rsidRPr="00E03521">
        <w:rPr>
          <w:rFonts w:ascii="Book Antiqua" w:hAnsi="Book Antiqua" w:cs="Calibri"/>
          <w:sz w:val="22"/>
          <w:szCs w:val="22"/>
        </w:rPr>
        <w:t xml:space="preserve"> Milwaukee</w:t>
      </w:r>
      <w:r w:rsidR="00642587" w:rsidRPr="00E03521">
        <w:rPr>
          <w:rFonts w:ascii="Book Antiqua" w:hAnsi="Book Antiqua" w:cs="Calibri"/>
          <w:sz w:val="22"/>
          <w:szCs w:val="22"/>
        </w:rPr>
        <w:t>-</w:t>
      </w:r>
      <w:r w:rsidR="00E873DF" w:rsidRPr="00E03521">
        <w:rPr>
          <w:rFonts w:ascii="Book Antiqua" w:hAnsi="Book Antiqua" w:cs="Calibri"/>
          <w:sz w:val="22"/>
          <w:szCs w:val="22"/>
        </w:rPr>
        <w:t>based company</w:t>
      </w:r>
      <w:r w:rsidR="006F6275" w:rsidRPr="00E03521">
        <w:rPr>
          <w:rFonts w:ascii="Book Antiqua" w:hAnsi="Book Antiqua" w:cs="Calibri"/>
          <w:sz w:val="22"/>
          <w:szCs w:val="22"/>
        </w:rPr>
        <w:t xml:space="preserve"> Johnson Controls as a manufacturing engineer</w:t>
      </w:r>
      <w:r w:rsidR="00E873DF" w:rsidRPr="00E03521">
        <w:rPr>
          <w:rFonts w:ascii="Book Antiqua" w:hAnsi="Book Antiqua" w:cs="Calibri"/>
          <w:sz w:val="22"/>
          <w:szCs w:val="22"/>
        </w:rPr>
        <w:t xml:space="preserve"> at various site locations around the country</w:t>
      </w:r>
      <w:r w:rsidR="006F6275" w:rsidRPr="00E03521">
        <w:rPr>
          <w:rFonts w:ascii="Book Antiqua" w:hAnsi="Book Antiqua" w:cs="Calibri"/>
          <w:sz w:val="22"/>
          <w:szCs w:val="22"/>
        </w:rPr>
        <w:t>. He earned a Bachelor of Science in engineering technology from the University of Wisconsin-Stout.</w:t>
      </w:r>
    </w:p>
    <w:p w14:paraId="43FEB181" w14:textId="77777777" w:rsidR="00A24D6E" w:rsidRPr="00E03521" w:rsidRDefault="00A24D6E" w:rsidP="00642587">
      <w:pPr>
        <w:pStyle w:val="NormalWeb"/>
        <w:spacing w:before="0" w:beforeAutospacing="0" w:after="0" w:afterAutospacing="0"/>
        <w:ind w:right="810"/>
        <w:contextualSpacing/>
        <w:rPr>
          <w:rFonts w:ascii="Book Antiqua" w:hAnsi="Book Antiqua" w:cs="Calibri"/>
          <w:sz w:val="22"/>
          <w:szCs w:val="22"/>
        </w:rPr>
      </w:pPr>
    </w:p>
    <w:p w14:paraId="353EB1FD" w14:textId="3B94006F" w:rsidR="00A24D6E" w:rsidRPr="00E03521" w:rsidRDefault="00A24D6E" w:rsidP="00642587">
      <w:pPr>
        <w:pStyle w:val="NormalWeb"/>
        <w:spacing w:before="0" w:beforeAutospacing="0" w:after="0" w:afterAutospacing="0"/>
        <w:ind w:right="810"/>
        <w:contextualSpacing/>
        <w:rPr>
          <w:rFonts w:ascii="Book Antiqua" w:hAnsi="Book Antiqua"/>
          <w:b/>
          <w:bCs/>
          <w:i/>
          <w:iCs/>
          <w:sz w:val="22"/>
          <w:szCs w:val="22"/>
        </w:rPr>
      </w:pPr>
      <w:r w:rsidRPr="00E03521">
        <w:rPr>
          <w:rFonts w:ascii="Book Antiqua" w:hAnsi="Book Antiqua" w:cs="Calibri"/>
          <w:b/>
          <w:bCs/>
          <w:i/>
          <w:iCs/>
          <w:sz w:val="22"/>
          <w:szCs w:val="22"/>
        </w:rPr>
        <w:t>Luke Kroening, Operations Manager of Paint Production</w:t>
      </w:r>
    </w:p>
    <w:p w14:paraId="6E266902" w14:textId="6FDEDB29" w:rsidR="00A24D6E" w:rsidRPr="00E03521" w:rsidRDefault="00BF59B3" w:rsidP="00A24D6E">
      <w:pPr>
        <w:pStyle w:val="NormalWeb"/>
        <w:spacing w:before="0" w:beforeAutospacing="0" w:after="0" w:afterAutospacing="0"/>
        <w:ind w:right="360"/>
        <w:contextualSpacing/>
        <w:rPr>
          <w:rFonts w:ascii="Book Antiqua" w:hAnsi="Book Antiqua" w:cs="Calibri"/>
          <w:color w:val="000000" w:themeColor="text1"/>
          <w:sz w:val="22"/>
          <w:szCs w:val="22"/>
        </w:rPr>
      </w:pPr>
      <w:r w:rsidRPr="00E03521">
        <w:rPr>
          <w:rFonts w:ascii="Book Antiqua" w:hAnsi="Book Antiqua" w:cs="Calibri"/>
          <w:color w:val="000000" w:themeColor="text1"/>
          <w:sz w:val="22"/>
          <w:szCs w:val="22"/>
        </w:rPr>
        <w:t xml:space="preserve">Drawing from 25 years of industry experience, </w:t>
      </w:r>
      <w:r w:rsidR="00A24D6E" w:rsidRPr="00E03521">
        <w:rPr>
          <w:rFonts w:ascii="Book Antiqua" w:hAnsi="Book Antiqua" w:cs="Calibri"/>
          <w:color w:val="000000" w:themeColor="text1"/>
          <w:sz w:val="22"/>
          <w:szCs w:val="22"/>
        </w:rPr>
        <w:t>Kroening manages paint production, application and operation. This includes liquid, powder, and specialty coatings such as textured terra cotta and spattercoat finishes for aluminum, and packaging and crating.</w:t>
      </w:r>
    </w:p>
    <w:p w14:paraId="5297730D" w14:textId="77777777" w:rsidR="00A24D6E" w:rsidRPr="00E03521" w:rsidRDefault="00A24D6E" w:rsidP="00A24D6E">
      <w:pPr>
        <w:pStyle w:val="NormalWeb"/>
        <w:spacing w:before="0" w:beforeAutospacing="0" w:after="0" w:afterAutospacing="0"/>
        <w:ind w:right="540"/>
        <w:contextualSpacing/>
        <w:rPr>
          <w:rFonts w:ascii="Book Antiqua" w:hAnsi="Book Antiqua" w:cs="Calibri"/>
          <w:color w:val="000000" w:themeColor="text1"/>
          <w:sz w:val="22"/>
          <w:szCs w:val="22"/>
        </w:rPr>
      </w:pPr>
    </w:p>
    <w:p w14:paraId="1725A758" w14:textId="1B88231C" w:rsidR="00A24D6E" w:rsidRPr="00E03521" w:rsidRDefault="00BF59B3" w:rsidP="00A24D6E">
      <w:pPr>
        <w:pStyle w:val="NormalWeb"/>
        <w:spacing w:before="0" w:beforeAutospacing="0" w:after="0" w:afterAutospacing="0"/>
        <w:ind w:right="540"/>
        <w:contextualSpacing/>
        <w:rPr>
          <w:rFonts w:ascii="Book Antiqua" w:hAnsi="Book Antiqua" w:cs="Calibri"/>
          <w:color w:val="000000" w:themeColor="text1"/>
          <w:sz w:val="22"/>
          <w:szCs w:val="22"/>
        </w:rPr>
      </w:pPr>
      <w:r w:rsidRPr="00E03521">
        <w:rPr>
          <w:rFonts w:ascii="Book Antiqua" w:hAnsi="Book Antiqua" w:cs="Calibri"/>
          <w:color w:val="000000" w:themeColor="text1"/>
          <w:sz w:val="22"/>
          <w:szCs w:val="22"/>
        </w:rPr>
        <w:t>He</w:t>
      </w:r>
      <w:r w:rsidR="00A24D6E" w:rsidRPr="00E03521">
        <w:rPr>
          <w:rFonts w:ascii="Book Antiqua" w:hAnsi="Book Antiqua" w:cs="Calibri"/>
          <w:color w:val="000000" w:themeColor="text1"/>
          <w:sz w:val="22"/>
          <w:szCs w:val="22"/>
        </w:rPr>
        <w:t xml:space="preserve"> </w:t>
      </w:r>
      <w:r w:rsidRPr="00E03521">
        <w:rPr>
          <w:rFonts w:ascii="Book Antiqua" w:hAnsi="Book Antiqua" w:cs="Calibri"/>
          <w:color w:val="000000" w:themeColor="text1"/>
          <w:sz w:val="22"/>
          <w:szCs w:val="22"/>
        </w:rPr>
        <w:t>and</w:t>
      </w:r>
      <w:r w:rsidR="00A24D6E" w:rsidRPr="00E03521">
        <w:rPr>
          <w:rFonts w:ascii="Book Antiqua" w:hAnsi="Book Antiqua" w:cs="Calibri"/>
          <w:color w:val="000000" w:themeColor="text1"/>
          <w:sz w:val="22"/>
          <w:szCs w:val="22"/>
        </w:rPr>
        <w:t xml:space="preserve"> Sager</w:t>
      </w:r>
      <w:r w:rsidRPr="00E03521">
        <w:rPr>
          <w:rFonts w:ascii="Book Antiqua" w:hAnsi="Book Antiqua" w:cs="Calibri"/>
          <w:color w:val="000000" w:themeColor="text1"/>
          <w:sz w:val="22"/>
          <w:szCs w:val="22"/>
        </w:rPr>
        <w:t xml:space="preserve"> </w:t>
      </w:r>
      <w:r w:rsidR="00A24D6E" w:rsidRPr="00E03521">
        <w:rPr>
          <w:rFonts w:ascii="Book Antiqua" w:hAnsi="Book Antiqua" w:cs="Calibri"/>
          <w:color w:val="000000" w:themeColor="text1"/>
          <w:sz w:val="22"/>
          <w:szCs w:val="22"/>
        </w:rPr>
        <w:t>previously worked together at Wausau Window and Wall Systems, where Kroening most recently served as the manufacturing manager.</w:t>
      </w:r>
    </w:p>
    <w:p w14:paraId="5996F9E3" w14:textId="77777777" w:rsidR="00F91A4D" w:rsidRPr="00E03521" w:rsidRDefault="00F91A4D" w:rsidP="00642587">
      <w:pPr>
        <w:pStyle w:val="NormalWeb"/>
        <w:spacing w:before="0" w:beforeAutospacing="0" w:after="0" w:afterAutospacing="0"/>
        <w:ind w:right="810"/>
        <w:contextualSpacing/>
        <w:rPr>
          <w:rFonts w:ascii="Book Antiqua" w:hAnsi="Book Antiqua"/>
          <w:sz w:val="22"/>
          <w:szCs w:val="22"/>
        </w:rPr>
      </w:pPr>
    </w:p>
    <w:p w14:paraId="21C6645C" w14:textId="77777777" w:rsidR="00A24D6E" w:rsidRPr="00E03521" w:rsidRDefault="00A24D6E" w:rsidP="00642587">
      <w:pPr>
        <w:pStyle w:val="NormalWeb"/>
        <w:spacing w:before="0" w:beforeAutospacing="0" w:after="0" w:afterAutospacing="0"/>
        <w:ind w:right="810"/>
        <w:contextualSpacing/>
        <w:rPr>
          <w:rFonts w:ascii="Book Antiqua" w:hAnsi="Book Antiqua"/>
          <w:sz w:val="22"/>
          <w:szCs w:val="22"/>
        </w:rPr>
      </w:pPr>
    </w:p>
    <w:p w14:paraId="0FFD5435" w14:textId="07AD6324" w:rsidR="00F91A4D" w:rsidRPr="00E03521" w:rsidRDefault="00F91A4D" w:rsidP="00642587">
      <w:pPr>
        <w:pStyle w:val="NormalWeb"/>
        <w:spacing w:before="0" w:beforeAutospacing="0" w:after="0" w:afterAutospacing="0"/>
        <w:ind w:right="810"/>
        <w:contextualSpacing/>
        <w:rPr>
          <w:rFonts w:ascii="Book Antiqua" w:hAnsi="Book Antiqua"/>
          <w:sz w:val="22"/>
          <w:szCs w:val="22"/>
        </w:rPr>
      </w:pPr>
      <w:r w:rsidRPr="00E03521">
        <w:rPr>
          <w:rFonts w:ascii="Book Antiqua" w:hAnsi="Book Antiqua"/>
          <w:sz w:val="22"/>
          <w:szCs w:val="22"/>
        </w:rPr>
        <w:t>To learn more about Linetec</w:t>
      </w:r>
      <w:r w:rsidRPr="00E03521">
        <w:rPr>
          <w:rFonts w:ascii="Book Antiqua" w:hAnsi="Book Antiqua"/>
          <w:color w:val="000000"/>
          <w:sz w:val="22"/>
          <w:szCs w:val="22"/>
        </w:rPr>
        <w:t xml:space="preserve"> finishing and value-added services for aluminum, please call 888-717-1472, email </w:t>
      </w:r>
      <w:hyperlink r:id="rId8" w:history="1">
        <w:r w:rsidRPr="00E03521">
          <w:rPr>
            <w:rStyle w:val="Hyperlink"/>
            <w:rFonts w:ascii="Book Antiqua" w:hAnsi="Book Antiqua"/>
            <w:sz w:val="22"/>
            <w:szCs w:val="22"/>
          </w:rPr>
          <w:t>sales@linetec.com</w:t>
        </w:r>
      </w:hyperlink>
      <w:r w:rsidRPr="00E03521">
        <w:rPr>
          <w:rFonts w:ascii="Book Antiqua" w:hAnsi="Book Antiqua"/>
          <w:color w:val="000000"/>
          <w:sz w:val="22"/>
          <w:szCs w:val="22"/>
        </w:rPr>
        <w:t xml:space="preserve"> or visit </w:t>
      </w:r>
      <w:hyperlink r:id="rId9" w:history="1">
        <w:r w:rsidRPr="00E03521">
          <w:rPr>
            <w:rStyle w:val="Hyperlink"/>
            <w:rFonts w:ascii="Book Antiqua" w:hAnsi="Book Antiqua"/>
            <w:sz w:val="22"/>
            <w:szCs w:val="22"/>
          </w:rPr>
          <w:t>https://linetec.com.</w:t>
        </w:r>
      </w:hyperlink>
    </w:p>
    <w:p w14:paraId="01E64779" w14:textId="77777777" w:rsidR="00D72899" w:rsidRPr="00E03521" w:rsidRDefault="00D72899" w:rsidP="00642587">
      <w:pPr>
        <w:spacing w:after="0" w:line="240" w:lineRule="auto"/>
        <w:ind w:right="810"/>
        <w:contextualSpacing/>
        <w:jc w:val="center"/>
        <w:rPr>
          <w:rFonts w:ascii="Book Antiqua" w:hAnsi="Book Antiqua" w:cs="Calibri"/>
          <w:b/>
          <w:bCs/>
          <w:i/>
          <w:iCs/>
          <w:color w:val="000000"/>
          <w:sz w:val="18"/>
          <w:szCs w:val="18"/>
        </w:rPr>
      </w:pPr>
    </w:p>
    <w:p w14:paraId="34BD5688" w14:textId="4039BBCC" w:rsidR="00751274" w:rsidRPr="00632AA6" w:rsidRDefault="00751274" w:rsidP="00642587">
      <w:pPr>
        <w:spacing w:after="0" w:line="240" w:lineRule="auto"/>
        <w:ind w:right="810"/>
        <w:contextualSpacing/>
        <w:jc w:val="center"/>
        <w:rPr>
          <w:rFonts w:ascii="Book Antiqua" w:hAnsi="Book Antiqua"/>
          <w:i/>
          <w:iCs/>
          <w:sz w:val="18"/>
          <w:szCs w:val="18"/>
        </w:rPr>
      </w:pPr>
      <w:r w:rsidRPr="00E03521">
        <w:rPr>
          <w:rFonts w:ascii="Book Antiqua" w:hAnsi="Book Antiqua"/>
          <w:i/>
          <w:iCs/>
          <w:sz w:val="18"/>
          <w:szCs w:val="18"/>
        </w:rPr>
        <w:t>###</w:t>
      </w:r>
    </w:p>
    <w:sectPr w:rsidR="00751274" w:rsidRPr="00632AA6" w:rsidSect="005C4D2F">
      <w:headerReference w:type="even" r:id="rId10"/>
      <w:headerReference w:type="default" r:id="rId11"/>
      <w:footerReference w:type="even" r:id="rId12"/>
      <w:footerReference w:type="default" r:id="rId13"/>
      <w:headerReference w:type="first" r:id="rId14"/>
      <w:footerReference w:type="first" r:id="rId15"/>
      <w:pgSz w:w="12240" w:h="15840" w:code="1"/>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6B1A" w14:textId="77777777" w:rsidR="005C4D2F" w:rsidRDefault="005C4D2F" w:rsidP="00686ACF">
      <w:pPr>
        <w:spacing w:after="0" w:line="240" w:lineRule="auto"/>
      </w:pPr>
      <w:r>
        <w:separator/>
      </w:r>
    </w:p>
  </w:endnote>
  <w:endnote w:type="continuationSeparator" w:id="0">
    <w:p w14:paraId="19DCAAC8" w14:textId="77777777" w:rsidR="005C4D2F" w:rsidRDefault="005C4D2F"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2AC5" w14:textId="77777777" w:rsidR="00F9735B" w:rsidRDefault="00F97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00C3" w14:textId="77777777" w:rsidR="00686ACF" w:rsidRDefault="000B745A">
    <w:pPr>
      <w:pStyle w:val="Footer"/>
    </w:pPr>
    <w:r>
      <w:rPr>
        <w:noProof/>
      </w:rPr>
      <w:drawing>
        <wp:anchor distT="0" distB="0" distL="114300" distR="114300" simplePos="0" relativeHeight="251659264" behindDoc="0" locked="0" layoutInCell="1" allowOverlap="1" wp14:anchorId="56C8F778" wp14:editId="76CA8ABC">
          <wp:simplePos x="0" y="0"/>
          <wp:positionH relativeFrom="page">
            <wp:posOffset>-45720</wp:posOffset>
          </wp:positionH>
          <wp:positionV relativeFrom="page">
            <wp:align>bottom</wp:align>
          </wp:positionV>
          <wp:extent cx="7872984" cy="17190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etterhea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2984" cy="1719072"/>
                  </a:xfrm>
                  <a:prstGeom prst="rect">
                    <a:avLst/>
                  </a:prstGeom>
                </pic:spPr>
              </pic:pic>
            </a:graphicData>
          </a:graphic>
          <wp14:sizeRelH relativeFrom="margin">
            <wp14:pctWidth>0</wp14:pctWidth>
          </wp14:sizeRelH>
          <wp14:sizeRelV relativeFrom="margin">
            <wp14:pctHeight>0</wp14:pctHeight>
          </wp14:sizeRelV>
        </wp:anchor>
      </w:drawing>
    </w:r>
  </w:p>
  <w:p w14:paraId="7045FB26"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7D5C" w14:textId="77777777" w:rsidR="00F9735B" w:rsidRDefault="00F97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29861" w14:textId="77777777" w:rsidR="005C4D2F" w:rsidRDefault="005C4D2F" w:rsidP="00686ACF">
      <w:pPr>
        <w:spacing w:after="0" w:line="240" w:lineRule="auto"/>
      </w:pPr>
      <w:r>
        <w:separator/>
      </w:r>
    </w:p>
  </w:footnote>
  <w:footnote w:type="continuationSeparator" w:id="0">
    <w:p w14:paraId="24791AC4" w14:textId="77777777" w:rsidR="005C4D2F" w:rsidRDefault="005C4D2F"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05D2" w14:textId="513AD216" w:rsidR="00F9735B" w:rsidRDefault="00F97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A066" w14:textId="589A851C" w:rsidR="00686ACF" w:rsidRDefault="00686ACF">
    <w:pPr>
      <w:pStyle w:val="Header"/>
    </w:pPr>
    <w:r>
      <w:rPr>
        <w:noProof/>
      </w:rPr>
      <w:drawing>
        <wp:anchor distT="0" distB="0" distL="114300" distR="114300" simplePos="0" relativeHeight="251658240" behindDoc="1" locked="0" layoutInCell="1" allowOverlap="1" wp14:anchorId="47F32954" wp14:editId="568566E3">
          <wp:simplePos x="0" y="0"/>
          <wp:positionH relativeFrom="page">
            <wp:posOffset>3657600</wp:posOffset>
          </wp:positionH>
          <wp:positionV relativeFrom="page">
            <wp:posOffset>914400</wp:posOffset>
          </wp:positionV>
          <wp:extent cx="3209544" cy="5491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ogo+Tagline_Blue.eps"/>
                  <pic:cNvPicPr/>
                </pic:nvPicPr>
                <pic:blipFill>
                  <a:blip r:embed="rId1">
                    <a:extLst>
                      <a:ext uri="{28A0092B-C50C-407E-A947-70E740481C1C}">
                        <a14:useLocalDpi xmlns:a14="http://schemas.microsoft.com/office/drawing/2010/main" val="0"/>
                      </a:ext>
                    </a:extLst>
                  </a:blip>
                  <a:stretch>
                    <a:fillRect/>
                  </a:stretch>
                </pic:blipFill>
                <pic:spPr>
                  <a:xfrm>
                    <a:off x="0" y="0"/>
                    <a:ext cx="3209544" cy="54916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27D1" w14:textId="7DE4E53A" w:rsidR="00F9735B" w:rsidRDefault="00F97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3AD9"/>
    <w:multiLevelType w:val="hybridMultilevel"/>
    <w:tmpl w:val="C120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416EE"/>
    <w:multiLevelType w:val="hybridMultilevel"/>
    <w:tmpl w:val="ADA66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41C09"/>
    <w:multiLevelType w:val="hybridMultilevel"/>
    <w:tmpl w:val="8E18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C84C50"/>
    <w:multiLevelType w:val="hybridMultilevel"/>
    <w:tmpl w:val="BE382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2CF3C86"/>
    <w:multiLevelType w:val="hybridMultilevel"/>
    <w:tmpl w:val="DB107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2293425">
    <w:abstractNumId w:val="2"/>
  </w:num>
  <w:num w:numId="2" w16cid:durableId="1125538149">
    <w:abstractNumId w:val="4"/>
  </w:num>
  <w:num w:numId="3" w16cid:durableId="686758806">
    <w:abstractNumId w:val="3"/>
  </w:num>
  <w:num w:numId="4" w16cid:durableId="1678341981">
    <w:abstractNumId w:val="1"/>
  </w:num>
  <w:num w:numId="5" w16cid:durableId="181517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15"/>
    <w:rsid w:val="0000449B"/>
    <w:rsid w:val="00011D23"/>
    <w:rsid w:val="00031C0C"/>
    <w:rsid w:val="00036266"/>
    <w:rsid w:val="00062D46"/>
    <w:rsid w:val="00070DE4"/>
    <w:rsid w:val="00072B77"/>
    <w:rsid w:val="000948CE"/>
    <w:rsid w:val="0009713C"/>
    <w:rsid w:val="000A2CB5"/>
    <w:rsid w:val="000A4F9B"/>
    <w:rsid w:val="000A751F"/>
    <w:rsid w:val="000B56F5"/>
    <w:rsid w:val="000B63FE"/>
    <w:rsid w:val="000B745A"/>
    <w:rsid w:val="000D651A"/>
    <w:rsid w:val="00157496"/>
    <w:rsid w:val="001719A6"/>
    <w:rsid w:val="001B57DC"/>
    <w:rsid w:val="001C036C"/>
    <w:rsid w:val="001C1905"/>
    <w:rsid w:val="001D790D"/>
    <w:rsid w:val="001F4B1A"/>
    <w:rsid w:val="002108B3"/>
    <w:rsid w:val="0021476D"/>
    <w:rsid w:val="00247E10"/>
    <w:rsid w:val="00286F72"/>
    <w:rsid w:val="002B7EB4"/>
    <w:rsid w:val="002C56E3"/>
    <w:rsid w:val="002E635A"/>
    <w:rsid w:val="003255DE"/>
    <w:rsid w:val="00330511"/>
    <w:rsid w:val="00333001"/>
    <w:rsid w:val="00352142"/>
    <w:rsid w:val="0036307A"/>
    <w:rsid w:val="0037024D"/>
    <w:rsid w:val="00383899"/>
    <w:rsid w:val="00384B28"/>
    <w:rsid w:val="00392467"/>
    <w:rsid w:val="003B34DC"/>
    <w:rsid w:val="003F3723"/>
    <w:rsid w:val="004009EF"/>
    <w:rsid w:val="004451C2"/>
    <w:rsid w:val="00474754"/>
    <w:rsid w:val="00487D27"/>
    <w:rsid w:val="004A059B"/>
    <w:rsid w:val="004C782F"/>
    <w:rsid w:val="004D63FD"/>
    <w:rsid w:val="00502BCE"/>
    <w:rsid w:val="00521B4B"/>
    <w:rsid w:val="005328CF"/>
    <w:rsid w:val="00547A06"/>
    <w:rsid w:val="00560059"/>
    <w:rsid w:val="0056492E"/>
    <w:rsid w:val="00577E80"/>
    <w:rsid w:val="0058725F"/>
    <w:rsid w:val="005A38C1"/>
    <w:rsid w:val="005B433A"/>
    <w:rsid w:val="005C4D2F"/>
    <w:rsid w:val="005F0342"/>
    <w:rsid w:val="005F104B"/>
    <w:rsid w:val="005F43F4"/>
    <w:rsid w:val="00610216"/>
    <w:rsid w:val="00620C09"/>
    <w:rsid w:val="00632AA6"/>
    <w:rsid w:val="006408E2"/>
    <w:rsid w:val="00642587"/>
    <w:rsid w:val="006619EB"/>
    <w:rsid w:val="00686ACF"/>
    <w:rsid w:val="006907A6"/>
    <w:rsid w:val="006A3591"/>
    <w:rsid w:val="006E052F"/>
    <w:rsid w:val="006F6275"/>
    <w:rsid w:val="00710B8B"/>
    <w:rsid w:val="00736397"/>
    <w:rsid w:val="00742426"/>
    <w:rsid w:val="00751274"/>
    <w:rsid w:val="007838F8"/>
    <w:rsid w:val="00790F32"/>
    <w:rsid w:val="007B0807"/>
    <w:rsid w:val="007C2F14"/>
    <w:rsid w:val="007D1843"/>
    <w:rsid w:val="007D4A06"/>
    <w:rsid w:val="007E7211"/>
    <w:rsid w:val="007F2D34"/>
    <w:rsid w:val="008124FD"/>
    <w:rsid w:val="0081401D"/>
    <w:rsid w:val="00815604"/>
    <w:rsid w:val="00825120"/>
    <w:rsid w:val="00844A15"/>
    <w:rsid w:val="008462D2"/>
    <w:rsid w:val="00852468"/>
    <w:rsid w:val="00864848"/>
    <w:rsid w:val="00864C28"/>
    <w:rsid w:val="0086757F"/>
    <w:rsid w:val="0088192A"/>
    <w:rsid w:val="008A3933"/>
    <w:rsid w:val="008D3B43"/>
    <w:rsid w:val="0090566B"/>
    <w:rsid w:val="009268A4"/>
    <w:rsid w:val="00935072"/>
    <w:rsid w:val="00943B3B"/>
    <w:rsid w:val="00943F02"/>
    <w:rsid w:val="00961580"/>
    <w:rsid w:val="00963F66"/>
    <w:rsid w:val="00967CF7"/>
    <w:rsid w:val="00973727"/>
    <w:rsid w:val="00983EA5"/>
    <w:rsid w:val="009A25D5"/>
    <w:rsid w:val="009A7734"/>
    <w:rsid w:val="009B4812"/>
    <w:rsid w:val="009F3EF5"/>
    <w:rsid w:val="00A03B09"/>
    <w:rsid w:val="00A230D2"/>
    <w:rsid w:val="00A24471"/>
    <w:rsid w:val="00A24D6E"/>
    <w:rsid w:val="00A931A2"/>
    <w:rsid w:val="00AA1EF5"/>
    <w:rsid w:val="00AA29E1"/>
    <w:rsid w:val="00AC1338"/>
    <w:rsid w:val="00AD68F1"/>
    <w:rsid w:val="00B32B3D"/>
    <w:rsid w:val="00B332B0"/>
    <w:rsid w:val="00B34513"/>
    <w:rsid w:val="00B43310"/>
    <w:rsid w:val="00B66C28"/>
    <w:rsid w:val="00B74433"/>
    <w:rsid w:val="00B8254C"/>
    <w:rsid w:val="00B84971"/>
    <w:rsid w:val="00BC4DC4"/>
    <w:rsid w:val="00BC689E"/>
    <w:rsid w:val="00BD2AF3"/>
    <w:rsid w:val="00BD2DBD"/>
    <w:rsid w:val="00BF59B3"/>
    <w:rsid w:val="00C05F3A"/>
    <w:rsid w:val="00C2550E"/>
    <w:rsid w:val="00C30C82"/>
    <w:rsid w:val="00C60F77"/>
    <w:rsid w:val="00C66382"/>
    <w:rsid w:val="00C81D24"/>
    <w:rsid w:val="00C97877"/>
    <w:rsid w:val="00CB57EA"/>
    <w:rsid w:val="00CD3AAA"/>
    <w:rsid w:val="00D04887"/>
    <w:rsid w:val="00D21A5F"/>
    <w:rsid w:val="00D307EA"/>
    <w:rsid w:val="00D56224"/>
    <w:rsid w:val="00D72899"/>
    <w:rsid w:val="00D80A3C"/>
    <w:rsid w:val="00D85F80"/>
    <w:rsid w:val="00D94A65"/>
    <w:rsid w:val="00DC69A7"/>
    <w:rsid w:val="00DE31ED"/>
    <w:rsid w:val="00DF2891"/>
    <w:rsid w:val="00E00557"/>
    <w:rsid w:val="00E03521"/>
    <w:rsid w:val="00E145AA"/>
    <w:rsid w:val="00E152A7"/>
    <w:rsid w:val="00E36D6B"/>
    <w:rsid w:val="00E710E1"/>
    <w:rsid w:val="00E873DF"/>
    <w:rsid w:val="00E93F1C"/>
    <w:rsid w:val="00EA2A5C"/>
    <w:rsid w:val="00EA6898"/>
    <w:rsid w:val="00EC361A"/>
    <w:rsid w:val="00ED4C15"/>
    <w:rsid w:val="00ED58D1"/>
    <w:rsid w:val="00EE0E68"/>
    <w:rsid w:val="00EE2FAA"/>
    <w:rsid w:val="00F10F2F"/>
    <w:rsid w:val="00F1101C"/>
    <w:rsid w:val="00F17638"/>
    <w:rsid w:val="00F30E57"/>
    <w:rsid w:val="00F85453"/>
    <w:rsid w:val="00F877EC"/>
    <w:rsid w:val="00F91A4D"/>
    <w:rsid w:val="00F9735B"/>
    <w:rsid w:val="00FA0137"/>
    <w:rsid w:val="00FB6952"/>
    <w:rsid w:val="00FD49E4"/>
    <w:rsid w:val="00FE7601"/>
    <w:rsid w:val="00FF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777C"/>
  <w15:docId w15:val="{E785D550-E153-B343-8253-E2382E76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PlainText">
    <w:name w:val="Plain Text"/>
    <w:basedOn w:val="Normal"/>
    <w:link w:val="PlainTextChar"/>
    <w:uiPriority w:val="99"/>
    <w:unhideWhenUsed/>
    <w:rsid w:val="00751274"/>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751274"/>
    <w:rPr>
      <w:rFonts w:ascii="Arial" w:eastAsia="Times New Roman" w:hAnsi="Arial" w:cs="Consolas"/>
      <w:szCs w:val="21"/>
    </w:rPr>
  </w:style>
  <w:style w:type="paragraph" w:styleId="ListParagraph">
    <w:name w:val="List Paragraph"/>
    <w:basedOn w:val="Normal"/>
    <w:uiPriority w:val="34"/>
    <w:qFormat/>
    <w:rsid w:val="00751274"/>
    <w:pPr>
      <w:spacing w:after="0" w:line="240" w:lineRule="auto"/>
      <w:ind w:left="720"/>
      <w:contextualSpacing/>
    </w:pPr>
    <w:rPr>
      <w:sz w:val="24"/>
      <w:szCs w:val="24"/>
    </w:rPr>
  </w:style>
  <w:style w:type="character" w:styleId="Hyperlink">
    <w:name w:val="Hyperlink"/>
    <w:uiPriority w:val="99"/>
    <w:rsid w:val="00751274"/>
    <w:rPr>
      <w:rFonts w:cs="Times New Roman"/>
      <w:color w:val="0000FF"/>
      <w:u w:val="single"/>
    </w:rPr>
  </w:style>
  <w:style w:type="character" w:styleId="UnresolvedMention">
    <w:name w:val="Unresolved Mention"/>
    <w:basedOn w:val="DefaultParagraphFont"/>
    <w:uiPriority w:val="99"/>
    <w:semiHidden/>
    <w:unhideWhenUsed/>
    <w:rsid w:val="00751274"/>
    <w:rPr>
      <w:color w:val="605E5C"/>
      <w:shd w:val="clear" w:color="auto" w:fill="E1DFDD"/>
    </w:rPr>
  </w:style>
  <w:style w:type="character" w:styleId="CommentReference">
    <w:name w:val="annotation reference"/>
    <w:basedOn w:val="DefaultParagraphFont"/>
    <w:uiPriority w:val="99"/>
    <w:semiHidden/>
    <w:unhideWhenUsed/>
    <w:rsid w:val="00BC689E"/>
    <w:rPr>
      <w:sz w:val="16"/>
      <w:szCs w:val="16"/>
    </w:rPr>
  </w:style>
  <w:style w:type="paragraph" w:styleId="CommentText">
    <w:name w:val="annotation text"/>
    <w:basedOn w:val="Normal"/>
    <w:link w:val="CommentTextChar"/>
    <w:uiPriority w:val="99"/>
    <w:semiHidden/>
    <w:unhideWhenUsed/>
    <w:rsid w:val="00BC689E"/>
    <w:pPr>
      <w:spacing w:after="0" w:line="240" w:lineRule="auto"/>
    </w:pPr>
    <w:rPr>
      <w:sz w:val="20"/>
      <w:szCs w:val="20"/>
    </w:rPr>
  </w:style>
  <w:style w:type="character" w:customStyle="1" w:styleId="CommentTextChar">
    <w:name w:val="Comment Text Char"/>
    <w:basedOn w:val="DefaultParagraphFont"/>
    <w:link w:val="CommentText"/>
    <w:uiPriority w:val="99"/>
    <w:semiHidden/>
    <w:rsid w:val="00BC689E"/>
    <w:rPr>
      <w:sz w:val="20"/>
      <w:szCs w:val="20"/>
    </w:rPr>
  </w:style>
  <w:style w:type="paragraph" w:styleId="NormalWeb">
    <w:name w:val="Normal (Web)"/>
    <w:basedOn w:val="Normal"/>
    <w:uiPriority w:val="99"/>
    <w:unhideWhenUsed/>
    <w:rsid w:val="00330511"/>
    <w:pPr>
      <w:spacing w:before="100" w:beforeAutospacing="1" w:after="100" w:afterAutospacing="1" w:line="240" w:lineRule="auto"/>
    </w:pPr>
    <w:rPr>
      <w:rFonts w:ascii="Times" w:eastAsia="MS Mincho" w:hAnsi="Times" w:cs="Times New Roman"/>
      <w:sz w:val="20"/>
      <w:szCs w:val="20"/>
    </w:rPr>
  </w:style>
  <w:style w:type="paragraph" w:styleId="CommentSubject">
    <w:name w:val="annotation subject"/>
    <w:basedOn w:val="CommentText"/>
    <w:next w:val="CommentText"/>
    <w:link w:val="CommentSubjectChar"/>
    <w:uiPriority w:val="99"/>
    <w:semiHidden/>
    <w:unhideWhenUsed/>
    <w:rsid w:val="009A25D5"/>
    <w:pPr>
      <w:spacing w:after="200"/>
    </w:pPr>
    <w:rPr>
      <w:b/>
      <w:bCs/>
    </w:rPr>
  </w:style>
  <w:style w:type="character" w:customStyle="1" w:styleId="CommentSubjectChar">
    <w:name w:val="Comment Subject Char"/>
    <w:basedOn w:val="CommentTextChar"/>
    <w:link w:val="CommentSubject"/>
    <w:uiPriority w:val="99"/>
    <w:semiHidden/>
    <w:rsid w:val="009A25D5"/>
    <w:rPr>
      <w:b/>
      <w:bCs/>
      <w:sz w:val="20"/>
      <w:szCs w:val="20"/>
    </w:rPr>
  </w:style>
  <w:style w:type="paragraph" w:styleId="Revision">
    <w:name w:val="Revision"/>
    <w:hidden/>
    <w:uiPriority w:val="99"/>
    <w:semiHidden/>
    <w:rsid w:val="000B63FE"/>
    <w:pPr>
      <w:spacing w:after="0" w:line="240" w:lineRule="auto"/>
    </w:pPr>
  </w:style>
  <w:style w:type="character" w:styleId="Strong">
    <w:name w:val="Strong"/>
    <w:basedOn w:val="DefaultParagraphFont"/>
    <w:uiPriority w:val="22"/>
    <w:qFormat/>
    <w:rsid w:val="00632AA6"/>
    <w:rPr>
      <w:b/>
      <w:bCs/>
    </w:rPr>
  </w:style>
  <w:style w:type="character" w:customStyle="1" w:styleId="apple-converted-space">
    <w:name w:val="apple-converted-space"/>
    <w:basedOn w:val="DefaultParagraphFont"/>
    <w:rsid w:val="0063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67148">
      <w:bodyDiv w:val="1"/>
      <w:marLeft w:val="0"/>
      <w:marRight w:val="0"/>
      <w:marTop w:val="0"/>
      <w:marBottom w:val="0"/>
      <w:divBdr>
        <w:top w:val="none" w:sz="0" w:space="0" w:color="auto"/>
        <w:left w:val="none" w:sz="0" w:space="0" w:color="auto"/>
        <w:bottom w:val="none" w:sz="0" w:space="0" w:color="auto"/>
        <w:right w:val="none" w:sz="0" w:space="0" w:color="auto"/>
      </w:divBdr>
    </w:div>
    <w:div w:id="20561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linete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netec.com/specialty-finishes/copper-anodiz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B6B0-1B51-4509-867E-559A4989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Heather West</cp:lastModifiedBy>
  <cp:revision>4</cp:revision>
  <cp:lastPrinted>2023-01-05T20:24:00Z</cp:lastPrinted>
  <dcterms:created xsi:type="dcterms:W3CDTF">2024-04-16T14:58:00Z</dcterms:created>
  <dcterms:modified xsi:type="dcterms:W3CDTF">2024-04-16T21:04:00Z</dcterms:modified>
</cp:coreProperties>
</file>