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F6FB" w14:textId="77777777" w:rsidR="00A83905" w:rsidRPr="00DA49EB" w:rsidRDefault="00A83905" w:rsidP="00EC4AE7">
      <w:pPr>
        <w:ind w:right="-172"/>
        <w:contextualSpacing/>
        <w:rPr>
          <w:rFonts w:ascii="Arial" w:hAnsi="Arial" w:cs="Arial"/>
          <w:i/>
          <w:sz w:val="18"/>
          <w:szCs w:val="18"/>
        </w:rPr>
      </w:pPr>
      <w:r w:rsidRPr="00DA49EB">
        <w:rPr>
          <w:rFonts w:ascii="Arial" w:hAnsi="Arial" w:cs="Arial"/>
          <w:i/>
          <w:sz w:val="18"/>
          <w:szCs w:val="18"/>
        </w:rPr>
        <w:t>Media contact: Heather West, 612-724-8760, heather@heatherwestpr.com</w:t>
      </w:r>
    </w:p>
    <w:p w14:paraId="0E26C750" w14:textId="77777777" w:rsidR="00A83905" w:rsidRPr="00DA49EB" w:rsidRDefault="00A83905" w:rsidP="00EC4AE7">
      <w:pPr>
        <w:pStyle w:val="Heading1"/>
        <w:spacing w:before="0"/>
        <w:ind w:right="-172"/>
        <w:contextualSpacing/>
        <w:rPr>
          <w:rFonts w:ascii="Arial" w:hAnsi="Arial" w:cs="Arial"/>
          <w:sz w:val="18"/>
          <w:szCs w:val="18"/>
          <w:lang w:val="en-US"/>
        </w:rPr>
      </w:pPr>
    </w:p>
    <w:p w14:paraId="00B91086" w14:textId="77777777" w:rsidR="00EC4AE7" w:rsidRPr="00DA49EB" w:rsidRDefault="00EC4AE7" w:rsidP="00EC4AE7">
      <w:pPr>
        <w:pStyle w:val="Heading1"/>
        <w:spacing w:before="0"/>
        <w:ind w:right="-172"/>
        <w:contextualSpacing/>
        <w:jc w:val="center"/>
        <w:rPr>
          <w:rFonts w:ascii="Arial" w:hAnsi="Arial" w:cs="Arial"/>
          <w:sz w:val="30"/>
          <w:szCs w:val="30"/>
          <w:lang w:val="en-US"/>
        </w:rPr>
      </w:pPr>
      <w:r w:rsidRPr="00DA49EB">
        <w:rPr>
          <w:rFonts w:ascii="Arial" w:hAnsi="Arial" w:cs="Arial"/>
          <w:sz w:val="30"/>
          <w:szCs w:val="30"/>
          <w:lang w:val="en-US"/>
        </w:rPr>
        <w:t>Now available in North America:</w:t>
      </w:r>
    </w:p>
    <w:p w14:paraId="56BB8A98" w14:textId="77777777" w:rsidR="00EC4AE7" w:rsidRPr="00DA49EB" w:rsidRDefault="00A83905" w:rsidP="00EC4AE7">
      <w:pPr>
        <w:pStyle w:val="Heading1"/>
        <w:spacing w:before="0"/>
        <w:ind w:right="-172"/>
        <w:contextualSpacing/>
        <w:jc w:val="center"/>
        <w:rPr>
          <w:rFonts w:ascii="Arial" w:hAnsi="Arial" w:cs="Arial"/>
          <w:sz w:val="30"/>
          <w:szCs w:val="30"/>
          <w:lang w:val="en-US"/>
        </w:rPr>
      </w:pPr>
      <w:r w:rsidRPr="00DA49EB">
        <w:rPr>
          <w:rFonts w:ascii="Arial" w:hAnsi="Arial" w:cs="Arial"/>
          <w:sz w:val="30"/>
          <w:szCs w:val="30"/>
          <w:lang w:val="en-US"/>
        </w:rPr>
        <w:t>Rockfon Mono Acoustic</w:t>
      </w:r>
      <w:r w:rsidR="00EC4AE7" w:rsidRPr="00DA49EB">
        <w:rPr>
          <w:rFonts w:ascii="Arial" w:hAnsi="Arial" w:cs="Arial"/>
          <w:sz w:val="30"/>
          <w:szCs w:val="30"/>
          <w:lang w:val="en-US"/>
        </w:rPr>
        <w:t xml:space="preserve"> </w:t>
      </w:r>
      <w:r w:rsidRPr="00DA49EB">
        <w:rPr>
          <w:rFonts w:ascii="Arial" w:hAnsi="Arial" w:cs="Arial"/>
          <w:sz w:val="30"/>
          <w:szCs w:val="30"/>
          <w:lang w:val="en-US"/>
        </w:rPr>
        <w:t xml:space="preserve">stone wool </w:t>
      </w:r>
      <w:r w:rsidR="00EC4AE7" w:rsidRPr="00DA49EB">
        <w:rPr>
          <w:rFonts w:ascii="Arial" w:hAnsi="Arial" w:cs="Arial"/>
          <w:sz w:val="30"/>
          <w:szCs w:val="30"/>
          <w:lang w:val="en-US"/>
        </w:rPr>
        <w:t xml:space="preserve">monolithic </w:t>
      </w:r>
      <w:r w:rsidRPr="00DA49EB">
        <w:rPr>
          <w:rFonts w:ascii="Arial" w:hAnsi="Arial" w:cs="Arial"/>
          <w:sz w:val="30"/>
          <w:szCs w:val="30"/>
          <w:lang w:val="en-US"/>
        </w:rPr>
        <w:t>ceiling systems</w:t>
      </w:r>
    </w:p>
    <w:p w14:paraId="73C0BF9C" w14:textId="77777777" w:rsidR="00EC4AE7" w:rsidRPr="00DA49EB" w:rsidRDefault="00EC4AE7" w:rsidP="00EC4AE7">
      <w:pPr>
        <w:pStyle w:val="Heading1"/>
        <w:spacing w:before="0"/>
        <w:ind w:right="-172"/>
        <w:contextualSpacing/>
        <w:jc w:val="center"/>
        <w:rPr>
          <w:rFonts w:ascii="Arial" w:hAnsi="Arial" w:cs="Arial"/>
          <w:sz w:val="30"/>
          <w:szCs w:val="30"/>
          <w:lang w:val="en-US"/>
        </w:rPr>
      </w:pPr>
      <w:r w:rsidRPr="00DA49EB">
        <w:rPr>
          <w:rFonts w:ascii="Arial" w:hAnsi="Arial" w:cs="Arial"/>
          <w:sz w:val="30"/>
          <w:szCs w:val="30"/>
          <w:lang w:val="en-US"/>
        </w:rPr>
        <w:t>present smooth, continuous appearance with high sound absorption</w:t>
      </w:r>
    </w:p>
    <w:p w14:paraId="4483B989" w14:textId="77777777" w:rsidR="00A83905" w:rsidRPr="00DA49EB" w:rsidRDefault="00A83905" w:rsidP="00EC4AE7">
      <w:pPr>
        <w:ind w:right="-172"/>
        <w:contextualSpacing/>
        <w:rPr>
          <w:rFonts w:ascii="Arial" w:hAnsi="Arial" w:cs="Arial"/>
          <w:sz w:val="22"/>
          <w:szCs w:val="22"/>
        </w:rPr>
      </w:pPr>
    </w:p>
    <w:p w14:paraId="0C718BF9" w14:textId="04F61704" w:rsidR="00A83905" w:rsidRPr="00B36740" w:rsidRDefault="00A83905" w:rsidP="00EC4AE7">
      <w:pPr>
        <w:pStyle w:val="PlainText"/>
        <w:ind w:right="-172"/>
        <w:contextualSpacing/>
        <w:rPr>
          <w:rFonts w:cs="Arial"/>
          <w:b/>
          <w:bCs/>
          <w:szCs w:val="22"/>
        </w:rPr>
      </w:pPr>
      <w:r w:rsidRPr="00B36740">
        <w:rPr>
          <w:rFonts w:cs="Arial"/>
          <w:b/>
          <w:bCs/>
          <w:szCs w:val="22"/>
        </w:rPr>
        <w:t>Chicago (</w:t>
      </w:r>
      <w:r w:rsidR="00696982">
        <w:rPr>
          <w:rFonts w:cs="Arial"/>
          <w:b/>
          <w:bCs/>
          <w:szCs w:val="22"/>
        </w:rPr>
        <w:t>Nov.</w:t>
      </w:r>
      <w:r w:rsidRPr="00B36740">
        <w:rPr>
          <w:rFonts w:cs="Arial"/>
          <w:b/>
          <w:bCs/>
          <w:szCs w:val="22"/>
        </w:rPr>
        <w:t xml:space="preserve"> 2023) –</w:t>
      </w:r>
      <w:r w:rsidR="00EC4AE7" w:rsidRPr="00B36740">
        <w:rPr>
          <w:rFonts w:cs="Arial"/>
          <w:b/>
          <w:bCs/>
          <w:szCs w:val="22"/>
        </w:rPr>
        <w:t xml:space="preserve"> </w:t>
      </w:r>
      <w:r w:rsidR="00EC4AE7" w:rsidRPr="00B36740">
        <w:rPr>
          <w:rFonts w:cs="Arial"/>
          <w:b/>
          <w:bCs/>
          <w:color w:val="000000"/>
          <w:szCs w:val="22"/>
        </w:rPr>
        <w:t xml:space="preserve">Rockfon </w:t>
      </w:r>
      <w:r w:rsidR="00DA49EB" w:rsidRPr="00B36740">
        <w:rPr>
          <w:rFonts w:cs="Arial"/>
          <w:b/>
          <w:bCs/>
          <w:color w:val="000000"/>
          <w:szCs w:val="22"/>
        </w:rPr>
        <w:t xml:space="preserve">proudly </w:t>
      </w:r>
      <w:r w:rsidR="00EC4AE7" w:rsidRPr="00B36740">
        <w:rPr>
          <w:rFonts w:cs="Arial"/>
          <w:b/>
          <w:bCs/>
          <w:color w:val="000000"/>
          <w:szCs w:val="22"/>
        </w:rPr>
        <w:t xml:space="preserve">presents an addition to its </w:t>
      </w:r>
      <w:r w:rsidR="00DA49EB" w:rsidRPr="00B36740">
        <w:rPr>
          <w:rFonts w:cs="Arial"/>
          <w:b/>
          <w:bCs/>
          <w:color w:val="000000"/>
          <w:szCs w:val="22"/>
        </w:rPr>
        <w:t xml:space="preserve">North American </w:t>
      </w:r>
      <w:r w:rsidR="00EC4AE7" w:rsidRPr="00B36740">
        <w:rPr>
          <w:rFonts w:cs="Arial"/>
          <w:b/>
          <w:bCs/>
          <w:color w:val="000000"/>
          <w:szCs w:val="22"/>
        </w:rPr>
        <w:t>portfolio range:</w:t>
      </w:r>
      <w:r w:rsidRPr="00B36740">
        <w:rPr>
          <w:rFonts w:cs="Arial"/>
          <w:b/>
          <w:bCs/>
          <w:szCs w:val="22"/>
        </w:rPr>
        <w:t xml:space="preserve"> </w:t>
      </w:r>
      <w:hyperlink r:id="rId11" w:history="1">
        <w:r w:rsidRPr="00B36740">
          <w:rPr>
            <w:rStyle w:val="Hyperlink"/>
            <w:rFonts w:cs="Arial"/>
            <w:b/>
            <w:bCs/>
            <w:szCs w:val="22"/>
          </w:rPr>
          <w:t>Rockfon</w:t>
        </w:r>
        <w:r w:rsidRPr="00B36740">
          <w:rPr>
            <w:rStyle w:val="Hyperlink"/>
            <w:rFonts w:cs="Arial"/>
            <w:b/>
            <w:bCs/>
            <w:szCs w:val="22"/>
            <w:vertAlign w:val="superscript"/>
          </w:rPr>
          <w:t>®</w:t>
        </w:r>
        <w:r w:rsidRPr="00B36740">
          <w:rPr>
            <w:rStyle w:val="Hyperlink"/>
            <w:rFonts w:cs="Arial"/>
            <w:b/>
            <w:bCs/>
            <w:szCs w:val="22"/>
          </w:rPr>
          <w:t xml:space="preserve"> Mono</w:t>
        </w:r>
        <w:r w:rsidRPr="00B36740">
          <w:rPr>
            <w:rStyle w:val="Hyperlink"/>
            <w:rFonts w:cs="Arial"/>
            <w:b/>
            <w:bCs/>
            <w:szCs w:val="22"/>
            <w:vertAlign w:val="superscript"/>
          </w:rPr>
          <w:t>®</w:t>
        </w:r>
        <w:r w:rsidRPr="00B36740">
          <w:rPr>
            <w:rStyle w:val="Hyperlink"/>
            <w:rFonts w:cs="Arial"/>
            <w:b/>
            <w:bCs/>
            <w:szCs w:val="22"/>
          </w:rPr>
          <w:t xml:space="preserve"> Acoustic ceiling systems</w:t>
        </w:r>
      </w:hyperlink>
      <w:r w:rsidR="00EC4AE7" w:rsidRPr="00B36740">
        <w:rPr>
          <w:rStyle w:val="Hyperlink"/>
          <w:rFonts w:cs="Arial"/>
          <w:b/>
          <w:bCs/>
          <w:szCs w:val="22"/>
        </w:rPr>
        <w:t>.</w:t>
      </w:r>
      <w:r w:rsidRPr="00B36740">
        <w:rPr>
          <w:rFonts w:cs="Arial"/>
          <w:b/>
          <w:bCs/>
          <w:szCs w:val="22"/>
        </w:rPr>
        <w:t xml:space="preserve"> </w:t>
      </w:r>
      <w:r w:rsidR="00EC4AE7" w:rsidRPr="00B36740">
        <w:rPr>
          <w:rFonts w:cs="Arial"/>
          <w:b/>
          <w:bCs/>
          <w:szCs w:val="22"/>
        </w:rPr>
        <w:t xml:space="preserve">This stone wool </w:t>
      </w:r>
      <w:r w:rsidRPr="00B36740">
        <w:rPr>
          <w:rFonts w:cs="Arial"/>
          <w:b/>
          <w:bCs/>
          <w:szCs w:val="22"/>
        </w:rPr>
        <w:t xml:space="preserve">monolithic ceiling solution </w:t>
      </w:r>
      <w:r w:rsidR="00EC4AE7" w:rsidRPr="00B36740">
        <w:rPr>
          <w:rFonts w:cs="Arial"/>
          <w:b/>
          <w:bCs/>
          <w:szCs w:val="22"/>
        </w:rPr>
        <w:t>creates a</w:t>
      </w:r>
      <w:r w:rsidRPr="00B36740">
        <w:rPr>
          <w:rFonts w:cs="Arial"/>
          <w:b/>
          <w:bCs/>
          <w:szCs w:val="22"/>
        </w:rPr>
        <w:t xml:space="preserve"> smooth, seamless, uninterrupted surface</w:t>
      </w:r>
      <w:r w:rsidR="00EC4AE7" w:rsidRPr="00B36740">
        <w:rPr>
          <w:rFonts w:cs="Arial"/>
          <w:b/>
          <w:bCs/>
          <w:szCs w:val="22"/>
        </w:rPr>
        <w:t xml:space="preserve"> with best-level sound-absorption</w:t>
      </w:r>
      <w:r w:rsidRPr="00B36740">
        <w:rPr>
          <w:rFonts w:cs="Arial"/>
          <w:b/>
          <w:bCs/>
          <w:szCs w:val="22"/>
        </w:rPr>
        <w:t xml:space="preserve">. For years, these products </w:t>
      </w:r>
      <w:r w:rsidR="004E04D1" w:rsidRPr="00B36740">
        <w:rPr>
          <w:rFonts w:cs="Arial"/>
          <w:b/>
          <w:bCs/>
          <w:szCs w:val="22"/>
        </w:rPr>
        <w:t xml:space="preserve">have inspired </w:t>
      </w:r>
      <w:r w:rsidRPr="00B36740">
        <w:rPr>
          <w:rFonts w:cs="Arial"/>
          <w:b/>
          <w:bCs/>
          <w:szCs w:val="22"/>
        </w:rPr>
        <w:t xml:space="preserve">European </w:t>
      </w:r>
      <w:r w:rsidR="004E04D1" w:rsidRPr="00B36740">
        <w:rPr>
          <w:rFonts w:cs="Arial"/>
          <w:b/>
          <w:bCs/>
          <w:szCs w:val="22"/>
        </w:rPr>
        <w:t xml:space="preserve">architects, </w:t>
      </w:r>
      <w:r w:rsidRPr="00B36740">
        <w:rPr>
          <w:rFonts w:cs="Arial"/>
          <w:b/>
          <w:bCs/>
          <w:szCs w:val="22"/>
        </w:rPr>
        <w:t xml:space="preserve">design professionals and their clients. Now, they are available in select regions of North America supported with qualified, </w:t>
      </w:r>
      <w:hyperlink r:id="rId12" w:anchor="Contacts" w:history="1">
        <w:r w:rsidRPr="00B36740">
          <w:rPr>
            <w:rStyle w:val="Hyperlink"/>
            <w:rFonts w:cs="Arial"/>
            <w:b/>
            <w:bCs/>
            <w:szCs w:val="22"/>
          </w:rPr>
          <w:t>certified installers</w:t>
        </w:r>
      </w:hyperlink>
      <w:r w:rsidRPr="00B36740">
        <w:rPr>
          <w:rFonts w:cs="Arial"/>
          <w:b/>
          <w:bCs/>
          <w:szCs w:val="22"/>
        </w:rPr>
        <w:t>. These areas currently include the U.S. Northeast and Texas, and Ontario</w:t>
      </w:r>
      <w:r w:rsidR="00DA49EB" w:rsidRPr="00B36740">
        <w:rPr>
          <w:rFonts w:cs="Arial"/>
          <w:b/>
          <w:bCs/>
          <w:szCs w:val="22"/>
        </w:rPr>
        <w:t>,</w:t>
      </w:r>
      <w:r w:rsidR="004E04D1" w:rsidRPr="00B36740">
        <w:rPr>
          <w:rFonts w:cs="Arial"/>
          <w:b/>
          <w:bCs/>
          <w:szCs w:val="22"/>
        </w:rPr>
        <w:t xml:space="preserve"> with more </w:t>
      </w:r>
      <w:r w:rsidR="004762E7" w:rsidRPr="00B36740">
        <w:rPr>
          <w:rFonts w:cs="Arial"/>
          <w:b/>
          <w:bCs/>
          <w:szCs w:val="22"/>
        </w:rPr>
        <w:t>being added</w:t>
      </w:r>
      <w:r w:rsidRPr="00B36740">
        <w:rPr>
          <w:rFonts w:cs="Arial"/>
          <w:b/>
          <w:bCs/>
          <w:szCs w:val="22"/>
        </w:rPr>
        <w:t>.</w:t>
      </w:r>
    </w:p>
    <w:p w14:paraId="7B1382B4" w14:textId="77777777" w:rsidR="00A83905" w:rsidRPr="00DA49EB" w:rsidRDefault="00A83905" w:rsidP="00EC4AE7">
      <w:pPr>
        <w:pStyle w:val="PlainText"/>
        <w:ind w:right="-172"/>
        <w:contextualSpacing/>
        <w:rPr>
          <w:rFonts w:cs="Arial"/>
          <w:szCs w:val="22"/>
        </w:rPr>
      </w:pPr>
    </w:p>
    <w:p w14:paraId="31243429" w14:textId="3E8268A0" w:rsidR="00DA49EB" w:rsidRPr="00DA49EB" w:rsidRDefault="00A83905" w:rsidP="00DA49EB">
      <w:pPr>
        <w:pStyle w:val="PlainText"/>
        <w:ind w:right="-172"/>
        <w:contextualSpacing/>
        <w:rPr>
          <w:rFonts w:cs="Arial"/>
          <w:szCs w:val="22"/>
        </w:rPr>
      </w:pPr>
      <w:r w:rsidRPr="00DA49EB">
        <w:rPr>
          <w:rFonts w:cs="Arial"/>
          <w:szCs w:val="22"/>
        </w:rPr>
        <w:t xml:space="preserve">Rockfon Mono Acoustic systems </w:t>
      </w:r>
      <w:r w:rsidR="006C6093">
        <w:rPr>
          <w:rFonts w:cs="Arial"/>
          <w:szCs w:val="22"/>
        </w:rPr>
        <w:t>combine</w:t>
      </w:r>
      <w:r w:rsidR="006C6093" w:rsidRPr="00DA49EB">
        <w:rPr>
          <w:rFonts w:cs="Arial"/>
          <w:szCs w:val="22"/>
        </w:rPr>
        <w:t xml:space="preserve"> </w:t>
      </w:r>
      <w:r w:rsidR="00EC4AE7" w:rsidRPr="00DA49EB">
        <w:rPr>
          <w:rFonts w:cs="Arial"/>
          <w:szCs w:val="22"/>
        </w:rPr>
        <w:t xml:space="preserve">high-end aesthetic appeal with the high-performance </w:t>
      </w:r>
      <w:r w:rsidR="00691842" w:rsidRPr="00DA49EB">
        <w:rPr>
          <w:rFonts w:cs="Arial"/>
          <w:szCs w:val="22"/>
        </w:rPr>
        <w:t xml:space="preserve">benefits </w:t>
      </w:r>
      <w:r w:rsidR="00EC4AE7" w:rsidRPr="00DA49EB">
        <w:rPr>
          <w:rFonts w:cs="Arial"/>
          <w:szCs w:val="22"/>
        </w:rPr>
        <w:t>of stone</w:t>
      </w:r>
      <w:r w:rsidR="00691842" w:rsidRPr="00DA49EB">
        <w:rPr>
          <w:rFonts w:cs="Arial"/>
          <w:szCs w:val="22"/>
        </w:rPr>
        <w:t xml:space="preserve"> </w:t>
      </w:r>
      <w:r w:rsidR="00EC4AE7" w:rsidRPr="00DA49EB">
        <w:rPr>
          <w:rFonts w:cs="Arial"/>
          <w:szCs w:val="22"/>
        </w:rPr>
        <w:t>wool, including acoustic comfort</w:t>
      </w:r>
      <w:r w:rsidR="006C6093">
        <w:rPr>
          <w:rFonts w:cs="Arial"/>
          <w:szCs w:val="22"/>
        </w:rPr>
        <w:t xml:space="preserve"> with a </w:t>
      </w:r>
      <w:r w:rsidR="006C6093" w:rsidRPr="00DA49EB">
        <w:rPr>
          <w:rFonts w:cs="Arial"/>
          <w:szCs w:val="22"/>
        </w:rPr>
        <w:t>Noise Reduction Coefficient (NRC) up to 0.95</w:t>
      </w:r>
      <w:r w:rsidR="00EC4AE7" w:rsidRPr="00DA49EB">
        <w:rPr>
          <w:rFonts w:cs="Arial"/>
          <w:szCs w:val="22"/>
        </w:rPr>
        <w:t xml:space="preserve">, </w:t>
      </w:r>
      <w:r w:rsidR="00242A2E">
        <w:rPr>
          <w:rFonts w:cs="Arial"/>
          <w:szCs w:val="22"/>
        </w:rPr>
        <w:t xml:space="preserve">Class A </w:t>
      </w:r>
      <w:r w:rsidR="004E04D1" w:rsidRPr="00DA49EB">
        <w:rPr>
          <w:rFonts w:cs="Arial"/>
          <w:szCs w:val="22"/>
        </w:rPr>
        <w:t xml:space="preserve">fire protection, </w:t>
      </w:r>
      <w:r w:rsidR="006C6093">
        <w:rPr>
          <w:rFonts w:cs="Arial"/>
          <w:szCs w:val="22"/>
        </w:rPr>
        <w:t xml:space="preserve">healthy </w:t>
      </w:r>
      <w:r w:rsidR="004E04D1" w:rsidRPr="00DA49EB">
        <w:rPr>
          <w:rFonts w:cs="Arial"/>
          <w:szCs w:val="22"/>
        </w:rPr>
        <w:t xml:space="preserve">indoor air quality, </w:t>
      </w:r>
      <w:r w:rsidR="006C6093">
        <w:rPr>
          <w:rFonts w:cs="Arial"/>
          <w:szCs w:val="22"/>
        </w:rPr>
        <w:t xml:space="preserve">high light reflectance, </w:t>
      </w:r>
      <w:r w:rsidR="004E04D1" w:rsidRPr="00DA49EB">
        <w:rPr>
          <w:rFonts w:cs="Arial"/>
          <w:szCs w:val="22"/>
        </w:rPr>
        <w:t>moisture and sag resistance, and long-lasting durability</w:t>
      </w:r>
      <w:r w:rsidR="00EC4AE7" w:rsidRPr="00DA49EB">
        <w:rPr>
          <w:rFonts w:cs="Arial"/>
          <w:szCs w:val="22"/>
        </w:rPr>
        <w:t xml:space="preserve">. </w:t>
      </w:r>
      <w:r w:rsidR="006C6093">
        <w:rPr>
          <w:rFonts w:cs="Arial"/>
          <w:szCs w:val="22"/>
        </w:rPr>
        <w:t>Stone wool</w:t>
      </w:r>
      <w:r w:rsidR="00DA49EB" w:rsidRPr="00DA49EB">
        <w:rPr>
          <w:rFonts w:cs="Arial"/>
          <w:szCs w:val="22"/>
        </w:rPr>
        <w:t xml:space="preserve"> naturally resists moisture, mold and mildew, and gives no sustenance to microorganisms. Rockfon Mono Acoustic ceiling panels have earned UL</w:t>
      </w:r>
      <w:r w:rsidR="00DA49EB" w:rsidRPr="00DA49EB">
        <w:rPr>
          <w:rFonts w:cs="Arial"/>
          <w:szCs w:val="22"/>
          <w:vertAlign w:val="superscript"/>
        </w:rPr>
        <w:t>®</w:t>
      </w:r>
      <w:r w:rsidR="00DA49EB" w:rsidRPr="00DA49EB">
        <w:rPr>
          <w:rFonts w:cs="Arial"/>
          <w:szCs w:val="22"/>
        </w:rPr>
        <w:t xml:space="preserve"> Environment GREENGUARD</w:t>
      </w:r>
      <w:r w:rsidR="00DA49EB" w:rsidRPr="00DA49EB">
        <w:rPr>
          <w:rFonts w:cs="Arial"/>
          <w:szCs w:val="22"/>
          <w:vertAlign w:val="superscript"/>
        </w:rPr>
        <w:t>®</w:t>
      </w:r>
      <w:r w:rsidR="00DA49EB" w:rsidRPr="00DA49EB">
        <w:rPr>
          <w:rFonts w:cs="Arial"/>
          <w:szCs w:val="22"/>
        </w:rPr>
        <w:t xml:space="preserve"> certification for low VOC emissions.</w:t>
      </w:r>
    </w:p>
    <w:p w14:paraId="704E8FED" w14:textId="77777777" w:rsidR="00A83905" w:rsidRPr="00DA49EB" w:rsidRDefault="00A83905" w:rsidP="00EC4AE7">
      <w:pPr>
        <w:pStyle w:val="PlainText"/>
        <w:ind w:right="-172"/>
        <w:contextualSpacing/>
        <w:rPr>
          <w:rFonts w:cs="Arial"/>
          <w:szCs w:val="22"/>
        </w:rPr>
      </w:pPr>
    </w:p>
    <w:p w14:paraId="0647D3DD" w14:textId="2DDBFF26" w:rsidR="006C6093" w:rsidRDefault="006C6093" w:rsidP="006C6093">
      <w:pPr>
        <w:pStyle w:val="PlainText"/>
        <w:ind w:right="-172"/>
        <w:contextualSpacing/>
        <w:rPr>
          <w:rFonts w:cs="Arial"/>
          <w:szCs w:val="22"/>
        </w:rPr>
      </w:pPr>
      <w:r w:rsidRPr="00DA49EB">
        <w:rPr>
          <w:rFonts w:cs="Arial"/>
          <w:szCs w:val="22"/>
        </w:rPr>
        <w:t>The modern, clean, visually continuous Rockfon Mono Acoustic ceilings are well-suited for flat or curved applications with direct-mount or suspended installations in either newly built or renovated commercial interiors. They also may be used for angled and arched transitions and also on sloped or vertical walls.</w:t>
      </w:r>
    </w:p>
    <w:p w14:paraId="0C97667B" w14:textId="77777777" w:rsidR="006C6093" w:rsidRDefault="006C6093" w:rsidP="006C6093">
      <w:pPr>
        <w:pStyle w:val="PlainText"/>
        <w:ind w:right="-172"/>
        <w:contextualSpacing/>
        <w:rPr>
          <w:rFonts w:cs="Arial"/>
          <w:szCs w:val="22"/>
        </w:rPr>
      </w:pPr>
    </w:p>
    <w:p w14:paraId="10F47189" w14:textId="77777777" w:rsidR="00A83905" w:rsidRPr="00DA49EB" w:rsidRDefault="00A83905" w:rsidP="00EC4AE7">
      <w:pPr>
        <w:ind w:right="-172"/>
        <w:contextualSpacing/>
        <w:rPr>
          <w:rFonts w:ascii="Arial" w:hAnsi="Arial" w:cs="Arial"/>
          <w:sz w:val="22"/>
          <w:szCs w:val="22"/>
        </w:rPr>
      </w:pPr>
      <w:r w:rsidRPr="00DA49EB">
        <w:rPr>
          <w:rFonts w:ascii="Arial" w:hAnsi="Arial" w:cs="Arial"/>
          <w:sz w:val="22"/>
          <w:szCs w:val="22"/>
        </w:rPr>
        <w:t>A choice of three Rockfon Mono Acoustic tapered edge (TE) ceiling systems are offered:</w:t>
      </w:r>
    </w:p>
    <w:p w14:paraId="0CB440C2" w14:textId="77777777" w:rsidR="00A83905" w:rsidRPr="00DA49EB" w:rsidRDefault="00000000" w:rsidP="00EC4AE7">
      <w:pPr>
        <w:pStyle w:val="ListParagraph"/>
        <w:numPr>
          <w:ilvl w:val="0"/>
          <w:numId w:val="50"/>
        </w:numPr>
        <w:spacing w:before="0"/>
        <w:ind w:right="-172"/>
        <w:rPr>
          <w:rFonts w:ascii="Arial" w:hAnsi="Arial" w:cs="Arial"/>
          <w:sz w:val="22"/>
          <w:szCs w:val="22"/>
        </w:rPr>
      </w:pPr>
      <w:hyperlink r:id="rId13" w:history="1">
        <w:r w:rsidR="00A83905" w:rsidRPr="00DA49EB">
          <w:rPr>
            <w:rStyle w:val="Hyperlink"/>
            <w:rFonts w:ascii="Arial" w:hAnsi="Arial" w:cs="Arial"/>
            <w:sz w:val="22"/>
            <w:szCs w:val="22"/>
          </w:rPr>
          <w:t>Rockfon</w:t>
        </w:r>
        <w:r w:rsidR="00A83905" w:rsidRPr="00DA49EB">
          <w:rPr>
            <w:rStyle w:val="Hyperlink"/>
            <w:rFonts w:ascii="Arial" w:hAnsi="Arial" w:cs="Arial"/>
            <w:sz w:val="22"/>
            <w:szCs w:val="22"/>
            <w:vertAlign w:val="superscript"/>
          </w:rPr>
          <w:t>®</w:t>
        </w:r>
        <w:r w:rsidR="00A83905" w:rsidRPr="00DA49EB">
          <w:rPr>
            <w:rStyle w:val="Hyperlink"/>
            <w:rFonts w:ascii="Arial" w:hAnsi="Arial" w:cs="Arial"/>
            <w:sz w:val="22"/>
            <w:szCs w:val="22"/>
          </w:rPr>
          <w:t xml:space="preserve"> Mono</w:t>
        </w:r>
        <w:r w:rsidR="00A83905" w:rsidRPr="00DA49EB">
          <w:rPr>
            <w:rStyle w:val="Hyperlink"/>
            <w:rFonts w:ascii="Arial" w:hAnsi="Arial" w:cs="Arial"/>
            <w:sz w:val="22"/>
            <w:szCs w:val="22"/>
            <w:vertAlign w:val="superscript"/>
          </w:rPr>
          <w:t>®</w:t>
        </w:r>
        <w:r w:rsidR="00A83905" w:rsidRPr="00DA49EB">
          <w:rPr>
            <w:rStyle w:val="Hyperlink"/>
            <w:rFonts w:ascii="Arial" w:hAnsi="Arial" w:cs="Arial"/>
            <w:sz w:val="22"/>
            <w:szCs w:val="22"/>
          </w:rPr>
          <w:t xml:space="preserve"> Acoustic TE</w:t>
        </w:r>
      </w:hyperlink>
      <w:r w:rsidR="00A83905" w:rsidRPr="00DA49EB">
        <w:rPr>
          <w:rFonts w:ascii="Arial" w:hAnsi="Arial" w:cs="Arial"/>
          <w:sz w:val="22"/>
          <w:szCs w:val="22"/>
        </w:rPr>
        <w:t xml:space="preserve"> attaches to Chicago Metallic™ Drywall Suspension</w:t>
      </w:r>
    </w:p>
    <w:p w14:paraId="7A24F77D" w14:textId="77777777" w:rsidR="00A83905" w:rsidRPr="00DA49EB" w:rsidRDefault="00000000" w:rsidP="00EC4AE7">
      <w:pPr>
        <w:pStyle w:val="ListParagraph"/>
        <w:numPr>
          <w:ilvl w:val="0"/>
          <w:numId w:val="50"/>
        </w:numPr>
        <w:spacing w:before="0"/>
        <w:ind w:right="-172"/>
        <w:rPr>
          <w:rFonts w:ascii="Arial" w:hAnsi="Arial" w:cs="Arial"/>
          <w:sz w:val="22"/>
          <w:szCs w:val="22"/>
        </w:rPr>
      </w:pPr>
      <w:hyperlink r:id="rId14" w:history="1">
        <w:r w:rsidR="00A83905" w:rsidRPr="00DA49EB">
          <w:rPr>
            <w:rStyle w:val="Hyperlink"/>
            <w:rFonts w:ascii="Arial" w:hAnsi="Arial" w:cs="Arial"/>
            <w:sz w:val="22"/>
            <w:szCs w:val="22"/>
          </w:rPr>
          <w:t>Rockfon</w:t>
        </w:r>
        <w:r w:rsidR="00A83905" w:rsidRPr="00DA49EB">
          <w:rPr>
            <w:rStyle w:val="Hyperlink"/>
            <w:rFonts w:ascii="Arial" w:hAnsi="Arial" w:cs="Arial"/>
            <w:sz w:val="22"/>
            <w:szCs w:val="22"/>
            <w:vertAlign w:val="superscript"/>
          </w:rPr>
          <w:t>®</w:t>
        </w:r>
        <w:r w:rsidR="00A83905" w:rsidRPr="00DA49EB">
          <w:rPr>
            <w:rStyle w:val="Hyperlink"/>
            <w:rFonts w:ascii="Arial" w:hAnsi="Arial" w:cs="Arial"/>
            <w:sz w:val="22"/>
            <w:szCs w:val="22"/>
          </w:rPr>
          <w:t xml:space="preserve"> Mono</w:t>
        </w:r>
        <w:r w:rsidR="00A83905" w:rsidRPr="00DA49EB">
          <w:rPr>
            <w:rStyle w:val="Hyperlink"/>
            <w:rFonts w:ascii="Arial" w:hAnsi="Arial" w:cs="Arial"/>
            <w:sz w:val="22"/>
            <w:szCs w:val="22"/>
            <w:vertAlign w:val="superscript"/>
          </w:rPr>
          <w:t>®</w:t>
        </w:r>
        <w:r w:rsidR="00A83905" w:rsidRPr="00DA49EB">
          <w:rPr>
            <w:rStyle w:val="Hyperlink"/>
            <w:rFonts w:ascii="Arial" w:hAnsi="Arial" w:cs="Arial"/>
            <w:sz w:val="22"/>
            <w:szCs w:val="22"/>
          </w:rPr>
          <w:t xml:space="preserve"> Acoustic TE Direct</w:t>
        </w:r>
      </w:hyperlink>
      <w:r w:rsidR="00A83905" w:rsidRPr="00DA49EB">
        <w:rPr>
          <w:rFonts w:ascii="Arial" w:hAnsi="Arial" w:cs="Arial"/>
          <w:sz w:val="22"/>
          <w:szCs w:val="22"/>
        </w:rPr>
        <w:t xml:space="preserve"> adheres to existing smooth, flat surfaces</w:t>
      </w:r>
    </w:p>
    <w:p w14:paraId="77376C45" w14:textId="77777777" w:rsidR="00A83905" w:rsidRPr="00DA49EB" w:rsidRDefault="00000000" w:rsidP="00EC4AE7">
      <w:pPr>
        <w:pStyle w:val="ListParagraph"/>
        <w:numPr>
          <w:ilvl w:val="0"/>
          <w:numId w:val="50"/>
        </w:numPr>
        <w:spacing w:before="0"/>
        <w:ind w:right="-172"/>
        <w:rPr>
          <w:rFonts w:ascii="Arial" w:hAnsi="Arial" w:cs="Arial"/>
          <w:sz w:val="22"/>
          <w:szCs w:val="22"/>
        </w:rPr>
      </w:pPr>
      <w:hyperlink r:id="rId15" w:history="1">
        <w:r w:rsidR="00A83905" w:rsidRPr="00DA49EB">
          <w:rPr>
            <w:rStyle w:val="Hyperlink"/>
            <w:rFonts w:ascii="Arial" w:hAnsi="Arial" w:cs="Arial"/>
            <w:sz w:val="22"/>
            <w:szCs w:val="22"/>
          </w:rPr>
          <w:t>Rockfon</w:t>
        </w:r>
        <w:r w:rsidR="00A83905" w:rsidRPr="00DA49EB">
          <w:rPr>
            <w:rStyle w:val="Hyperlink"/>
            <w:rFonts w:ascii="Arial" w:hAnsi="Arial" w:cs="Arial"/>
            <w:sz w:val="22"/>
            <w:szCs w:val="22"/>
            <w:vertAlign w:val="superscript"/>
          </w:rPr>
          <w:t>®</w:t>
        </w:r>
        <w:r w:rsidR="00A83905" w:rsidRPr="00DA49EB">
          <w:rPr>
            <w:rStyle w:val="Hyperlink"/>
            <w:rFonts w:ascii="Arial" w:hAnsi="Arial" w:cs="Arial"/>
            <w:sz w:val="22"/>
            <w:szCs w:val="22"/>
          </w:rPr>
          <w:t xml:space="preserve"> Mono</w:t>
        </w:r>
        <w:r w:rsidR="00A83905" w:rsidRPr="00DA49EB">
          <w:rPr>
            <w:rStyle w:val="Hyperlink"/>
            <w:rFonts w:ascii="Arial" w:hAnsi="Arial" w:cs="Arial"/>
            <w:sz w:val="22"/>
            <w:szCs w:val="22"/>
            <w:vertAlign w:val="superscript"/>
          </w:rPr>
          <w:t>®</w:t>
        </w:r>
        <w:r w:rsidR="00A83905" w:rsidRPr="00DA49EB">
          <w:rPr>
            <w:rStyle w:val="Hyperlink"/>
            <w:rFonts w:ascii="Arial" w:hAnsi="Arial" w:cs="Arial"/>
            <w:sz w:val="22"/>
            <w:szCs w:val="22"/>
          </w:rPr>
          <w:t xml:space="preserve"> Acoustic TE Flecto</w:t>
        </w:r>
      </w:hyperlink>
      <w:r w:rsidR="00A83905" w:rsidRPr="00DA49EB">
        <w:rPr>
          <w:rFonts w:ascii="Arial" w:hAnsi="Arial" w:cs="Arial"/>
          <w:sz w:val="22"/>
          <w:szCs w:val="22"/>
        </w:rPr>
        <w:t xml:space="preserve"> attaches to concave or convex surfaces</w:t>
      </w:r>
    </w:p>
    <w:p w14:paraId="244188A2" w14:textId="77777777" w:rsidR="00A83905" w:rsidRPr="00DA49EB" w:rsidRDefault="00A83905" w:rsidP="00EC4AE7">
      <w:pPr>
        <w:pStyle w:val="PlainText"/>
        <w:ind w:right="-172"/>
        <w:contextualSpacing/>
        <w:rPr>
          <w:rFonts w:cs="Arial"/>
          <w:szCs w:val="22"/>
        </w:rPr>
      </w:pPr>
      <w:r w:rsidRPr="00DA49EB">
        <w:rPr>
          <w:rFonts w:cs="Arial"/>
          <w:szCs w:val="22"/>
        </w:rPr>
        <w:t>Each of these systems is backed with a 15-year limited product warranty.</w:t>
      </w:r>
    </w:p>
    <w:p w14:paraId="0123622E" w14:textId="77777777" w:rsidR="00A83905" w:rsidRPr="00DA49EB" w:rsidRDefault="00A83905" w:rsidP="00EC4AE7">
      <w:pPr>
        <w:pStyle w:val="PlainText"/>
        <w:ind w:right="-172"/>
        <w:contextualSpacing/>
        <w:rPr>
          <w:rFonts w:cs="Arial"/>
          <w:szCs w:val="22"/>
        </w:rPr>
      </w:pPr>
    </w:p>
    <w:p w14:paraId="457A4272" w14:textId="77777777" w:rsidR="00A83905" w:rsidRPr="00B36740" w:rsidRDefault="00A83905" w:rsidP="00EC4AE7">
      <w:pPr>
        <w:pStyle w:val="PlainText"/>
        <w:ind w:right="-172"/>
        <w:contextualSpacing/>
        <w:rPr>
          <w:rFonts w:cs="Arial"/>
          <w:i/>
          <w:iCs/>
          <w:szCs w:val="22"/>
        </w:rPr>
      </w:pPr>
      <w:r w:rsidRPr="00B36740">
        <w:rPr>
          <w:rFonts w:cs="Arial"/>
          <w:i/>
          <w:iCs/>
          <w:szCs w:val="22"/>
        </w:rPr>
        <w:t>“</w:t>
      </w:r>
      <w:r w:rsidR="00EC4AE7" w:rsidRPr="00B36740">
        <w:rPr>
          <w:rFonts w:cs="Arial"/>
          <w:i/>
          <w:iCs/>
          <w:szCs w:val="22"/>
        </w:rPr>
        <w:t xml:space="preserve">Continuing to expand on our complete portfolio range, we’re proud to offer </w:t>
      </w:r>
      <w:r w:rsidRPr="00B36740">
        <w:rPr>
          <w:rFonts w:cs="Arial"/>
          <w:i/>
          <w:iCs/>
          <w:szCs w:val="22"/>
        </w:rPr>
        <w:t>Rockfon Mono Acoustic ceiling systems</w:t>
      </w:r>
      <w:r w:rsidR="00EC4AE7" w:rsidRPr="00B36740">
        <w:rPr>
          <w:rFonts w:cs="Arial"/>
          <w:i/>
          <w:iCs/>
          <w:szCs w:val="22"/>
        </w:rPr>
        <w:t xml:space="preserve">. These elegant ceilings </w:t>
      </w:r>
      <w:r w:rsidRPr="00B36740">
        <w:rPr>
          <w:rFonts w:cs="Arial"/>
          <w:i/>
          <w:iCs/>
          <w:szCs w:val="22"/>
        </w:rPr>
        <w:t>combine a premium, smooth, flowing appearance with unmatched acoustic performance in spaces designed for conversation, contemplation and comfort,” said Tom Smith, Rockfon’s business development manager. “Any interior space where drywall or acoustical plaster ceilings are considered, Mono Acoustic can provide an elegant look with improved acoustics.”</w:t>
      </w:r>
    </w:p>
    <w:p w14:paraId="7E53F10B" w14:textId="77777777" w:rsidR="00A83905" w:rsidRPr="00DA49EB" w:rsidRDefault="00A83905" w:rsidP="00EC4AE7">
      <w:pPr>
        <w:pStyle w:val="PlainText"/>
        <w:ind w:right="-172"/>
        <w:contextualSpacing/>
        <w:rPr>
          <w:rFonts w:cs="Arial"/>
          <w:szCs w:val="22"/>
        </w:rPr>
      </w:pPr>
    </w:p>
    <w:p w14:paraId="7553324C" w14:textId="77777777" w:rsidR="004E04D1" w:rsidRPr="00DA49EB" w:rsidRDefault="004E04D1" w:rsidP="004E04D1">
      <w:pPr>
        <w:pStyle w:val="PlainText"/>
        <w:ind w:right="-172"/>
        <w:contextualSpacing/>
        <w:rPr>
          <w:rFonts w:cs="Arial"/>
          <w:szCs w:val="22"/>
        </w:rPr>
      </w:pPr>
      <w:r w:rsidRPr="00DA49EB">
        <w:rPr>
          <w:rFonts w:cs="Arial"/>
          <w:szCs w:val="22"/>
        </w:rPr>
        <w:t>Smith suggests applications beyond the expansive monolithic ceilings seen in spacious lobbies and central corridors. He recommends pairing this elevated aesthetic with optimized acoustics in classrooms, meeting rooms, restaurants, libraries, galleries, places of worship, hospitals and medical clinics, and transportation centers.</w:t>
      </w:r>
    </w:p>
    <w:p w14:paraId="13BD7ED4" w14:textId="77777777" w:rsidR="004E04D1" w:rsidRPr="00DA49EB" w:rsidRDefault="004E04D1" w:rsidP="00EC4AE7">
      <w:pPr>
        <w:pStyle w:val="PlainText"/>
        <w:ind w:right="-172"/>
        <w:contextualSpacing/>
        <w:rPr>
          <w:rFonts w:cs="Arial"/>
          <w:szCs w:val="22"/>
        </w:rPr>
      </w:pPr>
    </w:p>
    <w:p w14:paraId="021C7086" w14:textId="77777777" w:rsidR="00A83905" w:rsidRPr="00DA49EB" w:rsidRDefault="00A83905" w:rsidP="00EC4AE7">
      <w:pPr>
        <w:pStyle w:val="PlainText"/>
        <w:ind w:right="-172"/>
        <w:contextualSpacing/>
        <w:rPr>
          <w:rFonts w:cs="Arial"/>
          <w:b/>
          <w:bCs/>
          <w:i/>
          <w:iCs/>
          <w:szCs w:val="22"/>
        </w:rPr>
      </w:pPr>
      <w:r w:rsidRPr="00DA49EB">
        <w:rPr>
          <w:rFonts w:cs="Arial"/>
          <w:b/>
          <w:bCs/>
          <w:i/>
          <w:iCs/>
          <w:szCs w:val="22"/>
        </w:rPr>
        <w:t>Success Stories</w:t>
      </w:r>
    </w:p>
    <w:p w14:paraId="18156F77" w14:textId="77777777" w:rsidR="00A83905" w:rsidRPr="00DA49EB" w:rsidRDefault="00A83905" w:rsidP="00EC4AE7">
      <w:pPr>
        <w:pStyle w:val="PlainText"/>
        <w:ind w:right="-172"/>
        <w:contextualSpacing/>
        <w:rPr>
          <w:rFonts w:cs="Arial"/>
          <w:szCs w:val="22"/>
        </w:rPr>
      </w:pPr>
      <w:r w:rsidRPr="00DA49EB">
        <w:rPr>
          <w:rFonts w:cs="Arial"/>
          <w:szCs w:val="22"/>
        </w:rPr>
        <w:t xml:space="preserve">See project </w:t>
      </w:r>
      <w:hyperlink r:id="rId16" w:anchor="casestudies" w:history="1">
        <w:r w:rsidRPr="00DA49EB">
          <w:rPr>
            <w:rStyle w:val="Hyperlink"/>
            <w:rFonts w:cs="Arial"/>
            <w:szCs w:val="22"/>
          </w:rPr>
          <w:t>case studies</w:t>
        </w:r>
      </w:hyperlink>
      <w:r w:rsidRPr="00DA49EB">
        <w:rPr>
          <w:rStyle w:val="Hyperlink"/>
          <w:rFonts w:cs="Arial"/>
          <w:szCs w:val="22"/>
        </w:rPr>
        <w:t xml:space="preserve"> </w:t>
      </w:r>
      <w:r w:rsidRPr="00DA49EB">
        <w:rPr>
          <w:rFonts w:cs="Arial"/>
          <w:szCs w:val="22"/>
        </w:rPr>
        <w:t xml:space="preserve">featuring Rockfon Mono Acoustic installations, and watch </w:t>
      </w:r>
      <w:hyperlink r:id="rId17" w:history="1">
        <w:r w:rsidRPr="00DA49EB">
          <w:rPr>
            <w:rStyle w:val="Hyperlink"/>
            <w:rFonts w:cs="Arial"/>
            <w:szCs w:val="22"/>
          </w:rPr>
          <w:t>Rockfon’s video</w:t>
        </w:r>
      </w:hyperlink>
      <w:r w:rsidRPr="00DA49EB">
        <w:rPr>
          <w:rFonts w:cs="Arial"/>
          <w:szCs w:val="22"/>
        </w:rPr>
        <w:t xml:space="preserve"> with European design professionals and their clients. Examples include:</w:t>
      </w:r>
    </w:p>
    <w:p w14:paraId="0961F736" w14:textId="77777777" w:rsidR="00A83905" w:rsidRPr="00DA49EB" w:rsidRDefault="00A83905" w:rsidP="00EC4AE7">
      <w:pPr>
        <w:pStyle w:val="PlainText"/>
        <w:numPr>
          <w:ilvl w:val="0"/>
          <w:numId w:val="49"/>
        </w:numPr>
        <w:ind w:right="-172"/>
        <w:contextualSpacing/>
        <w:rPr>
          <w:rFonts w:cs="Arial"/>
          <w:szCs w:val="22"/>
        </w:rPr>
      </w:pPr>
      <w:r w:rsidRPr="00DA49EB">
        <w:rPr>
          <w:rFonts w:cs="Arial"/>
          <w:szCs w:val="22"/>
        </w:rPr>
        <w:t>ARK office building refurbishment in London, designed by Gensler</w:t>
      </w:r>
    </w:p>
    <w:p w14:paraId="0E5587F8" w14:textId="77777777" w:rsidR="00A83905" w:rsidRPr="00DA49EB" w:rsidRDefault="00A83905" w:rsidP="00EC4AE7">
      <w:pPr>
        <w:pStyle w:val="PlainText"/>
        <w:numPr>
          <w:ilvl w:val="0"/>
          <w:numId w:val="49"/>
        </w:numPr>
        <w:ind w:right="-172"/>
        <w:contextualSpacing/>
        <w:rPr>
          <w:rFonts w:cs="Arial"/>
          <w:szCs w:val="22"/>
        </w:rPr>
      </w:pPr>
      <w:r w:rsidRPr="00DA49EB">
        <w:rPr>
          <w:rFonts w:cs="Arial"/>
          <w:szCs w:val="22"/>
        </w:rPr>
        <w:t>Astrup Fearnley Museum in Oslo, Norway, designed as a collaboration between Renzo Piano Building Workshop and Narud Stokke Wiig Architects</w:t>
      </w:r>
    </w:p>
    <w:p w14:paraId="024DF529" w14:textId="77777777" w:rsidR="00A83905" w:rsidRPr="00DA49EB" w:rsidRDefault="00A83905" w:rsidP="00EC4AE7">
      <w:pPr>
        <w:pStyle w:val="PlainText"/>
        <w:numPr>
          <w:ilvl w:val="0"/>
          <w:numId w:val="49"/>
        </w:numPr>
        <w:ind w:right="-172"/>
        <w:contextualSpacing/>
        <w:rPr>
          <w:rFonts w:cs="Arial"/>
          <w:szCs w:val="22"/>
          <w:shd w:val="clear" w:color="auto" w:fill="FFFFFF"/>
        </w:rPr>
      </w:pPr>
      <w:r w:rsidRPr="00DA49EB">
        <w:t>Stockholm City Station in Sweden, featuring “Commuters Cathedral” art installation by visual artist Karin Lindh</w:t>
      </w:r>
    </w:p>
    <w:p w14:paraId="66D76F23" w14:textId="77777777" w:rsidR="00A83905" w:rsidRPr="00DA49EB" w:rsidRDefault="00A83905" w:rsidP="00EC4AE7">
      <w:pPr>
        <w:pStyle w:val="PlainText"/>
        <w:ind w:right="-172"/>
        <w:contextualSpacing/>
        <w:rPr>
          <w:rFonts w:cs="Arial"/>
          <w:b/>
          <w:bCs/>
          <w:i/>
          <w:iCs/>
          <w:szCs w:val="22"/>
        </w:rPr>
      </w:pPr>
      <w:r w:rsidRPr="00DA49EB">
        <w:rPr>
          <w:rFonts w:cs="Arial"/>
          <w:b/>
          <w:bCs/>
          <w:i/>
          <w:iCs/>
          <w:szCs w:val="22"/>
        </w:rPr>
        <w:lastRenderedPageBreak/>
        <w:t>Qualified, Certified Installers</w:t>
      </w:r>
    </w:p>
    <w:p w14:paraId="71CF8F82" w14:textId="77777777" w:rsidR="00A83905" w:rsidRPr="00DA49EB" w:rsidRDefault="00A83905" w:rsidP="00EC4AE7">
      <w:pPr>
        <w:pStyle w:val="PlainText"/>
        <w:ind w:right="-172"/>
        <w:contextualSpacing/>
        <w:rPr>
          <w:rFonts w:cs="Arial"/>
          <w:szCs w:val="22"/>
        </w:rPr>
      </w:pPr>
      <w:r w:rsidRPr="00DA49EB">
        <w:rPr>
          <w:rFonts w:cs="Arial"/>
          <w:szCs w:val="22"/>
        </w:rPr>
        <w:t>Trained, Rockfon-certified installers ensure Rockfon Mono Acoustic ceiling solutions achieve each project’s goals for elevated aesthetics, optimized acoustics and high performance.</w:t>
      </w:r>
    </w:p>
    <w:p w14:paraId="42C15E2B" w14:textId="77777777" w:rsidR="00A83905" w:rsidRPr="00DA49EB" w:rsidRDefault="00A83905" w:rsidP="00EC4AE7">
      <w:pPr>
        <w:pStyle w:val="PlainText"/>
        <w:ind w:right="-172"/>
        <w:contextualSpacing/>
        <w:rPr>
          <w:rFonts w:cs="Arial"/>
          <w:szCs w:val="22"/>
        </w:rPr>
      </w:pPr>
    </w:p>
    <w:p w14:paraId="0F467FDA" w14:textId="77777777" w:rsidR="00A83905" w:rsidRPr="00DA49EB" w:rsidRDefault="00A83905" w:rsidP="00EC4AE7">
      <w:pPr>
        <w:pStyle w:val="PlainText"/>
        <w:ind w:right="-172"/>
        <w:contextualSpacing/>
        <w:rPr>
          <w:rFonts w:cs="Arial"/>
          <w:szCs w:val="22"/>
        </w:rPr>
      </w:pPr>
      <w:r w:rsidRPr="00DA49EB">
        <w:rPr>
          <w:rFonts w:cs="Arial"/>
          <w:szCs w:val="22"/>
        </w:rPr>
        <w:t xml:space="preserve">Currently, Rockfon Mono Acoustic ceiling systems are available for commercial interior ceiling designs in: </w:t>
      </w:r>
      <w:bookmarkStart w:id="0" w:name="_Hlk145605725"/>
      <w:r w:rsidRPr="00DA49EB">
        <w:rPr>
          <w:rFonts w:cs="Arial"/>
          <w:szCs w:val="22"/>
        </w:rPr>
        <w:t xml:space="preserve">New York, Massachusetts, Connecticut, </w:t>
      </w:r>
      <w:bookmarkEnd w:id="0"/>
      <w:r w:rsidRPr="00DA49EB">
        <w:rPr>
          <w:rFonts w:cs="Arial"/>
          <w:szCs w:val="22"/>
        </w:rPr>
        <w:t>Rhode Island, New Jersey, Eastern Pennsylvania, Delaware; Baltimore, Maryland; Washington, D.C.; Alexandria and Richmond, Virginia; Oklahoma; Texas and Southwestern Ontario, Canada. More locations will be added in the coming months.</w:t>
      </w:r>
    </w:p>
    <w:p w14:paraId="1EA374B6" w14:textId="77777777" w:rsidR="00A83905" w:rsidRPr="00DA49EB" w:rsidRDefault="00A83905" w:rsidP="00EC4AE7">
      <w:pPr>
        <w:pStyle w:val="PlainText"/>
        <w:ind w:right="-172"/>
        <w:contextualSpacing/>
        <w:rPr>
          <w:rFonts w:cs="Arial"/>
          <w:szCs w:val="22"/>
        </w:rPr>
      </w:pPr>
    </w:p>
    <w:p w14:paraId="7FC12B87" w14:textId="77777777" w:rsidR="00A83905" w:rsidRPr="00DA49EB" w:rsidRDefault="00A83905" w:rsidP="00EC4AE7">
      <w:pPr>
        <w:ind w:right="-172"/>
        <w:contextualSpacing/>
        <w:rPr>
          <w:rFonts w:ascii="Arial" w:hAnsi="Arial" w:cs="Arial"/>
          <w:b/>
          <w:bCs/>
          <w:i/>
          <w:iCs/>
          <w:sz w:val="22"/>
          <w:szCs w:val="22"/>
        </w:rPr>
      </w:pPr>
      <w:r w:rsidRPr="00DA49EB">
        <w:rPr>
          <w:rFonts w:ascii="Arial" w:hAnsi="Arial" w:cs="Arial"/>
          <w:b/>
          <w:bCs/>
          <w:i/>
          <w:iCs/>
          <w:sz w:val="22"/>
          <w:szCs w:val="22"/>
        </w:rPr>
        <w:t>Learn More</w:t>
      </w:r>
    </w:p>
    <w:p w14:paraId="30AFC9D6" w14:textId="77777777" w:rsidR="00A83905" w:rsidRPr="00DA49EB" w:rsidRDefault="00A83905" w:rsidP="00EC4AE7">
      <w:pPr>
        <w:ind w:right="-172"/>
        <w:contextualSpacing/>
        <w:rPr>
          <w:rFonts w:ascii="Arial" w:hAnsi="Arial" w:cs="Arial"/>
          <w:sz w:val="22"/>
          <w:szCs w:val="22"/>
        </w:rPr>
      </w:pPr>
      <w:r w:rsidRPr="00DA49EB">
        <w:rPr>
          <w:rFonts w:ascii="Arial" w:hAnsi="Arial" w:cs="Arial"/>
          <w:sz w:val="22"/>
          <w:szCs w:val="22"/>
        </w:rPr>
        <w:t xml:space="preserve">To explore Rockfon Mono Acoustic ceiling systems, please visit </w:t>
      </w:r>
      <w:hyperlink r:id="rId18" w:history="1">
        <w:r w:rsidRPr="00DA49EB">
          <w:rPr>
            <w:rStyle w:val="Hyperlink"/>
            <w:rFonts w:ascii="Arial" w:hAnsi="Arial" w:cs="Arial"/>
            <w:sz w:val="22"/>
            <w:szCs w:val="22"/>
          </w:rPr>
          <w:t>Rockfon.com</w:t>
        </w:r>
      </w:hyperlink>
      <w:r w:rsidRPr="00DA49EB">
        <w:rPr>
          <w:rFonts w:ascii="Arial" w:hAnsi="Arial" w:cs="Arial"/>
          <w:sz w:val="22"/>
          <w:szCs w:val="22"/>
        </w:rPr>
        <w:t xml:space="preserve"> to watch a video, order a sample and locate a certified installer.</w:t>
      </w:r>
    </w:p>
    <w:p w14:paraId="62DEF0E1" w14:textId="77777777" w:rsidR="00A83905" w:rsidRPr="00DA49EB" w:rsidRDefault="00A83905" w:rsidP="00EC4AE7">
      <w:pPr>
        <w:ind w:right="-172"/>
        <w:contextualSpacing/>
        <w:rPr>
          <w:rFonts w:ascii="Arial" w:hAnsi="Arial" w:cs="Arial"/>
          <w:b/>
          <w:sz w:val="22"/>
          <w:szCs w:val="22"/>
        </w:rPr>
      </w:pPr>
    </w:p>
    <w:p w14:paraId="1DCBD549" w14:textId="77777777" w:rsidR="00A83905" w:rsidRPr="00DA49EB" w:rsidRDefault="00A83905" w:rsidP="00EC4AE7">
      <w:pPr>
        <w:ind w:right="-172"/>
        <w:contextualSpacing/>
        <w:rPr>
          <w:rFonts w:ascii="Arial" w:hAnsi="Arial" w:cs="Arial"/>
          <w:b/>
          <w:i/>
          <w:iCs/>
          <w:sz w:val="18"/>
          <w:szCs w:val="18"/>
        </w:rPr>
      </w:pPr>
      <w:r w:rsidRPr="00DA49EB">
        <w:rPr>
          <w:rFonts w:ascii="Arial" w:hAnsi="Arial" w:cs="Arial"/>
          <w:b/>
          <w:i/>
          <w:iCs/>
          <w:sz w:val="18"/>
          <w:szCs w:val="18"/>
        </w:rPr>
        <w:t>About Rockfon</w:t>
      </w:r>
    </w:p>
    <w:p w14:paraId="2FC21A6D" w14:textId="77777777" w:rsidR="00A83905" w:rsidRPr="00DA49EB" w:rsidRDefault="00A83905" w:rsidP="00EC4AE7">
      <w:pPr>
        <w:ind w:right="-172"/>
        <w:contextualSpacing/>
        <w:rPr>
          <w:rFonts w:ascii="Arial" w:hAnsi="Arial" w:cs="Arial"/>
          <w:i/>
          <w:iCs/>
          <w:sz w:val="18"/>
          <w:szCs w:val="18"/>
        </w:rPr>
      </w:pPr>
      <w:r w:rsidRPr="00DA49EB">
        <w:rPr>
          <w:rFonts w:ascii="Arial" w:hAnsi="Arial" w:cs="Arial"/>
          <w:i/>
          <w:iCs/>
          <w:sz w:val="18"/>
          <w:szCs w:val="18"/>
        </w:rPr>
        <w:t>Rockfon is part of ROCKWOOL Group and is offering advanced acoustic ceilings and wall solutions to create beautiful, comfortable spaces.</w:t>
      </w:r>
    </w:p>
    <w:p w14:paraId="447C9752" w14:textId="77777777" w:rsidR="00A83905" w:rsidRPr="00DA49EB" w:rsidRDefault="00A83905" w:rsidP="00EC4AE7">
      <w:pPr>
        <w:ind w:right="-172"/>
        <w:contextualSpacing/>
        <w:rPr>
          <w:rFonts w:ascii="Arial" w:hAnsi="Arial" w:cs="Arial"/>
          <w:i/>
          <w:iCs/>
          <w:sz w:val="18"/>
          <w:szCs w:val="18"/>
        </w:rPr>
      </w:pPr>
    </w:p>
    <w:p w14:paraId="7AC608D1" w14:textId="77777777" w:rsidR="00A83905" w:rsidRPr="00DA49EB" w:rsidRDefault="00A83905" w:rsidP="00EC4AE7">
      <w:pPr>
        <w:ind w:right="-172"/>
        <w:contextualSpacing/>
        <w:rPr>
          <w:rFonts w:ascii="Arial" w:hAnsi="Arial" w:cs="Arial"/>
          <w:i/>
          <w:iCs/>
          <w:sz w:val="18"/>
          <w:szCs w:val="18"/>
        </w:rPr>
      </w:pPr>
      <w:r w:rsidRPr="00DA49EB">
        <w:rPr>
          <w:rFonts w:ascii="Arial" w:hAnsi="Arial" w:cs="Arial"/>
          <w:i/>
          <w:iCs/>
          <w:sz w:val="18"/>
          <w:szCs w:val="18"/>
        </w:rPr>
        <w:t>At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1A4D2693" w14:textId="77777777" w:rsidR="00A83905" w:rsidRPr="00DA49EB" w:rsidRDefault="00A83905" w:rsidP="00EC4AE7">
      <w:pPr>
        <w:ind w:right="-172"/>
        <w:contextualSpacing/>
        <w:rPr>
          <w:rFonts w:ascii="Arial" w:hAnsi="Arial" w:cs="Arial"/>
          <w:i/>
          <w:iCs/>
          <w:sz w:val="18"/>
          <w:szCs w:val="18"/>
        </w:rPr>
      </w:pPr>
    </w:p>
    <w:p w14:paraId="1CCD9791" w14:textId="04FA0135" w:rsidR="00A83905" w:rsidRPr="00DA49EB" w:rsidRDefault="00A83905" w:rsidP="00EC4AE7">
      <w:pPr>
        <w:ind w:right="-172"/>
        <w:contextualSpacing/>
        <w:rPr>
          <w:rFonts w:ascii="Arial" w:hAnsi="Arial" w:cs="Arial"/>
          <w:i/>
          <w:iCs/>
          <w:sz w:val="18"/>
          <w:szCs w:val="18"/>
        </w:rPr>
      </w:pPr>
      <w:r w:rsidRPr="00DA49EB">
        <w:rPr>
          <w:rFonts w:ascii="Arial" w:hAnsi="Arial" w:cs="Arial"/>
          <w:i/>
          <w:iCs/>
          <w:sz w:val="18"/>
          <w:szCs w:val="18"/>
        </w:rPr>
        <w:t>Stone wool is a versatile material and forms the basis of all our businesses. With approximately 12,</w:t>
      </w:r>
      <w:r w:rsidR="00693D17">
        <w:rPr>
          <w:rFonts w:ascii="Arial" w:hAnsi="Arial" w:cs="Arial"/>
          <w:i/>
          <w:iCs/>
          <w:sz w:val="18"/>
          <w:szCs w:val="18"/>
        </w:rPr>
        <w:t>0</w:t>
      </w:r>
      <w:r w:rsidRPr="00DA49EB">
        <w:rPr>
          <w:rFonts w:ascii="Arial" w:hAnsi="Arial" w:cs="Arial"/>
          <w:i/>
          <w:iCs/>
          <w:sz w:val="18"/>
          <w:szCs w:val="18"/>
        </w:rPr>
        <w:t>00 passionate colleagues in 40 countries, we are one of the world leaders in stone wool solutions, from building insulation to acoustic ceilings, external cladding systems to horticultural solutions, engineered fibers for industrial use to insulation for the process industry, and marine and offshore.</w:t>
      </w:r>
    </w:p>
    <w:p w14:paraId="163C5811" w14:textId="77777777" w:rsidR="00A83905" w:rsidRPr="00DA49EB" w:rsidRDefault="00A83905" w:rsidP="00EC4AE7">
      <w:pPr>
        <w:ind w:right="-172"/>
        <w:contextualSpacing/>
        <w:rPr>
          <w:rFonts w:ascii="Arial" w:hAnsi="Arial" w:cs="Arial"/>
          <w:i/>
          <w:iCs/>
          <w:sz w:val="18"/>
          <w:szCs w:val="18"/>
        </w:rPr>
      </w:pPr>
    </w:p>
    <w:p w14:paraId="240B351B" w14:textId="77777777" w:rsidR="00A83905" w:rsidRPr="00DA49EB" w:rsidRDefault="00A83905" w:rsidP="00EC4AE7">
      <w:pPr>
        <w:ind w:right="-172"/>
        <w:contextualSpacing/>
        <w:rPr>
          <w:rFonts w:ascii="Arial" w:hAnsi="Arial" w:cs="Arial"/>
          <w:i/>
          <w:iCs/>
          <w:sz w:val="18"/>
          <w:szCs w:val="18"/>
        </w:rPr>
      </w:pPr>
      <w:r w:rsidRPr="00DA49EB">
        <w:rPr>
          <w:rFonts w:ascii="Arial" w:hAnsi="Arial" w:cs="Arial"/>
          <w:i/>
          <w:iCs/>
          <w:sz w:val="18"/>
          <w:szCs w:val="18"/>
        </w:rPr>
        <w:t xml:space="preserve">For more information, please visit </w:t>
      </w:r>
      <w:hyperlink r:id="rId19" w:history="1">
        <w:r w:rsidRPr="00DA49EB">
          <w:rPr>
            <w:rStyle w:val="Hyperlink"/>
            <w:rFonts w:ascii="Arial" w:hAnsi="Arial" w:cs="Arial"/>
            <w:i/>
            <w:iCs/>
            <w:sz w:val="18"/>
            <w:szCs w:val="18"/>
          </w:rPr>
          <w:t>https://www.rockfon.com</w:t>
        </w:r>
      </w:hyperlink>
      <w:r w:rsidRPr="00DA49EB">
        <w:rPr>
          <w:rFonts w:ascii="Arial" w:hAnsi="Arial" w:cs="Arial"/>
          <w:i/>
          <w:iCs/>
          <w:sz w:val="18"/>
          <w:szCs w:val="18"/>
        </w:rPr>
        <w:t xml:space="preserve">. </w:t>
      </w:r>
    </w:p>
    <w:p w14:paraId="5D0117BC" w14:textId="77777777" w:rsidR="00A83905" w:rsidRPr="00113701" w:rsidRDefault="00A83905" w:rsidP="00EC4AE7">
      <w:pPr>
        <w:ind w:right="-172"/>
        <w:contextualSpacing/>
        <w:jc w:val="center"/>
        <w:rPr>
          <w:rFonts w:ascii="Arial" w:hAnsi="Arial" w:cs="Arial"/>
          <w:i/>
          <w:iCs/>
          <w:sz w:val="18"/>
          <w:szCs w:val="18"/>
        </w:rPr>
      </w:pPr>
      <w:r w:rsidRPr="00DA49EB">
        <w:rPr>
          <w:rFonts w:ascii="Arial" w:hAnsi="Arial" w:cs="Arial"/>
          <w:i/>
          <w:iCs/>
          <w:sz w:val="18"/>
          <w:szCs w:val="18"/>
        </w:rPr>
        <w:t>###</w:t>
      </w:r>
    </w:p>
    <w:p w14:paraId="0DF879B7" w14:textId="77777777" w:rsidR="00FB4D8B" w:rsidRPr="00A83905" w:rsidRDefault="00FB4D8B" w:rsidP="00EC4AE7">
      <w:pPr>
        <w:ind w:right="-172"/>
        <w:rPr>
          <w:rStyle w:val="Hyperlink"/>
        </w:rPr>
      </w:pPr>
    </w:p>
    <w:sectPr w:rsidR="00FB4D8B" w:rsidRPr="00A83905" w:rsidSect="00242BA4">
      <w:headerReference w:type="default" r:id="rId20"/>
      <w:footerReference w:type="even" r:id="rId21"/>
      <w:footerReference w:type="default" r:id="rId22"/>
      <w:headerReference w:type="first" r:id="rId23"/>
      <w:footerReference w:type="first" r:id="rId24"/>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098B" w14:textId="77777777" w:rsidR="00EC4A19" w:rsidRDefault="00EC4A19" w:rsidP="00746BC4">
      <w:r>
        <w:separator/>
      </w:r>
    </w:p>
  </w:endnote>
  <w:endnote w:type="continuationSeparator" w:id="0">
    <w:p w14:paraId="3E556AC9" w14:textId="77777777" w:rsidR="00EC4A19" w:rsidRDefault="00EC4A19" w:rsidP="00746BC4">
      <w:r>
        <w:continuationSeparator/>
      </w:r>
    </w:p>
  </w:endnote>
  <w:endnote w:type="continuationNotice" w:id="1">
    <w:p w14:paraId="72E324F5" w14:textId="77777777" w:rsidR="00EC4A19" w:rsidRDefault="00EC4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024C"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D3DD"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4319"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16EDFC64" w14:textId="77777777" w:rsidTr="008407CA">
      <w:trPr>
        <w:trHeight w:val="157"/>
      </w:trPr>
      <w:tc>
        <w:tcPr>
          <w:tcW w:w="9773" w:type="dxa"/>
        </w:tcPr>
        <w:p w14:paraId="6DC41888" w14:textId="77777777"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42F839DB" w14:textId="77777777"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7D062DF"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BB59" w14:textId="77777777"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2120" w14:textId="77777777" w:rsidR="00EC4A19" w:rsidRDefault="00EC4A19" w:rsidP="00746BC4">
      <w:r>
        <w:separator/>
      </w:r>
    </w:p>
  </w:footnote>
  <w:footnote w:type="continuationSeparator" w:id="0">
    <w:p w14:paraId="35028F72" w14:textId="77777777" w:rsidR="00EC4A19" w:rsidRDefault="00EC4A19" w:rsidP="00746BC4">
      <w:r>
        <w:continuationSeparator/>
      </w:r>
    </w:p>
  </w:footnote>
  <w:footnote w:type="continuationNotice" w:id="1">
    <w:p w14:paraId="1711AB4D" w14:textId="77777777" w:rsidR="00EC4A19" w:rsidRDefault="00EC4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86B9" w14:textId="77777777" w:rsidR="009A463B" w:rsidRDefault="009A463B">
    <w:pPr>
      <w:pStyle w:val="Header"/>
    </w:pPr>
    <w:r>
      <w:rPr>
        <w:noProof/>
        <w:lang w:eastAsia="en-GB"/>
      </w:rPr>
      <w:drawing>
        <wp:inline distT="0" distB="0" distL="0" distR="0" wp14:anchorId="6ADD13E6" wp14:editId="3E51522B">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BCD3C40"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315A" w14:textId="77777777" w:rsidR="009A463B" w:rsidRDefault="009A463B" w:rsidP="00FD526B">
    <w:pPr>
      <w:pStyle w:val="Header"/>
    </w:pPr>
    <w:r>
      <w:rPr>
        <w:noProof/>
        <w:lang w:eastAsia="en-GB"/>
      </w:rPr>
      <w:drawing>
        <wp:inline distT="0" distB="0" distL="0" distR="0" wp14:anchorId="50CA1FF3" wp14:editId="75388F6E">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317724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71B7C"/>
    <w:multiLevelType w:val="hybridMultilevel"/>
    <w:tmpl w:val="373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9"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33"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5F45557"/>
    <w:multiLevelType w:val="hybridMultilevel"/>
    <w:tmpl w:val="86D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9566111">
    <w:abstractNumId w:val="24"/>
  </w:num>
  <w:num w:numId="2" w16cid:durableId="1750812852">
    <w:abstractNumId w:val="46"/>
  </w:num>
  <w:num w:numId="3" w16cid:durableId="687101897">
    <w:abstractNumId w:val="0"/>
  </w:num>
  <w:num w:numId="4" w16cid:durableId="1233394462">
    <w:abstractNumId w:val="27"/>
  </w:num>
  <w:num w:numId="5" w16cid:durableId="1016421474">
    <w:abstractNumId w:val="26"/>
  </w:num>
  <w:num w:numId="6" w16cid:durableId="693655086">
    <w:abstractNumId w:val="36"/>
  </w:num>
  <w:num w:numId="7" w16cid:durableId="688873180">
    <w:abstractNumId w:val="35"/>
  </w:num>
  <w:num w:numId="8" w16cid:durableId="1197041617">
    <w:abstractNumId w:val="34"/>
  </w:num>
  <w:num w:numId="9" w16cid:durableId="1289895885">
    <w:abstractNumId w:val="39"/>
  </w:num>
  <w:num w:numId="10" w16cid:durableId="923492723">
    <w:abstractNumId w:val="49"/>
  </w:num>
  <w:num w:numId="11" w16cid:durableId="548997641">
    <w:abstractNumId w:val="15"/>
  </w:num>
  <w:num w:numId="12" w16cid:durableId="1142042721">
    <w:abstractNumId w:val="44"/>
  </w:num>
  <w:num w:numId="13" w16cid:durableId="880282823">
    <w:abstractNumId w:val="6"/>
  </w:num>
  <w:num w:numId="14" w16cid:durableId="1307779600">
    <w:abstractNumId w:val="30"/>
  </w:num>
  <w:num w:numId="15" w16cid:durableId="666136325">
    <w:abstractNumId w:val="25"/>
  </w:num>
  <w:num w:numId="16" w16cid:durableId="1440562072">
    <w:abstractNumId w:val="28"/>
  </w:num>
  <w:num w:numId="17" w16cid:durableId="1328091437">
    <w:abstractNumId w:val="29"/>
  </w:num>
  <w:num w:numId="18" w16cid:durableId="1010370736">
    <w:abstractNumId w:val="41"/>
  </w:num>
  <w:num w:numId="19" w16cid:durableId="1288777607">
    <w:abstractNumId w:val="43"/>
  </w:num>
  <w:num w:numId="20" w16cid:durableId="1630696469">
    <w:abstractNumId w:val="17"/>
  </w:num>
  <w:num w:numId="21" w16cid:durableId="601571194">
    <w:abstractNumId w:val="8"/>
  </w:num>
  <w:num w:numId="22" w16cid:durableId="327754783">
    <w:abstractNumId w:val="20"/>
  </w:num>
  <w:num w:numId="23" w16cid:durableId="40836410">
    <w:abstractNumId w:val="7"/>
  </w:num>
  <w:num w:numId="24" w16cid:durableId="1637494113">
    <w:abstractNumId w:val="16"/>
  </w:num>
  <w:num w:numId="25" w16cid:durableId="213349314">
    <w:abstractNumId w:val="1"/>
  </w:num>
  <w:num w:numId="26" w16cid:durableId="415174408">
    <w:abstractNumId w:val="22"/>
  </w:num>
  <w:num w:numId="27" w16cid:durableId="1430856276">
    <w:abstractNumId w:val="18"/>
  </w:num>
  <w:num w:numId="28" w16cid:durableId="1881091741">
    <w:abstractNumId w:val="9"/>
  </w:num>
  <w:num w:numId="29" w16cid:durableId="1790052371">
    <w:abstractNumId w:val="32"/>
  </w:num>
  <w:num w:numId="30" w16cid:durableId="1140617172">
    <w:abstractNumId w:val="48"/>
  </w:num>
  <w:num w:numId="31" w16cid:durableId="1415935345">
    <w:abstractNumId w:val="42"/>
  </w:num>
  <w:num w:numId="32" w16cid:durableId="780878501">
    <w:abstractNumId w:val="11"/>
  </w:num>
  <w:num w:numId="33" w16cid:durableId="348458170">
    <w:abstractNumId w:val="5"/>
  </w:num>
  <w:num w:numId="34" w16cid:durableId="1584293612">
    <w:abstractNumId w:val="38"/>
  </w:num>
  <w:num w:numId="35" w16cid:durableId="523254904">
    <w:abstractNumId w:val="2"/>
  </w:num>
  <w:num w:numId="36" w16cid:durableId="1258634288">
    <w:abstractNumId w:val="13"/>
  </w:num>
  <w:num w:numId="37" w16cid:durableId="383868639">
    <w:abstractNumId w:val="33"/>
  </w:num>
  <w:num w:numId="38" w16cid:durableId="1515149829">
    <w:abstractNumId w:val="3"/>
  </w:num>
  <w:num w:numId="39" w16cid:durableId="1400254013">
    <w:abstractNumId w:val="12"/>
  </w:num>
  <w:num w:numId="40" w16cid:durableId="1933515236">
    <w:abstractNumId w:val="21"/>
  </w:num>
  <w:num w:numId="41" w16cid:durableId="420495772">
    <w:abstractNumId w:val="31"/>
  </w:num>
  <w:num w:numId="42" w16cid:durableId="790707213">
    <w:abstractNumId w:val="47"/>
  </w:num>
  <w:num w:numId="43" w16cid:durableId="327440867">
    <w:abstractNumId w:val="10"/>
  </w:num>
  <w:num w:numId="44" w16cid:durableId="1626154936">
    <w:abstractNumId w:val="40"/>
  </w:num>
  <w:num w:numId="45" w16cid:durableId="1070497062">
    <w:abstractNumId w:val="23"/>
  </w:num>
  <w:num w:numId="46" w16cid:durableId="435290317">
    <w:abstractNumId w:val="37"/>
  </w:num>
  <w:num w:numId="47" w16cid:durableId="406848752">
    <w:abstractNumId w:val="4"/>
  </w:num>
  <w:num w:numId="48" w16cid:durableId="727730140">
    <w:abstractNumId w:val="19"/>
  </w:num>
  <w:num w:numId="49" w16cid:durableId="82536223">
    <w:abstractNumId w:val="45"/>
  </w:num>
  <w:num w:numId="50" w16cid:durableId="16683603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mirrorMargi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7"/>
    <w:rsid w:val="00000CDC"/>
    <w:rsid w:val="00003C4C"/>
    <w:rsid w:val="00003CAA"/>
    <w:rsid w:val="00015871"/>
    <w:rsid w:val="00017BD0"/>
    <w:rsid w:val="00020E32"/>
    <w:rsid w:val="00021F78"/>
    <w:rsid w:val="00030FD3"/>
    <w:rsid w:val="00033D93"/>
    <w:rsid w:val="000350E9"/>
    <w:rsid w:val="00036709"/>
    <w:rsid w:val="000413DE"/>
    <w:rsid w:val="00047EC6"/>
    <w:rsid w:val="0005009F"/>
    <w:rsid w:val="0005058E"/>
    <w:rsid w:val="000531E7"/>
    <w:rsid w:val="00055FEF"/>
    <w:rsid w:val="00056C6A"/>
    <w:rsid w:val="00062D71"/>
    <w:rsid w:val="00063335"/>
    <w:rsid w:val="00065BE7"/>
    <w:rsid w:val="00066378"/>
    <w:rsid w:val="00072FDE"/>
    <w:rsid w:val="00073588"/>
    <w:rsid w:val="0007556B"/>
    <w:rsid w:val="00075839"/>
    <w:rsid w:val="00081277"/>
    <w:rsid w:val="00085BD8"/>
    <w:rsid w:val="00087416"/>
    <w:rsid w:val="00090B98"/>
    <w:rsid w:val="000939C2"/>
    <w:rsid w:val="00093F4B"/>
    <w:rsid w:val="000955BD"/>
    <w:rsid w:val="000A019E"/>
    <w:rsid w:val="000A3357"/>
    <w:rsid w:val="000A3CD7"/>
    <w:rsid w:val="000A4A46"/>
    <w:rsid w:val="000A5C0A"/>
    <w:rsid w:val="000B0904"/>
    <w:rsid w:val="000B0F1C"/>
    <w:rsid w:val="000B2D17"/>
    <w:rsid w:val="000B4044"/>
    <w:rsid w:val="000C0F7E"/>
    <w:rsid w:val="000C1601"/>
    <w:rsid w:val="000C4F19"/>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29B"/>
    <w:rsid w:val="00123989"/>
    <w:rsid w:val="00123EF1"/>
    <w:rsid w:val="0012598E"/>
    <w:rsid w:val="00126449"/>
    <w:rsid w:val="001269E0"/>
    <w:rsid w:val="001307ED"/>
    <w:rsid w:val="00130A85"/>
    <w:rsid w:val="001355C0"/>
    <w:rsid w:val="00135DDE"/>
    <w:rsid w:val="00136656"/>
    <w:rsid w:val="00137AF9"/>
    <w:rsid w:val="001411E1"/>
    <w:rsid w:val="00142E61"/>
    <w:rsid w:val="00143546"/>
    <w:rsid w:val="001438C3"/>
    <w:rsid w:val="0014639D"/>
    <w:rsid w:val="001466CB"/>
    <w:rsid w:val="001477FF"/>
    <w:rsid w:val="001531E0"/>
    <w:rsid w:val="001569E8"/>
    <w:rsid w:val="0017215D"/>
    <w:rsid w:val="001726C5"/>
    <w:rsid w:val="00173BEC"/>
    <w:rsid w:val="00182DB8"/>
    <w:rsid w:val="0018520C"/>
    <w:rsid w:val="00186836"/>
    <w:rsid w:val="001876C4"/>
    <w:rsid w:val="00190893"/>
    <w:rsid w:val="00194660"/>
    <w:rsid w:val="001949BB"/>
    <w:rsid w:val="001973F8"/>
    <w:rsid w:val="001A22F5"/>
    <w:rsid w:val="001A57D3"/>
    <w:rsid w:val="001A6D90"/>
    <w:rsid w:val="001B0DE2"/>
    <w:rsid w:val="001B0EB9"/>
    <w:rsid w:val="001B0F6F"/>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5019"/>
    <w:rsid w:val="001F6962"/>
    <w:rsid w:val="0020134A"/>
    <w:rsid w:val="00201CAB"/>
    <w:rsid w:val="00202BF7"/>
    <w:rsid w:val="00210C12"/>
    <w:rsid w:val="00211C95"/>
    <w:rsid w:val="0021752C"/>
    <w:rsid w:val="0022122F"/>
    <w:rsid w:val="00221D1F"/>
    <w:rsid w:val="00223AF4"/>
    <w:rsid w:val="00227CD1"/>
    <w:rsid w:val="002321B6"/>
    <w:rsid w:val="0023659D"/>
    <w:rsid w:val="00242A2E"/>
    <w:rsid w:val="00242BA4"/>
    <w:rsid w:val="00251770"/>
    <w:rsid w:val="00252196"/>
    <w:rsid w:val="002537BD"/>
    <w:rsid w:val="002546B9"/>
    <w:rsid w:val="00256A1D"/>
    <w:rsid w:val="00257024"/>
    <w:rsid w:val="002609B6"/>
    <w:rsid w:val="00263D97"/>
    <w:rsid w:val="00264152"/>
    <w:rsid w:val="0026487C"/>
    <w:rsid w:val="00267DE8"/>
    <w:rsid w:val="00270CE4"/>
    <w:rsid w:val="00272A22"/>
    <w:rsid w:val="00273038"/>
    <w:rsid w:val="0028065B"/>
    <w:rsid w:val="00285198"/>
    <w:rsid w:val="00287BFB"/>
    <w:rsid w:val="00293864"/>
    <w:rsid w:val="002956C6"/>
    <w:rsid w:val="00297115"/>
    <w:rsid w:val="002971BE"/>
    <w:rsid w:val="00297BED"/>
    <w:rsid w:val="002A2BB0"/>
    <w:rsid w:val="002A720B"/>
    <w:rsid w:val="002A7C5E"/>
    <w:rsid w:val="002B57DE"/>
    <w:rsid w:val="002B67C7"/>
    <w:rsid w:val="002B717C"/>
    <w:rsid w:val="002C0859"/>
    <w:rsid w:val="002C09AC"/>
    <w:rsid w:val="002C3D69"/>
    <w:rsid w:val="002C438B"/>
    <w:rsid w:val="002C5DC4"/>
    <w:rsid w:val="002C63D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959"/>
    <w:rsid w:val="00325E54"/>
    <w:rsid w:val="00327518"/>
    <w:rsid w:val="00331BCE"/>
    <w:rsid w:val="003338A0"/>
    <w:rsid w:val="0033622D"/>
    <w:rsid w:val="003513AB"/>
    <w:rsid w:val="00351617"/>
    <w:rsid w:val="00352D14"/>
    <w:rsid w:val="0035693E"/>
    <w:rsid w:val="0037378F"/>
    <w:rsid w:val="00373E49"/>
    <w:rsid w:val="003770BE"/>
    <w:rsid w:val="00380979"/>
    <w:rsid w:val="0038260C"/>
    <w:rsid w:val="00382CCB"/>
    <w:rsid w:val="00387331"/>
    <w:rsid w:val="003978FA"/>
    <w:rsid w:val="003A4F15"/>
    <w:rsid w:val="003A60E3"/>
    <w:rsid w:val="003B1235"/>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4052"/>
    <w:rsid w:val="003E5BB2"/>
    <w:rsid w:val="003E5DC9"/>
    <w:rsid w:val="003E76FB"/>
    <w:rsid w:val="003E79F8"/>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028E"/>
    <w:rsid w:val="0042514A"/>
    <w:rsid w:val="00425464"/>
    <w:rsid w:val="00436DBC"/>
    <w:rsid w:val="0044143C"/>
    <w:rsid w:val="00441F88"/>
    <w:rsid w:val="00446CAA"/>
    <w:rsid w:val="004502D4"/>
    <w:rsid w:val="004516B8"/>
    <w:rsid w:val="004572B2"/>
    <w:rsid w:val="004626A7"/>
    <w:rsid w:val="004665FA"/>
    <w:rsid w:val="004672AF"/>
    <w:rsid w:val="004674E6"/>
    <w:rsid w:val="004725E9"/>
    <w:rsid w:val="00474B36"/>
    <w:rsid w:val="00475537"/>
    <w:rsid w:val="00475C67"/>
    <w:rsid w:val="004762E7"/>
    <w:rsid w:val="00476ED6"/>
    <w:rsid w:val="004775C1"/>
    <w:rsid w:val="00482362"/>
    <w:rsid w:val="004874A0"/>
    <w:rsid w:val="00490E04"/>
    <w:rsid w:val="00496C10"/>
    <w:rsid w:val="004A0345"/>
    <w:rsid w:val="004B2638"/>
    <w:rsid w:val="004B4B7B"/>
    <w:rsid w:val="004C0B44"/>
    <w:rsid w:val="004C35D4"/>
    <w:rsid w:val="004C36BD"/>
    <w:rsid w:val="004C37D9"/>
    <w:rsid w:val="004C6A39"/>
    <w:rsid w:val="004D1049"/>
    <w:rsid w:val="004D3557"/>
    <w:rsid w:val="004D60EE"/>
    <w:rsid w:val="004D78F8"/>
    <w:rsid w:val="004E04D1"/>
    <w:rsid w:val="004E20FB"/>
    <w:rsid w:val="004E2F63"/>
    <w:rsid w:val="004E3897"/>
    <w:rsid w:val="004E4DAB"/>
    <w:rsid w:val="004E6C78"/>
    <w:rsid w:val="004F1785"/>
    <w:rsid w:val="004F5E20"/>
    <w:rsid w:val="0050627D"/>
    <w:rsid w:val="00510515"/>
    <w:rsid w:val="00511770"/>
    <w:rsid w:val="0051740B"/>
    <w:rsid w:val="00524C14"/>
    <w:rsid w:val="00526B31"/>
    <w:rsid w:val="00527392"/>
    <w:rsid w:val="00544DF9"/>
    <w:rsid w:val="005462C2"/>
    <w:rsid w:val="0055144B"/>
    <w:rsid w:val="00552C4B"/>
    <w:rsid w:val="00552FF8"/>
    <w:rsid w:val="0055324F"/>
    <w:rsid w:val="00554D2E"/>
    <w:rsid w:val="00555E73"/>
    <w:rsid w:val="00560A2C"/>
    <w:rsid w:val="0056270B"/>
    <w:rsid w:val="005640EA"/>
    <w:rsid w:val="00565506"/>
    <w:rsid w:val="00565A4B"/>
    <w:rsid w:val="00567F24"/>
    <w:rsid w:val="00570ED7"/>
    <w:rsid w:val="00572DD1"/>
    <w:rsid w:val="00572E61"/>
    <w:rsid w:val="00572F05"/>
    <w:rsid w:val="0057484E"/>
    <w:rsid w:val="00574E8D"/>
    <w:rsid w:val="00576945"/>
    <w:rsid w:val="00576A83"/>
    <w:rsid w:val="00577F5C"/>
    <w:rsid w:val="00580228"/>
    <w:rsid w:val="005813DF"/>
    <w:rsid w:val="00584578"/>
    <w:rsid w:val="00585CC1"/>
    <w:rsid w:val="00587C22"/>
    <w:rsid w:val="00587F45"/>
    <w:rsid w:val="00591894"/>
    <w:rsid w:val="00594BF4"/>
    <w:rsid w:val="00594DF8"/>
    <w:rsid w:val="005A1D1A"/>
    <w:rsid w:val="005B0C92"/>
    <w:rsid w:val="005B11B2"/>
    <w:rsid w:val="005B20E6"/>
    <w:rsid w:val="005B65F2"/>
    <w:rsid w:val="005B66D8"/>
    <w:rsid w:val="005C170B"/>
    <w:rsid w:val="005C44F8"/>
    <w:rsid w:val="005C7366"/>
    <w:rsid w:val="005C75FD"/>
    <w:rsid w:val="005D0478"/>
    <w:rsid w:val="005D1853"/>
    <w:rsid w:val="005D530F"/>
    <w:rsid w:val="005D7D63"/>
    <w:rsid w:val="005F42E8"/>
    <w:rsid w:val="005F7451"/>
    <w:rsid w:val="00600FD0"/>
    <w:rsid w:val="00600FFF"/>
    <w:rsid w:val="0060494E"/>
    <w:rsid w:val="00605FF7"/>
    <w:rsid w:val="0060692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91842"/>
    <w:rsid w:val="00693D17"/>
    <w:rsid w:val="00696982"/>
    <w:rsid w:val="006A0457"/>
    <w:rsid w:val="006A1759"/>
    <w:rsid w:val="006A1B34"/>
    <w:rsid w:val="006A1CB1"/>
    <w:rsid w:val="006B0EE2"/>
    <w:rsid w:val="006C0696"/>
    <w:rsid w:val="006C6093"/>
    <w:rsid w:val="006D0C4D"/>
    <w:rsid w:val="006D1CDD"/>
    <w:rsid w:val="006D45F7"/>
    <w:rsid w:val="006D59C0"/>
    <w:rsid w:val="006E3DED"/>
    <w:rsid w:val="006F09C5"/>
    <w:rsid w:val="006F24F0"/>
    <w:rsid w:val="006F3B92"/>
    <w:rsid w:val="006F512D"/>
    <w:rsid w:val="006F69A5"/>
    <w:rsid w:val="0070203C"/>
    <w:rsid w:val="00704C57"/>
    <w:rsid w:val="00707B80"/>
    <w:rsid w:val="00707F6E"/>
    <w:rsid w:val="00713ACE"/>
    <w:rsid w:val="00715F98"/>
    <w:rsid w:val="00717528"/>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09AB"/>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609"/>
    <w:rsid w:val="007B1187"/>
    <w:rsid w:val="007B66BE"/>
    <w:rsid w:val="007C0260"/>
    <w:rsid w:val="007C3BA6"/>
    <w:rsid w:val="007C3E75"/>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4357"/>
    <w:rsid w:val="00855F83"/>
    <w:rsid w:val="008665F4"/>
    <w:rsid w:val="00873E81"/>
    <w:rsid w:val="00876D59"/>
    <w:rsid w:val="00884B73"/>
    <w:rsid w:val="00885FB4"/>
    <w:rsid w:val="00891465"/>
    <w:rsid w:val="00892C2A"/>
    <w:rsid w:val="00897EF1"/>
    <w:rsid w:val="008A1501"/>
    <w:rsid w:val="008A7F42"/>
    <w:rsid w:val="008B4418"/>
    <w:rsid w:val="008B6D2E"/>
    <w:rsid w:val="008B7761"/>
    <w:rsid w:val="008C00C6"/>
    <w:rsid w:val="008C2884"/>
    <w:rsid w:val="008C3111"/>
    <w:rsid w:val="008C55C6"/>
    <w:rsid w:val="008C6C5D"/>
    <w:rsid w:val="008C7B1A"/>
    <w:rsid w:val="008D03AD"/>
    <w:rsid w:val="008D091D"/>
    <w:rsid w:val="008D0DAF"/>
    <w:rsid w:val="008D4019"/>
    <w:rsid w:val="008E3BD8"/>
    <w:rsid w:val="008E3C64"/>
    <w:rsid w:val="008F0713"/>
    <w:rsid w:val="008F15C5"/>
    <w:rsid w:val="008F62D3"/>
    <w:rsid w:val="008F6333"/>
    <w:rsid w:val="00900C04"/>
    <w:rsid w:val="00901CC5"/>
    <w:rsid w:val="00911452"/>
    <w:rsid w:val="00913288"/>
    <w:rsid w:val="00914754"/>
    <w:rsid w:val="009154CC"/>
    <w:rsid w:val="0091593F"/>
    <w:rsid w:val="00916E00"/>
    <w:rsid w:val="00920327"/>
    <w:rsid w:val="00922E0C"/>
    <w:rsid w:val="009260C3"/>
    <w:rsid w:val="00932CC1"/>
    <w:rsid w:val="00943BD0"/>
    <w:rsid w:val="00944CA7"/>
    <w:rsid w:val="009458D9"/>
    <w:rsid w:val="00947590"/>
    <w:rsid w:val="00950026"/>
    <w:rsid w:val="00952821"/>
    <w:rsid w:val="009602FD"/>
    <w:rsid w:val="00960DA4"/>
    <w:rsid w:val="0096220A"/>
    <w:rsid w:val="00962FD1"/>
    <w:rsid w:val="00963FF4"/>
    <w:rsid w:val="00966B2E"/>
    <w:rsid w:val="009675EA"/>
    <w:rsid w:val="009716C5"/>
    <w:rsid w:val="00973612"/>
    <w:rsid w:val="009737E1"/>
    <w:rsid w:val="00974F35"/>
    <w:rsid w:val="00976DBC"/>
    <w:rsid w:val="00990008"/>
    <w:rsid w:val="0099030A"/>
    <w:rsid w:val="00994AE9"/>
    <w:rsid w:val="00994EE1"/>
    <w:rsid w:val="009A463B"/>
    <w:rsid w:val="009A59D9"/>
    <w:rsid w:val="009B3398"/>
    <w:rsid w:val="009B3CEF"/>
    <w:rsid w:val="009B49B5"/>
    <w:rsid w:val="009B70C3"/>
    <w:rsid w:val="009C0619"/>
    <w:rsid w:val="009C26DC"/>
    <w:rsid w:val="009C2E29"/>
    <w:rsid w:val="009C5E6A"/>
    <w:rsid w:val="009C6B56"/>
    <w:rsid w:val="009C6ECC"/>
    <w:rsid w:val="009E4A62"/>
    <w:rsid w:val="009F0C65"/>
    <w:rsid w:val="009F0E94"/>
    <w:rsid w:val="009F10E0"/>
    <w:rsid w:val="00A0174C"/>
    <w:rsid w:val="00A13253"/>
    <w:rsid w:val="00A13892"/>
    <w:rsid w:val="00A155BB"/>
    <w:rsid w:val="00A170F0"/>
    <w:rsid w:val="00A207CA"/>
    <w:rsid w:val="00A2124E"/>
    <w:rsid w:val="00A22089"/>
    <w:rsid w:val="00A22B5A"/>
    <w:rsid w:val="00A25D23"/>
    <w:rsid w:val="00A337BB"/>
    <w:rsid w:val="00A4183E"/>
    <w:rsid w:val="00A42511"/>
    <w:rsid w:val="00A47F2F"/>
    <w:rsid w:val="00A543E2"/>
    <w:rsid w:val="00A54E7C"/>
    <w:rsid w:val="00A575C1"/>
    <w:rsid w:val="00A60463"/>
    <w:rsid w:val="00A61755"/>
    <w:rsid w:val="00A63C80"/>
    <w:rsid w:val="00A64485"/>
    <w:rsid w:val="00A64746"/>
    <w:rsid w:val="00A65DB6"/>
    <w:rsid w:val="00A67DB1"/>
    <w:rsid w:val="00A67FF9"/>
    <w:rsid w:val="00A712FE"/>
    <w:rsid w:val="00A74113"/>
    <w:rsid w:val="00A74DC1"/>
    <w:rsid w:val="00A75A38"/>
    <w:rsid w:val="00A8176A"/>
    <w:rsid w:val="00A83905"/>
    <w:rsid w:val="00A87366"/>
    <w:rsid w:val="00A90A98"/>
    <w:rsid w:val="00A956A2"/>
    <w:rsid w:val="00A96519"/>
    <w:rsid w:val="00AA49D5"/>
    <w:rsid w:val="00AA69A5"/>
    <w:rsid w:val="00AB24BB"/>
    <w:rsid w:val="00AB2E27"/>
    <w:rsid w:val="00AB5563"/>
    <w:rsid w:val="00AC0C44"/>
    <w:rsid w:val="00AC2F6A"/>
    <w:rsid w:val="00AC564E"/>
    <w:rsid w:val="00AD054A"/>
    <w:rsid w:val="00AD0B6E"/>
    <w:rsid w:val="00AD0FAA"/>
    <w:rsid w:val="00AD44D1"/>
    <w:rsid w:val="00AD69E4"/>
    <w:rsid w:val="00AD7E05"/>
    <w:rsid w:val="00AE1D84"/>
    <w:rsid w:val="00AE27F1"/>
    <w:rsid w:val="00AE29F3"/>
    <w:rsid w:val="00AE2DAC"/>
    <w:rsid w:val="00AE3736"/>
    <w:rsid w:val="00AF1E60"/>
    <w:rsid w:val="00AF30B3"/>
    <w:rsid w:val="00B00735"/>
    <w:rsid w:val="00B03609"/>
    <w:rsid w:val="00B10593"/>
    <w:rsid w:val="00B11BE7"/>
    <w:rsid w:val="00B1691E"/>
    <w:rsid w:val="00B324B3"/>
    <w:rsid w:val="00B36740"/>
    <w:rsid w:val="00B36CEC"/>
    <w:rsid w:val="00B406A1"/>
    <w:rsid w:val="00B456F7"/>
    <w:rsid w:val="00B46486"/>
    <w:rsid w:val="00B50D5F"/>
    <w:rsid w:val="00B51C8D"/>
    <w:rsid w:val="00B5526C"/>
    <w:rsid w:val="00B559DD"/>
    <w:rsid w:val="00B71248"/>
    <w:rsid w:val="00B719D6"/>
    <w:rsid w:val="00B74FEA"/>
    <w:rsid w:val="00B80B4A"/>
    <w:rsid w:val="00B82C92"/>
    <w:rsid w:val="00B8651F"/>
    <w:rsid w:val="00B90971"/>
    <w:rsid w:val="00B91E22"/>
    <w:rsid w:val="00BA165E"/>
    <w:rsid w:val="00BB4389"/>
    <w:rsid w:val="00BB7FB7"/>
    <w:rsid w:val="00BC53B1"/>
    <w:rsid w:val="00BC5D4B"/>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62F00"/>
    <w:rsid w:val="00D63430"/>
    <w:rsid w:val="00D637E5"/>
    <w:rsid w:val="00D70764"/>
    <w:rsid w:val="00D725A2"/>
    <w:rsid w:val="00D729FB"/>
    <w:rsid w:val="00D819F9"/>
    <w:rsid w:val="00D84825"/>
    <w:rsid w:val="00D84856"/>
    <w:rsid w:val="00D867DC"/>
    <w:rsid w:val="00D91321"/>
    <w:rsid w:val="00D947C0"/>
    <w:rsid w:val="00D9494E"/>
    <w:rsid w:val="00D9513D"/>
    <w:rsid w:val="00D95C39"/>
    <w:rsid w:val="00D95D15"/>
    <w:rsid w:val="00DA49EB"/>
    <w:rsid w:val="00DA54D8"/>
    <w:rsid w:val="00DB1828"/>
    <w:rsid w:val="00DB2DF5"/>
    <w:rsid w:val="00DB2FCF"/>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1585"/>
    <w:rsid w:val="00E326BB"/>
    <w:rsid w:val="00E32C18"/>
    <w:rsid w:val="00E34DE5"/>
    <w:rsid w:val="00E44075"/>
    <w:rsid w:val="00E452D3"/>
    <w:rsid w:val="00E463F0"/>
    <w:rsid w:val="00E540BF"/>
    <w:rsid w:val="00E54F2F"/>
    <w:rsid w:val="00E56893"/>
    <w:rsid w:val="00E606F1"/>
    <w:rsid w:val="00E61685"/>
    <w:rsid w:val="00E63464"/>
    <w:rsid w:val="00E73CB8"/>
    <w:rsid w:val="00E74473"/>
    <w:rsid w:val="00E84D1F"/>
    <w:rsid w:val="00E8729E"/>
    <w:rsid w:val="00E97054"/>
    <w:rsid w:val="00EA1285"/>
    <w:rsid w:val="00EA177F"/>
    <w:rsid w:val="00EA3FE2"/>
    <w:rsid w:val="00EA6E4F"/>
    <w:rsid w:val="00EB1C02"/>
    <w:rsid w:val="00EB5CB7"/>
    <w:rsid w:val="00EB6A6C"/>
    <w:rsid w:val="00EC0451"/>
    <w:rsid w:val="00EC28C6"/>
    <w:rsid w:val="00EC48CB"/>
    <w:rsid w:val="00EC4A19"/>
    <w:rsid w:val="00EC4AE7"/>
    <w:rsid w:val="00ED40C5"/>
    <w:rsid w:val="00EF1135"/>
    <w:rsid w:val="00EF3B71"/>
    <w:rsid w:val="00F07CBE"/>
    <w:rsid w:val="00F11273"/>
    <w:rsid w:val="00F11A8C"/>
    <w:rsid w:val="00F1674E"/>
    <w:rsid w:val="00F20C39"/>
    <w:rsid w:val="00F21FFC"/>
    <w:rsid w:val="00F241DC"/>
    <w:rsid w:val="00F26BB8"/>
    <w:rsid w:val="00F47D1C"/>
    <w:rsid w:val="00F53DB9"/>
    <w:rsid w:val="00F5584A"/>
    <w:rsid w:val="00F61223"/>
    <w:rsid w:val="00F64092"/>
    <w:rsid w:val="00F64207"/>
    <w:rsid w:val="00F674C9"/>
    <w:rsid w:val="00F71208"/>
    <w:rsid w:val="00F74C21"/>
    <w:rsid w:val="00F84192"/>
    <w:rsid w:val="00F879B4"/>
    <w:rsid w:val="00F92968"/>
    <w:rsid w:val="00F97325"/>
    <w:rsid w:val="00FA3AEC"/>
    <w:rsid w:val="00FA4746"/>
    <w:rsid w:val="00FA66AA"/>
    <w:rsid w:val="00FB0607"/>
    <w:rsid w:val="00FB0BC1"/>
    <w:rsid w:val="00FB2A97"/>
    <w:rsid w:val="00FB2AAF"/>
    <w:rsid w:val="00FB4D8B"/>
    <w:rsid w:val="00FC2563"/>
    <w:rsid w:val="00FC6AFB"/>
    <w:rsid w:val="00FC7D49"/>
    <w:rsid w:val="00FD0C68"/>
    <w:rsid w:val="00FD139E"/>
    <w:rsid w:val="00FD526B"/>
    <w:rsid w:val="00FE0869"/>
    <w:rsid w:val="00FE1AD7"/>
    <w:rsid w:val="00FF2AF2"/>
    <w:rsid w:val="00FF2D95"/>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1B35E"/>
  <w15:docId w15:val="{71424D20-E687-A242-A6A2-83CE304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5"/>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ckfon.com/products/mono-acoustical-ceilings/rockfon-mono-acoustic-te/" TargetMode="External"/><Relationship Id="rId18" Type="http://schemas.openxmlformats.org/officeDocument/2006/relationships/hyperlink" Target="https://www.rockfon.com/products/monolithic-acoustical-ceiling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ockfon.com/products/mono-acoustical-ceilings/rockfon-mono-acoustic-te/" TargetMode="External"/><Relationship Id="rId17" Type="http://schemas.openxmlformats.org/officeDocument/2006/relationships/hyperlink" Target="https://www.youtube.com/watch?v=PeUExjOaWW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ockfon.com/products/monolithic-acoustical-ceiling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ckfon.com/products/monolithic-acoustical-ceiling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rockfon.com/products/mono-acoustical-ceilings/rockfon-mono-acoustic-te-flecto/"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rockf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ckfon.com/products/mono-acoustical-ceilings/rockfon-mono-acoustic-te-direc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3.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5962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7</cp:revision>
  <cp:lastPrinted>2021-03-03T22:39:00Z</cp:lastPrinted>
  <dcterms:created xsi:type="dcterms:W3CDTF">2023-10-11T19:04:00Z</dcterms:created>
  <dcterms:modified xsi:type="dcterms:W3CDTF">2023-11-08T20:17:00Z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