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748E66D9" w:rsidR="00B93302" w:rsidRPr="00D9258D" w:rsidRDefault="00571D4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 xml:space="preserve">  </w:t>
      </w:r>
      <w:r w:rsidR="003D5897" w:rsidRPr="00D9258D">
        <w:rPr>
          <w:rFonts w:ascii="Helvetica" w:hAnsi="Helvetica"/>
          <w:sz w:val="56"/>
        </w:rPr>
        <w:t>New</w:t>
      </w:r>
      <w:r w:rsidR="003D5897"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EF4413F" w:rsidR="00305DAD" w:rsidRPr="00D9258D" w:rsidRDefault="0074449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Novem</w:t>
      </w:r>
      <w:r w:rsidR="00F8148C">
        <w:rPr>
          <w:b w:val="0"/>
          <w:sz w:val="24"/>
          <w:szCs w:val="24"/>
          <w:highlight w:val="yellow"/>
        </w:rPr>
        <w:t>ber</w:t>
      </w:r>
      <w:r w:rsidR="00DD5D6A" w:rsidRPr="001B388E">
        <w:rPr>
          <w:b w:val="0"/>
          <w:sz w:val="24"/>
          <w:szCs w:val="24"/>
          <w:highlight w:val="yellow"/>
        </w:rPr>
        <w:t xml:space="preserve"> </w:t>
      </w:r>
      <w:r w:rsidR="00F8148C">
        <w:rPr>
          <w:b w:val="0"/>
          <w:sz w:val="24"/>
          <w:szCs w:val="24"/>
          <w:highlight w:val="yellow"/>
        </w:rPr>
        <w:t>1</w:t>
      </w:r>
      <w:r w:rsidR="00D47A79">
        <w:rPr>
          <w:b w:val="0"/>
          <w:sz w:val="24"/>
          <w:szCs w:val="24"/>
          <w:highlight w:val="yellow"/>
        </w:rPr>
        <w:t>9</w:t>
      </w:r>
      <w:r w:rsidR="008F1618" w:rsidRPr="001B388E">
        <w:rPr>
          <w:b w:val="0"/>
          <w:sz w:val="24"/>
          <w:szCs w:val="24"/>
          <w:highlight w:val="yellow"/>
        </w:rPr>
        <w:t xml:space="preserve">, </w:t>
      </w:r>
      <w:r w:rsidR="00DD5D6A" w:rsidRPr="001B388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0AC638E" w14:textId="1D2A3EE1" w:rsidR="00B75576" w:rsidRPr="00B87CC7" w:rsidRDefault="00B75576" w:rsidP="00B75576">
      <w:pPr>
        <w:pStyle w:val="Title"/>
        <w:spacing w:after="240"/>
        <w:rPr>
          <w:color w:val="auto"/>
        </w:rPr>
      </w:pPr>
      <w:r w:rsidRPr="00AF5249">
        <w:rPr>
          <w:color w:val="auto"/>
        </w:rPr>
        <w:t xml:space="preserve">FGIA </w:t>
      </w:r>
      <w:r w:rsidR="00AF5249" w:rsidRPr="00AF5249">
        <w:rPr>
          <w:color w:val="auto"/>
        </w:rPr>
        <w:t xml:space="preserve">Releases </w:t>
      </w:r>
      <w:r w:rsidR="00D56D10" w:rsidRPr="00AF5249">
        <w:rPr>
          <w:color w:val="auto"/>
        </w:rPr>
        <w:t>Update</w:t>
      </w:r>
      <w:r w:rsidR="00AF5249" w:rsidRPr="00AF5249">
        <w:rPr>
          <w:color w:val="auto"/>
        </w:rPr>
        <w:t>d</w:t>
      </w:r>
      <w:r w:rsidRPr="00AF5249">
        <w:rPr>
          <w:color w:val="auto"/>
        </w:rPr>
        <w:t xml:space="preserve"> </w:t>
      </w:r>
      <w:r w:rsidR="00E63ED9">
        <w:rPr>
          <w:color w:val="auto"/>
        </w:rPr>
        <w:t>Flashing</w:t>
      </w:r>
      <w:r w:rsidR="004B2CD2" w:rsidRPr="00AF5249">
        <w:rPr>
          <w:color w:val="auto"/>
        </w:rPr>
        <w:t xml:space="preserve"> Document</w:t>
      </w:r>
    </w:p>
    <w:p w14:paraId="57E082A3" w14:textId="430C2BC4" w:rsidR="00661B55" w:rsidRPr="00D47A79" w:rsidRDefault="00A41F02" w:rsidP="00253DFC">
      <w:pPr>
        <w:rPr>
          <w:rFonts w:ascii="Calibri" w:hAnsi="Calibri"/>
          <w:color w:val="auto"/>
        </w:rPr>
      </w:pPr>
      <w:r w:rsidRPr="00431172">
        <w:t xml:space="preserve">SCHAUMBURG, IL </w:t>
      </w:r>
      <w:r w:rsidR="00723E5F" w:rsidRPr="00431172">
        <w:t>–</w:t>
      </w:r>
      <w:r w:rsidR="005C7D7D" w:rsidRPr="00431172">
        <w:t xml:space="preserve"> </w:t>
      </w:r>
      <w:r w:rsidR="00396FE6" w:rsidRPr="00431172">
        <w:t>T</w:t>
      </w:r>
      <w:r w:rsidR="00723E5F" w:rsidRPr="00431172">
        <w:t xml:space="preserve">he </w:t>
      </w:r>
      <w:r w:rsidR="00F13E41" w:rsidRPr="00431172">
        <w:t xml:space="preserve">Fenestration </w:t>
      </w:r>
      <w:r w:rsidR="00370CE2" w:rsidRPr="00431172">
        <w:t>and</w:t>
      </w:r>
      <w:r w:rsidR="00F13E41" w:rsidRPr="00431172">
        <w:t xml:space="preserve"> Glazing Industry Alliance (FGIA) </w:t>
      </w:r>
      <w:r w:rsidR="00BE372C" w:rsidRPr="00431172">
        <w:t xml:space="preserve">has </w:t>
      </w:r>
      <w:r w:rsidR="00D56D10" w:rsidRPr="00431172">
        <w:t>updated</w:t>
      </w:r>
      <w:r w:rsidR="00B75576" w:rsidRPr="00431172">
        <w:t xml:space="preserve"> </w:t>
      </w:r>
      <w:r w:rsidR="00AF5249" w:rsidRPr="00431172">
        <w:t>a</w:t>
      </w:r>
      <w:r w:rsidR="00B75576" w:rsidRPr="00431172">
        <w:t xml:space="preserve"> </w:t>
      </w:r>
      <w:r w:rsidR="00A863B4" w:rsidRPr="00431172">
        <w:t>specification establishing minimum performance requirements for self-adhering flashing surrounding common exterior fenestration products</w:t>
      </w:r>
      <w:r w:rsidR="00BF00C8" w:rsidRPr="00431172">
        <w:t>.</w:t>
      </w:r>
      <w:r w:rsidR="00AF5249" w:rsidRPr="00431172">
        <w:t xml:space="preserve"> </w:t>
      </w:r>
      <w:hyperlink r:id="rId10" w:history="1">
        <w:r w:rsidR="00D47A79" w:rsidRPr="00431172">
          <w:rPr>
            <w:rStyle w:val="Hyperlink"/>
            <w:sz w:val="22"/>
          </w:rPr>
          <w:t>AAMA 711-20</w:t>
        </w:r>
      </w:hyperlink>
      <w:r w:rsidR="00BF00C8" w:rsidRPr="00431172">
        <w:t xml:space="preserve">, </w:t>
      </w:r>
      <w:r w:rsidR="00D47A79" w:rsidRPr="00431172">
        <w:rPr>
          <w:i/>
          <w:iCs/>
        </w:rPr>
        <w:t>Specification for Self-Adhering Flashing Used for Installation of Exterior Wall Fenestration Products</w:t>
      </w:r>
      <w:r w:rsidR="00BF00C8" w:rsidRPr="00431172">
        <w:t xml:space="preserve">, was </w:t>
      </w:r>
      <w:r w:rsidR="00AF5249" w:rsidRPr="00431172">
        <w:t xml:space="preserve">originally </w:t>
      </w:r>
      <w:r w:rsidR="00BF00C8" w:rsidRPr="00431172">
        <w:t xml:space="preserve">created in </w:t>
      </w:r>
      <w:r w:rsidR="00D47A79" w:rsidRPr="00431172">
        <w:t>2007</w:t>
      </w:r>
      <w:r w:rsidR="00BF00C8" w:rsidRPr="00431172">
        <w:t xml:space="preserve">. This is its </w:t>
      </w:r>
      <w:r w:rsidR="00D47A79" w:rsidRPr="00431172">
        <w:t>second</w:t>
      </w:r>
      <w:r w:rsidR="00BF00C8" w:rsidRPr="00431172">
        <w:t xml:space="preserve"> update</w:t>
      </w:r>
      <w:r w:rsidR="00AF5249" w:rsidRPr="00431172">
        <w:t>, having last been updated in 2013</w:t>
      </w:r>
      <w:r w:rsidR="00BF00C8" w:rsidRPr="00431172">
        <w:t>.</w:t>
      </w:r>
      <w:r w:rsidR="00B75576" w:rsidRPr="00D47A79">
        <w:t xml:space="preserve"> </w:t>
      </w:r>
    </w:p>
    <w:p w14:paraId="11A9F571" w14:textId="724B659D" w:rsidR="00A863B4" w:rsidRPr="00431172" w:rsidRDefault="00A863B4" w:rsidP="00253DFC">
      <w:pPr>
        <w:rPr>
          <w:rFonts w:eastAsiaTheme="minorHAnsi"/>
        </w:rPr>
      </w:pPr>
      <w:r w:rsidRPr="00431172">
        <w:rPr>
          <w:rFonts w:eastAsiaTheme="minorHAnsi"/>
        </w:rPr>
        <w:t>“</w:t>
      </w:r>
      <w:r w:rsidR="00D47A79" w:rsidRPr="00431172">
        <w:rPr>
          <w:rFonts w:eastAsiaTheme="minorHAnsi"/>
        </w:rPr>
        <w:t>Self-adhered flashing products are broadly used at the window-wall interface to provide a durable moisture seal and enhance the long-term performance of the installation</w:t>
      </w:r>
      <w:r w:rsidR="00431172" w:rsidRPr="00431172">
        <w:rPr>
          <w:rFonts w:eastAsiaTheme="minorHAnsi"/>
        </w:rPr>
        <w:t xml:space="preserve">,” said Jim </w:t>
      </w:r>
      <w:proofErr w:type="spellStart"/>
      <w:r w:rsidR="00431172" w:rsidRPr="00431172">
        <w:rPr>
          <w:rFonts w:eastAsiaTheme="minorHAnsi"/>
        </w:rPr>
        <w:t>Katsaros</w:t>
      </w:r>
      <w:proofErr w:type="spellEnd"/>
      <w:r w:rsidR="00431172">
        <w:rPr>
          <w:rFonts w:eastAsiaTheme="minorHAnsi"/>
        </w:rPr>
        <w:t xml:space="preserve"> (</w:t>
      </w:r>
      <w:hyperlink r:id="rId11" w:history="1">
        <w:r w:rsidR="00431172" w:rsidRPr="00431172">
          <w:rPr>
            <w:rStyle w:val="Hyperlink"/>
            <w:rFonts w:eastAsiaTheme="minorHAnsi"/>
            <w:b/>
            <w:bCs/>
            <w:sz w:val="22"/>
          </w:rPr>
          <w:t>DuPont Performance Building Solutions</w:t>
        </w:r>
      </w:hyperlink>
      <w:r w:rsidR="00431172">
        <w:rPr>
          <w:rFonts w:eastAsiaTheme="minorHAnsi"/>
        </w:rPr>
        <w:t xml:space="preserve">), </w:t>
      </w:r>
      <w:r w:rsidR="00431172" w:rsidRPr="00431172">
        <w:rPr>
          <w:rFonts w:eastAsiaTheme="minorHAnsi"/>
        </w:rPr>
        <w:t>Chair</w:t>
      </w:r>
      <w:r w:rsidR="00431172">
        <w:rPr>
          <w:rFonts w:eastAsiaTheme="minorHAnsi"/>
        </w:rPr>
        <w:t xml:space="preserve"> of the FGIA Flashing </w:t>
      </w:r>
      <w:r w:rsidR="00431172" w:rsidRPr="00431172">
        <w:rPr>
          <w:rFonts w:eastAsiaTheme="minorHAnsi"/>
        </w:rPr>
        <w:t>Committee.</w:t>
      </w:r>
      <w:r w:rsidRPr="00431172">
        <w:rPr>
          <w:rFonts w:eastAsiaTheme="minorHAnsi"/>
        </w:rPr>
        <w:t xml:space="preserve"> </w:t>
      </w:r>
      <w:r w:rsidR="00431172">
        <w:rPr>
          <w:rFonts w:eastAsiaTheme="minorHAnsi"/>
        </w:rPr>
        <w:t>“</w:t>
      </w:r>
      <w:r w:rsidRPr="00431172">
        <w:rPr>
          <w:rFonts w:eastAsiaTheme="minorHAnsi"/>
        </w:rPr>
        <w:t>This document</w:t>
      </w:r>
      <w:r w:rsidR="00D47A79" w:rsidRPr="00431172">
        <w:rPr>
          <w:rFonts w:eastAsiaTheme="minorHAnsi"/>
        </w:rPr>
        <w:t xml:space="preserve"> specifies essential material properties, such as adhesive bond strength to various building substrates, </w:t>
      </w:r>
      <w:proofErr w:type="spellStart"/>
      <w:r w:rsidR="00D47A79" w:rsidRPr="00431172">
        <w:rPr>
          <w:rFonts w:eastAsiaTheme="minorHAnsi"/>
        </w:rPr>
        <w:t>sealability</w:t>
      </w:r>
      <w:proofErr w:type="spellEnd"/>
      <w:r w:rsidR="00D47A79" w:rsidRPr="00431172">
        <w:rPr>
          <w:rFonts w:eastAsiaTheme="minorHAnsi"/>
        </w:rPr>
        <w:t xml:space="preserve"> through fastener penetrations</w:t>
      </w:r>
      <w:r w:rsidRPr="00431172">
        <w:rPr>
          <w:rFonts w:eastAsiaTheme="minorHAnsi"/>
        </w:rPr>
        <w:t xml:space="preserve"> </w:t>
      </w:r>
      <w:r w:rsidR="00D47A79" w:rsidRPr="00431172">
        <w:rPr>
          <w:rFonts w:eastAsiaTheme="minorHAnsi"/>
        </w:rPr>
        <w:t xml:space="preserve">and weathering tests for UV </w:t>
      </w:r>
      <w:r w:rsidR="00431172">
        <w:rPr>
          <w:rFonts w:eastAsiaTheme="minorHAnsi"/>
        </w:rPr>
        <w:t>and</w:t>
      </w:r>
      <w:r w:rsidR="00D47A79" w:rsidRPr="00431172">
        <w:rPr>
          <w:rFonts w:eastAsiaTheme="minorHAnsi"/>
        </w:rPr>
        <w:t xml:space="preserve"> thermal exposure to help ensure the long-term performance of these products.</w:t>
      </w:r>
      <w:r w:rsidRPr="00431172">
        <w:rPr>
          <w:rFonts w:eastAsiaTheme="minorHAnsi"/>
        </w:rPr>
        <w:t>”</w:t>
      </w:r>
    </w:p>
    <w:p w14:paraId="2DC8E452" w14:textId="25105657" w:rsidR="00D47A79" w:rsidRPr="00D47A79" w:rsidRDefault="00A863B4" w:rsidP="00253DFC">
      <w:pPr>
        <w:rPr>
          <w:rFonts w:eastAsiaTheme="minorHAnsi"/>
        </w:rPr>
      </w:pPr>
      <w:r w:rsidRPr="00431172">
        <w:rPr>
          <w:rFonts w:eastAsiaTheme="minorHAnsi"/>
        </w:rPr>
        <w:t xml:space="preserve">Per </w:t>
      </w:r>
      <w:proofErr w:type="spellStart"/>
      <w:r w:rsidRPr="00431172">
        <w:rPr>
          <w:rFonts w:eastAsiaTheme="minorHAnsi"/>
        </w:rPr>
        <w:t>Katsaros</w:t>
      </w:r>
      <w:proofErr w:type="spellEnd"/>
      <w:r w:rsidRPr="00431172">
        <w:rPr>
          <w:rFonts w:eastAsiaTheme="minorHAnsi"/>
        </w:rPr>
        <w:t>, t</w:t>
      </w:r>
      <w:r w:rsidR="00D47A79" w:rsidRPr="00431172">
        <w:rPr>
          <w:rFonts w:eastAsiaTheme="minorHAnsi"/>
        </w:rPr>
        <w:t>h</w:t>
      </w:r>
      <w:r w:rsidR="00431172">
        <w:rPr>
          <w:rFonts w:eastAsiaTheme="minorHAnsi"/>
        </w:rPr>
        <w:t>is</w:t>
      </w:r>
      <w:r w:rsidR="00D47A79" w:rsidRPr="00431172">
        <w:rPr>
          <w:rFonts w:eastAsiaTheme="minorHAnsi"/>
        </w:rPr>
        <w:t xml:space="preserve"> </w:t>
      </w:r>
      <w:r w:rsidR="00431172">
        <w:rPr>
          <w:rFonts w:eastAsiaTheme="minorHAnsi"/>
        </w:rPr>
        <w:t>new</w:t>
      </w:r>
      <w:r w:rsidR="00D47A79" w:rsidRPr="00431172">
        <w:rPr>
          <w:rFonts w:eastAsiaTheme="minorHAnsi"/>
        </w:rPr>
        <w:t xml:space="preserve"> </w:t>
      </w:r>
      <w:r w:rsidRPr="00431172">
        <w:rPr>
          <w:rFonts w:eastAsiaTheme="minorHAnsi"/>
        </w:rPr>
        <w:t>update</w:t>
      </w:r>
      <w:r w:rsidR="00D47A79" w:rsidRPr="00431172">
        <w:rPr>
          <w:rFonts w:eastAsiaTheme="minorHAnsi"/>
        </w:rPr>
        <w:t xml:space="preserve"> of AAMA 711 standard provides significant updates to select test methods, particular</w:t>
      </w:r>
      <w:r w:rsidRPr="00431172">
        <w:rPr>
          <w:rFonts w:eastAsiaTheme="minorHAnsi"/>
        </w:rPr>
        <w:t xml:space="preserve">ly regarding </w:t>
      </w:r>
      <w:proofErr w:type="spellStart"/>
      <w:r w:rsidR="00D47A79" w:rsidRPr="00431172">
        <w:rPr>
          <w:rFonts w:eastAsiaTheme="minorHAnsi"/>
        </w:rPr>
        <w:t>sealability</w:t>
      </w:r>
      <w:proofErr w:type="spellEnd"/>
      <w:r w:rsidR="00D47A79" w:rsidRPr="00431172">
        <w:rPr>
          <w:rFonts w:eastAsiaTheme="minorHAnsi"/>
        </w:rPr>
        <w:t xml:space="preserve"> through fasteners and new guidelines for minimum product width. AAMA 711 is referenced in both the IRC and IBC Codes for the use of self-adhered flashing products around windows and doors.  </w:t>
      </w:r>
    </w:p>
    <w:p w14:paraId="4B2DB84F" w14:textId="3DA00B86" w:rsidR="00D76CDB" w:rsidRPr="004B2CD2" w:rsidRDefault="00F13E10" w:rsidP="004B2CD2">
      <w:pPr>
        <w:rPr>
          <w:szCs w:val="22"/>
        </w:rPr>
      </w:pPr>
      <w:hyperlink r:id="rId12" w:history="1">
        <w:r w:rsidR="00D47A79" w:rsidRPr="00D47A79">
          <w:rPr>
            <w:rStyle w:val="Hyperlink"/>
            <w:sz w:val="22"/>
            <w:szCs w:val="22"/>
          </w:rPr>
          <w:t>AAMA 711-20</w:t>
        </w:r>
      </w:hyperlink>
      <w:r w:rsidR="00BE372C" w:rsidRPr="00D47A79">
        <w:rPr>
          <w:szCs w:val="22"/>
        </w:rPr>
        <w:t xml:space="preserve">, as well as other </w:t>
      </w:r>
      <w:r w:rsidR="00370CE2" w:rsidRPr="00D47A79">
        <w:rPr>
          <w:szCs w:val="22"/>
        </w:rPr>
        <w:t>AAMA</w:t>
      </w:r>
      <w:r w:rsidR="00BE372C" w:rsidRPr="00D47A79">
        <w:rPr>
          <w:szCs w:val="22"/>
        </w:rPr>
        <w:t xml:space="preserve"> documents</w:t>
      </w:r>
      <w:r w:rsidR="00370CE2" w:rsidRPr="00D47A79">
        <w:rPr>
          <w:szCs w:val="22"/>
        </w:rPr>
        <w:t xml:space="preserve"> available from FGIA</w:t>
      </w:r>
      <w:r w:rsidR="00BE372C" w:rsidRPr="00D47A79">
        <w:rPr>
          <w:szCs w:val="22"/>
        </w:rPr>
        <w:t xml:space="preserve">, may be purchased from </w:t>
      </w:r>
      <w:r w:rsidR="00370CE2" w:rsidRPr="00D47A79">
        <w:rPr>
          <w:szCs w:val="22"/>
        </w:rPr>
        <w:t>the</w:t>
      </w:r>
      <w:r w:rsidR="00BE372C" w:rsidRPr="00D47A79">
        <w:rPr>
          <w:szCs w:val="22"/>
        </w:rPr>
        <w:t xml:space="preserve"> online store</w:t>
      </w:r>
      <w:r w:rsidR="00D84EC1" w:rsidRPr="00D47A79">
        <w:rPr>
          <w:szCs w:val="22"/>
        </w:rPr>
        <w:t xml:space="preserve"> at the discounted member rate of $20 or the non-member price of $60.</w:t>
      </w:r>
    </w:p>
    <w:p w14:paraId="0025EA58" w14:textId="7978FBF6" w:rsidR="002C156D" w:rsidRDefault="00BE372C" w:rsidP="00B75576">
      <w:r w:rsidRPr="003A193E">
        <w:rPr>
          <w:color w:val="auto"/>
        </w:rPr>
        <w:t xml:space="preserve">More information about </w:t>
      </w:r>
      <w:r>
        <w:rPr>
          <w:color w:val="auto"/>
        </w:rPr>
        <w:t>FGIA</w:t>
      </w:r>
      <w:r w:rsidRPr="003A193E">
        <w:rPr>
          <w:color w:val="auto"/>
        </w:rPr>
        <w:t xml:space="preserve"> and its activities can be found </w:t>
      </w:r>
      <w:r w:rsidR="00370CE2">
        <w:rPr>
          <w:color w:val="auto"/>
        </w:rPr>
        <w:t>at</w:t>
      </w:r>
      <w:r w:rsidRPr="003A193E">
        <w:t> </w:t>
      </w:r>
      <w:hyperlink r:id="rId13" w:history="1">
        <w:r w:rsidR="00D50AF8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1D0"/>
    <w:multiLevelType w:val="hybridMultilevel"/>
    <w:tmpl w:val="AAAE7FBE"/>
    <w:lvl w:ilvl="0" w:tplc="CBFE56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334"/>
    <w:multiLevelType w:val="hybridMultilevel"/>
    <w:tmpl w:val="37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43939"/>
    <w:multiLevelType w:val="hybridMultilevel"/>
    <w:tmpl w:val="F88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3FF6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0765F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299"/>
    <w:rsid w:val="001B388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3DFC"/>
    <w:rsid w:val="00263188"/>
    <w:rsid w:val="002649EB"/>
    <w:rsid w:val="0027036E"/>
    <w:rsid w:val="00270664"/>
    <w:rsid w:val="00276859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C36"/>
    <w:rsid w:val="00331FE8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0CE2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1172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2CD2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D4B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6D99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1B55"/>
    <w:rsid w:val="00662EB8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4497"/>
    <w:rsid w:val="00751F52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A8A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D12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4D35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35E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863B4"/>
    <w:rsid w:val="00A933FF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AF5249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75576"/>
    <w:rsid w:val="00B80930"/>
    <w:rsid w:val="00B8419A"/>
    <w:rsid w:val="00B8423E"/>
    <w:rsid w:val="00B85483"/>
    <w:rsid w:val="00B8706A"/>
    <w:rsid w:val="00B900E6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1811"/>
    <w:rsid w:val="00BE372C"/>
    <w:rsid w:val="00BE46C0"/>
    <w:rsid w:val="00BE723E"/>
    <w:rsid w:val="00BE725D"/>
    <w:rsid w:val="00BF00C8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77F4D"/>
    <w:rsid w:val="00C81AED"/>
    <w:rsid w:val="00C82D43"/>
    <w:rsid w:val="00C83923"/>
    <w:rsid w:val="00C84837"/>
    <w:rsid w:val="00C85FD3"/>
    <w:rsid w:val="00C90AF1"/>
    <w:rsid w:val="00C91C9E"/>
    <w:rsid w:val="00C922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225C"/>
    <w:rsid w:val="00D4456F"/>
    <w:rsid w:val="00D45543"/>
    <w:rsid w:val="00D47A79"/>
    <w:rsid w:val="00D50AF8"/>
    <w:rsid w:val="00D546F2"/>
    <w:rsid w:val="00D56D10"/>
    <w:rsid w:val="00D61E4E"/>
    <w:rsid w:val="00D66EED"/>
    <w:rsid w:val="00D67C50"/>
    <w:rsid w:val="00D72A53"/>
    <w:rsid w:val="00D76CDB"/>
    <w:rsid w:val="00D770BE"/>
    <w:rsid w:val="00D77FD6"/>
    <w:rsid w:val="00D82B48"/>
    <w:rsid w:val="00D84EC1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D5D6A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1CF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3ED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7CC8"/>
    <w:rsid w:val="00F13E10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148C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494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cat=0&amp;src=7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po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tore.aamanet.org/pubstore/ProductResults.asp?cat=0&amp;src=7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ED1-7C14-4CD6-866D-1493F7B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2289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2020-11-16T21:10:00Z</dcterms:created>
  <dcterms:modified xsi:type="dcterms:W3CDTF">2020-11-16T21:10:00Z</dcterms:modified>
</cp:coreProperties>
</file>