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8CFD9" w14:textId="4CA649CA" w:rsidR="00BA08BC" w:rsidRPr="004347B7" w:rsidRDefault="00436620" w:rsidP="004347B7">
      <w:pPr>
        <w:rPr>
          <w:b/>
          <w:sz w:val="28"/>
          <w:szCs w:val="28"/>
        </w:rPr>
      </w:pPr>
      <w:r w:rsidRPr="004347B7">
        <w:rPr>
          <w:b/>
          <w:sz w:val="28"/>
          <w:szCs w:val="28"/>
        </w:rPr>
        <w:t>Deloitte Tower</w:t>
      </w:r>
      <w:r w:rsidR="006B1EF6">
        <w:rPr>
          <w:b/>
          <w:sz w:val="28"/>
          <w:szCs w:val="28"/>
        </w:rPr>
        <w:t xml:space="preserve">, first </w:t>
      </w:r>
      <w:r w:rsidR="00BA08BC" w:rsidRPr="004347B7">
        <w:rPr>
          <w:b/>
          <w:sz w:val="28"/>
          <w:szCs w:val="28"/>
        </w:rPr>
        <w:t>LEED Platinum-certified</w:t>
      </w:r>
      <w:r w:rsidRPr="004347B7">
        <w:rPr>
          <w:b/>
          <w:sz w:val="28"/>
          <w:szCs w:val="28"/>
        </w:rPr>
        <w:t xml:space="preserve"> </w:t>
      </w:r>
      <w:r w:rsidR="006B1EF6">
        <w:rPr>
          <w:b/>
          <w:sz w:val="28"/>
          <w:szCs w:val="28"/>
        </w:rPr>
        <w:t xml:space="preserve">office </w:t>
      </w:r>
      <w:r w:rsidR="00BA08BC" w:rsidRPr="004347B7">
        <w:rPr>
          <w:b/>
          <w:sz w:val="28"/>
          <w:szCs w:val="28"/>
        </w:rPr>
        <w:t>building in Montreal</w:t>
      </w:r>
      <w:r w:rsidR="006B1EF6">
        <w:rPr>
          <w:b/>
          <w:sz w:val="28"/>
          <w:szCs w:val="28"/>
        </w:rPr>
        <w:t>,</w:t>
      </w:r>
    </w:p>
    <w:p w14:paraId="5938A776" w14:textId="794D4282" w:rsidR="00773FB6" w:rsidRPr="004347B7" w:rsidRDefault="00BA08BC" w:rsidP="004347B7">
      <w:pPr>
        <w:rPr>
          <w:b/>
          <w:sz w:val="28"/>
          <w:szCs w:val="28"/>
        </w:rPr>
      </w:pPr>
      <w:proofErr w:type="gramStart"/>
      <w:r w:rsidRPr="004347B7">
        <w:rPr>
          <w:b/>
          <w:sz w:val="28"/>
          <w:szCs w:val="28"/>
        </w:rPr>
        <w:t>features</w:t>
      </w:r>
      <w:proofErr w:type="gramEnd"/>
      <w:r w:rsidR="00D50CE8" w:rsidRPr="004347B7">
        <w:rPr>
          <w:b/>
          <w:sz w:val="28"/>
          <w:szCs w:val="28"/>
        </w:rPr>
        <w:t xml:space="preserve"> en</w:t>
      </w:r>
      <w:r w:rsidR="00DA4918">
        <w:rPr>
          <w:b/>
          <w:sz w:val="28"/>
          <w:szCs w:val="28"/>
        </w:rPr>
        <w:t xml:space="preserve">ergy-efficient glazing and </w:t>
      </w:r>
      <w:proofErr w:type="spellStart"/>
      <w:r w:rsidR="00DA4918">
        <w:rPr>
          <w:b/>
          <w:sz w:val="28"/>
          <w:szCs w:val="28"/>
        </w:rPr>
        <w:t>TGI</w:t>
      </w:r>
      <w:proofErr w:type="spellEnd"/>
      <w:r w:rsidR="00DA4918">
        <w:rPr>
          <w:b/>
          <w:sz w:val="28"/>
          <w:szCs w:val="28"/>
        </w:rPr>
        <w:t>-S</w:t>
      </w:r>
      <w:r w:rsidR="00D50CE8" w:rsidRPr="004347B7">
        <w:rPr>
          <w:b/>
          <w:sz w:val="28"/>
          <w:szCs w:val="28"/>
        </w:rPr>
        <w:t>pacers</w:t>
      </w:r>
    </w:p>
    <w:p w14:paraId="6D7D416A" w14:textId="77777777" w:rsidR="00773FB6" w:rsidRPr="00BA08BC" w:rsidRDefault="00773FB6" w:rsidP="004347B7"/>
    <w:p w14:paraId="79072402" w14:textId="4D025B79" w:rsidR="009B2FA3" w:rsidRDefault="006C6FFA" w:rsidP="004347B7">
      <w:r w:rsidRPr="009B2FA3">
        <w:t>Twinsburg</w:t>
      </w:r>
      <w:r w:rsidR="00D50CE8" w:rsidRPr="009B2FA3">
        <w:t>, Ohio (</w:t>
      </w:r>
      <w:r w:rsidR="003164AD">
        <w:t>April</w:t>
      </w:r>
      <w:r w:rsidR="00D50CE8" w:rsidRPr="009B2FA3">
        <w:t xml:space="preserve"> 2017) </w:t>
      </w:r>
      <w:r w:rsidR="009B2FA3" w:rsidRPr="009B2FA3">
        <w:t>–</w:t>
      </w:r>
      <w:r w:rsidR="009B2FA3">
        <w:t xml:space="preserve"> </w:t>
      </w:r>
      <w:r w:rsidR="009B2FA3" w:rsidRPr="009B2FA3">
        <w:t>Deloitte Tower/La Tour Deloitte</w:t>
      </w:r>
      <w:r w:rsidR="009B2FA3">
        <w:t xml:space="preserve"> is the first office tower in Montreal to be certified </w:t>
      </w:r>
      <w:r w:rsidR="009B2FA3" w:rsidRPr="009B2FA3">
        <w:t>LEED</w:t>
      </w:r>
      <w:r w:rsidR="009B2FA3" w:rsidRPr="009B2FA3">
        <w:rPr>
          <w:vertAlign w:val="superscript"/>
        </w:rPr>
        <w:t>®</w:t>
      </w:r>
      <w:r w:rsidR="009B2FA3">
        <w:t xml:space="preserve"> Platinum by the </w:t>
      </w:r>
      <w:r w:rsidR="009B2FA3" w:rsidRPr="009B2FA3">
        <w:t>Canadian Green Building Council (</w:t>
      </w:r>
      <w:proofErr w:type="spellStart"/>
      <w:r w:rsidR="009B2FA3" w:rsidRPr="009B2FA3">
        <w:t>CaGBC</w:t>
      </w:r>
      <w:proofErr w:type="spellEnd"/>
      <w:r w:rsidR="009B2FA3" w:rsidRPr="009B2FA3">
        <w:t>)</w:t>
      </w:r>
      <w:r w:rsidR="004347B7">
        <w:t>. The</w:t>
      </w:r>
      <w:r w:rsidR="00867882">
        <w:t xml:space="preserve"> 22</w:t>
      </w:r>
      <w:r w:rsidR="004347B7">
        <w:t>-story 560,000-square-foot facility’s achievement was announced in July 2016 and credited in part to the energy-efficient curtain wall vision glass and spandrel panels that feature insulating glass units (</w:t>
      </w:r>
      <w:proofErr w:type="spellStart"/>
      <w:r w:rsidR="004347B7">
        <w:t>IGUs</w:t>
      </w:r>
      <w:proofErr w:type="spellEnd"/>
      <w:r w:rsidR="004347B7">
        <w:t xml:space="preserve">) fabricated by </w:t>
      </w:r>
      <w:proofErr w:type="spellStart"/>
      <w:r w:rsidR="004347B7">
        <w:t>Multiver</w:t>
      </w:r>
      <w:proofErr w:type="spellEnd"/>
      <w:r w:rsidR="004347B7">
        <w:t xml:space="preserve"> and </w:t>
      </w:r>
      <w:r w:rsidR="004347B7" w:rsidRPr="004347B7">
        <w:t>Technoform Glass Insulation</w:t>
      </w:r>
      <w:r w:rsidR="004347B7">
        <w:t xml:space="preserve">’s </w:t>
      </w:r>
      <w:proofErr w:type="spellStart"/>
      <w:r w:rsidR="004347B7" w:rsidRPr="004347B7">
        <w:t>TGI</w:t>
      </w:r>
      <w:proofErr w:type="spellEnd"/>
      <w:r w:rsidR="00FB01E8" w:rsidRPr="009B2FA3">
        <w:rPr>
          <w:vertAlign w:val="superscript"/>
        </w:rPr>
        <w:t>®</w:t>
      </w:r>
      <w:r w:rsidR="00FB01E8">
        <w:t>-S</w:t>
      </w:r>
      <w:r w:rsidR="004347B7">
        <w:t>pacers.</w:t>
      </w:r>
    </w:p>
    <w:p w14:paraId="0C88C949" w14:textId="77777777" w:rsidR="004347B7" w:rsidRDefault="004347B7" w:rsidP="004347B7"/>
    <w:p w14:paraId="44ECC1F9" w14:textId="0E08279E" w:rsidR="004347B7" w:rsidRPr="00A70C4C" w:rsidRDefault="004347B7" w:rsidP="006B1EF6">
      <w:pPr>
        <w:ind w:right="239"/>
        <w:rPr>
          <w:rFonts w:cs="Arial"/>
        </w:rPr>
      </w:pPr>
      <w:r>
        <w:t xml:space="preserve">Building </w:t>
      </w:r>
      <w:r w:rsidRPr="00867882">
        <w:rPr>
          <w:rFonts w:cs="Arial"/>
        </w:rPr>
        <w:t>owner The Cadillac Fairview Corporation Limited said that earning this Platinum certification will reduce the building’s energy consumption by up to 40 percent, and its sustainability measures will help tenants reduce employee absenteeism and increase productivity, while providing a more comfortable indoor environment.</w:t>
      </w:r>
    </w:p>
    <w:p w14:paraId="74E31A8B" w14:textId="77777777" w:rsidR="009B2FA3" w:rsidRDefault="009B2FA3" w:rsidP="004347B7"/>
    <w:p w14:paraId="576380B6" w14:textId="1F4DA308" w:rsidR="009B2FA3" w:rsidRPr="004347B7" w:rsidRDefault="009B2FA3" w:rsidP="004347B7">
      <w:pPr>
        <w:rPr>
          <w:i/>
        </w:rPr>
      </w:pPr>
      <w:r w:rsidRPr="004347B7">
        <w:rPr>
          <w:i/>
        </w:rPr>
        <w:t>The Setting – Downtown Montreal</w:t>
      </w:r>
    </w:p>
    <w:p w14:paraId="1579F704" w14:textId="77777777" w:rsidR="009B2FA3" w:rsidRPr="009B2FA3" w:rsidRDefault="009B2FA3" w:rsidP="004347B7"/>
    <w:p w14:paraId="70288797" w14:textId="72517445" w:rsidR="009B2FA3" w:rsidRDefault="00BA08BC" w:rsidP="004347B7">
      <w:r w:rsidRPr="009B2FA3">
        <w:t xml:space="preserve">Cadillac Fairview, along with its major tenant Deloitte, helped create the first, new, </w:t>
      </w:r>
      <w:proofErr w:type="gramStart"/>
      <w:r w:rsidRPr="009B2FA3">
        <w:t>privately-owned</w:t>
      </w:r>
      <w:proofErr w:type="gramEnd"/>
      <w:r w:rsidRPr="009B2FA3">
        <w:t xml:space="preserve"> and </w:t>
      </w:r>
      <w:r w:rsidR="00B66496">
        <w:t>-</w:t>
      </w:r>
      <w:r w:rsidRPr="009B2FA3">
        <w:t>financed commercial office tower in more than 20 years to be built in the city of Montreal. This marks the first step in a $2 billion multi-year plan to develop a prime sector of downtown Montreal creating a vibrant new neighborhood known as Quad Windsor. The tower is loca</w:t>
      </w:r>
      <w:r w:rsidR="009B2FA3" w:rsidRPr="009B2FA3">
        <w:t>ted next to the heritage-desig</w:t>
      </w:r>
      <w:r w:rsidRPr="009B2FA3">
        <w:t>n</w:t>
      </w:r>
      <w:r w:rsidR="009B2FA3" w:rsidRPr="009B2FA3">
        <w:t>ated Windsor Station entertain</w:t>
      </w:r>
      <w:r w:rsidRPr="009B2FA3">
        <w:t xml:space="preserve">ment venue and connects directly to the Bell Centre, home of the Montreal </w:t>
      </w:r>
      <w:proofErr w:type="spellStart"/>
      <w:r w:rsidRPr="009B2FA3">
        <w:t>Cana</w:t>
      </w:r>
      <w:r w:rsidR="009B2FA3">
        <w:t>diens</w:t>
      </w:r>
      <w:proofErr w:type="spellEnd"/>
      <w:r w:rsidR="009B2FA3">
        <w:t xml:space="preserve"> professional hockey team.</w:t>
      </w:r>
    </w:p>
    <w:p w14:paraId="0FA88264" w14:textId="77777777" w:rsidR="009B2FA3" w:rsidRDefault="009B2FA3" w:rsidP="004347B7"/>
    <w:p w14:paraId="4D725130" w14:textId="416331CA" w:rsidR="009B2FA3" w:rsidRPr="004347B7" w:rsidRDefault="009B2FA3" w:rsidP="004347B7">
      <w:pPr>
        <w:rPr>
          <w:i/>
        </w:rPr>
      </w:pPr>
      <w:r w:rsidRPr="004347B7">
        <w:rPr>
          <w:i/>
        </w:rPr>
        <w:t>The Challenge – Aggressive Green Building Performance</w:t>
      </w:r>
    </w:p>
    <w:p w14:paraId="35A17CFF" w14:textId="77777777" w:rsidR="009B2FA3" w:rsidRPr="009B2FA3" w:rsidRDefault="009B2FA3" w:rsidP="004347B7"/>
    <w:p w14:paraId="568910C0" w14:textId="3B39F047" w:rsidR="009B2FA3" w:rsidRDefault="009B2FA3" w:rsidP="004347B7">
      <w:r w:rsidRPr="009B2FA3">
        <w:t xml:space="preserve">Cadillac Fairview initiated a nationwide effort known as </w:t>
      </w:r>
      <w:r>
        <w:t>“</w:t>
      </w:r>
      <w:r w:rsidRPr="009B2FA3">
        <w:t>Green at Work.</w:t>
      </w:r>
      <w:r>
        <w:t>”</w:t>
      </w:r>
      <w:r w:rsidRPr="009B2FA3">
        <w:t xml:space="preserve"> This program tracks energy consumption, water usage </w:t>
      </w:r>
      <w:r>
        <w:t>and waste diversion in develop</w:t>
      </w:r>
      <w:r w:rsidRPr="009B2FA3">
        <w:t>ments that the company manages</w:t>
      </w:r>
      <w:r>
        <w:t xml:space="preserve"> </w:t>
      </w:r>
      <w:r w:rsidRPr="009B2FA3">
        <w:t>across Canada with the objective of progressive improvement each and every year. For the Deloitte Tower, the decision was made to target a LEE</w:t>
      </w:r>
      <w:r>
        <w:t xml:space="preserve">D Platinum </w:t>
      </w:r>
      <w:r w:rsidRPr="009B2FA3">
        <w:t xml:space="preserve">certification for the Core and Shell </w:t>
      </w:r>
      <w:r>
        <w:t xml:space="preserve">(CS) </w:t>
      </w:r>
      <w:r w:rsidRPr="009B2FA3">
        <w:t xml:space="preserve">of the building. </w:t>
      </w:r>
      <w:r>
        <w:t>Tenants, including Deloitte,</w:t>
      </w:r>
      <w:r w:rsidRPr="009B2FA3">
        <w:t xml:space="preserve"> subsequently </w:t>
      </w:r>
      <w:r>
        <w:t xml:space="preserve">are </w:t>
      </w:r>
      <w:r w:rsidRPr="009B2FA3">
        <w:t>requested to pursue LEE</w:t>
      </w:r>
      <w:r>
        <w:t xml:space="preserve">D </w:t>
      </w:r>
      <w:r w:rsidRPr="009B2FA3">
        <w:t>for Commercial Interiors</w:t>
      </w:r>
      <w:r>
        <w:t xml:space="preserve"> (CI) at the Gold or P</w:t>
      </w:r>
      <w:r w:rsidRPr="009B2FA3">
        <w:t>latinum level. This progressive approach puts the development and its tenants at the forefront of susta</w:t>
      </w:r>
      <w:r>
        <w:t>inable office design in Canada.</w:t>
      </w:r>
    </w:p>
    <w:p w14:paraId="3A9A2D66" w14:textId="77777777" w:rsidR="009B2FA3" w:rsidRDefault="009B2FA3" w:rsidP="004347B7"/>
    <w:p w14:paraId="3098E9D8" w14:textId="6D9E66A6" w:rsidR="009B2FA3" w:rsidRPr="00731816" w:rsidRDefault="009B2FA3" w:rsidP="006B1EF6">
      <w:pPr>
        <w:ind w:right="149"/>
        <w:rPr>
          <w:rFonts w:cs="Arial"/>
        </w:rPr>
      </w:pPr>
      <w:r w:rsidRPr="009B2FA3">
        <w:t>The challenge</w:t>
      </w:r>
      <w:r>
        <w:t xml:space="preserve"> </w:t>
      </w:r>
      <w:r w:rsidR="00B66496">
        <w:t>included</w:t>
      </w:r>
      <w:r w:rsidRPr="009B2FA3">
        <w:t xml:space="preserve"> allowing plenty of natural daylight to reduce electric light usage</w:t>
      </w:r>
      <w:r>
        <w:t>,</w:t>
      </w:r>
      <w:r w:rsidRPr="009B2FA3">
        <w:t xml:space="preserve"> while still efficiently keeping heat gain and </w:t>
      </w:r>
      <w:r w:rsidR="00B66496">
        <w:t>loss under control. The intent wa</w:t>
      </w:r>
      <w:r w:rsidRPr="009B2FA3">
        <w:t>s to reali</w:t>
      </w:r>
      <w:r>
        <w:t>ze energy cost savings of 35-40 percent</w:t>
      </w:r>
      <w:r w:rsidRPr="009B2FA3">
        <w:t xml:space="preserve"> and reduced greenhouse gas emissions from lower power consumption. Other</w:t>
      </w:r>
      <w:r>
        <w:t xml:space="preserve"> goals of the certification in</w:t>
      </w:r>
      <w:r w:rsidRPr="009B2FA3">
        <w:t>clude</w:t>
      </w:r>
      <w:r w:rsidR="00B66496">
        <w:t>d</w:t>
      </w:r>
      <w:r w:rsidRPr="009B2FA3">
        <w:t xml:space="preserve"> sustainable site work, water c</w:t>
      </w:r>
      <w:r>
        <w:t>onservation, indoor environmen</w:t>
      </w:r>
      <w:r w:rsidRPr="009B2FA3">
        <w:t xml:space="preserve">tal quality, and sustainable </w:t>
      </w:r>
      <w:r>
        <w:t>use of materials and re</w:t>
      </w:r>
      <w:r w:rsidRPr="00731816">
        <w:rPr>
          <w:rFonts w:cs="Arial"/>
        </w:rPr>
        <w:t>sources.</w:t>
      </w:r>
    </w:p>
    <w:p w14:paraId="2B4A4B9B" w14:textId="77777777" w:rsidR="004347B7" w:rsidRPr="00731816" w:rsidRDefault="004347B7" w:rsidP="004347B7">
      <w:pPr>
        <w:rPr>
          <w:rFonts w:cs="Arial"/>
        </w:rPr>
      </w:pPr>
    </w:p>
    <w:p w14:paraId="0A20EA9E" w14:textId="6E5CB30A" w:rsidR="00731816" w:rsidRPr="00731816" w:rsidRDefault="00731816" w:rsidP="00731816">
      <w:pPr>
        <w:rPr>
          <w:rFonts w:cs="Arial"/>
          <w:i/>
        </w:rPr>
      </w:pPr>
      <w:r w:rsidRPr="00731816">
        <w:rPr>
          <w:rFonts w:cs="Arial"/>
          <w:i/>
        </w:rPr>
        <w:t>The Design – Abundant Daylight and Views</w:t>
      </w:r>
    </w:p>
    <w:p w14:paraId="2BD5765B" w14:textId="77777777" w:rsidR="00731816" w:rsidRPr="00731816" w:rsidRDefault="00731816" w:rsidP="00731816">
      <w:pPr>
        <w:rPr>
          <w:rFonts w:cs="Arial"/>
        </w:rPr>
      </w:pPr>
    </w:p>
    <w:p w14:paraId="3A0CBBA4" w14:textId="0414A576" w:rsidR="00731816" w:rsidRDefault="00731816" w:rsidP="00731816">
      <w:pPr>
        <w:rPr>
          <w:rFonts w:cs="Arial"/>
        </w:rPr>
      </w:pPr>
      <w:r w:rsidRPr="00731816">
        <w:rPr>
          <w:rFonts w:cs="Arial"/>
        </w:rPr>
        <w:t>Early in the planning phase, the architectural teams collaborated wit</w:t>
      </w:r>
      <w:r>
        <w:rPr>
          <w:rFonts w:cs="Arial"/>
        </w:rPr>
        <w:t>h glass and curtain wall fabri</w:t>
      </w:r>
      <w:r w:rsidRPr="00731816">
        <w:rPr>
          <w:rFonts w:cs="Arial"/>
        </w:rPr>
        <w:t xml:space="preserve">cators to ensure the best possible selection of suitable products to optimize both the energy efficiency and </w:t>
      </w:r>
      <w:r>
        <w:rPr>
          <w:rFonts w:cs="Arial"/>
        </w:rPr>
        <w:t>the visual appeal of the build</w:t>
      </w:r>
      <w:r w:rsidRPr="00731816">
        <w:rPr>
          <w:rFonts w:cs="Arial"/>
        </w:rPr>
        <w:t xml:space="preserve">ing. They ultimately settled on a curtain wall design using lightly tinted </w:t>
      </w:r>
      <w:r w:rsidR="00D60AAE">
        <w:rPr>
          <w:rFonts w:cs="Arial"/>
        </w:rPr>
        <w:t>gray</w:t>
      </w:r>
      <w:r w:rsidRPr="00731816">
        <w:rPr>
          <w:rFonts w:cs="Arial"/>
        </w:rPr>
        <w:t xml:space="preserve"> vision glass to allow abundant daylight to enter virtu</w:t>
      </w:r>
      <w:r>
        <w:rPr>
          <w:rFonts w:cs="Arial"/>
        </w:rPr>
        <w:t>ally the full width and more than 80 percent</w:t>
      </w:r>
      <w:r w:rsidRPr="00731816">
        <w:rPr>
          <w:rFonts w:cs="Arial"/>
        </w:rPr>
        <w:t xml:space="preserve"> of the height of the perimeter walls on</w:t>
      </w:r>
      <w:r>
        <w:rPr>
          <w:rFonts w:cs="Arial"/>
        </w:rPr>
        <w:t xml:space="preserve"> </w:t>
      </w:r>
      <w:r w:rsidRPr="00731816">
        <w:rPr>
          <w:rFonts w:cs="Arial"/>
        </w:rPr>
        <w:t xml:space="preserve">all of the office floors, which also affords spectacular vistas </w:t>
      </w:r>
      <w:r>
        <w:rPr>
          <w:rFonts w:cs="Arial"/>
        </w:rPr>
        <w:t>of the city in every direction.</w:t>
      </w:r>
    </w:p>
    <w:p w14:paraId="71981D9B" w14:textId="77777777" w:rsidR="00B66496" w:rsidRPr="006B1EF6" w:rsidRDefault="00B66496" w:rsidP="00B66496">
      <w:pPr>
        <w:jc w:val="right"/>
        <w:rPr>
          <w:rFonts w:cs="Arial"/>
          <w:i/>
        </w:rPr>
      </w:pPr>
      <w:r w:rsidRPr="006B1EF6">
        <w:rPr>
          <w:rFonts w:cs="Arial"/>
          <w:i/>
        </w:rPr>
        <w:t>(</w:t>
      </w:r>
      <w:proofErr w:type="gramStart"/>
      <w:r w:rsidRPr="006B1EF6">
        <w:rPr>
          <w:rFonts w:cs="Arial"/>
          <w:i/>
        </w:rPr>
        <w:t>more</w:t>
      </w:r>
      <w:proofErr w:type="gramEnd"/>
      <w:r w:rsidRPr="006B1EF6">
        <w:rPr>
          <w:rFonts w:cs="Arial"/>
          <w:i/>
        </w:rPr>
        <w:t>)</w:t>
      </w:r>
    </w:p>
    <w:p w14:paraId="73B4B845" w14:textId="77777777" w:rsidR="00B66496" w:rsidRDefault="00B66496" w:rsidP="00B66496">
      <w:pPr>
        <w:spacing w:line="240" w:lineRule="auto"/>
        <w:rPr>
          <w:rFonts w:cs="Arial"/>
          <w:i/>
        </w:rPr>
      </w:pPr>
      <w:r>
        <w:rPr>
          <w:rFonts w:cs="Arial"/>
          <w:i/>
        </w:rPr>
        <w:br w:type="page"/>
      </w:r>
    </w:p>
    <w:p w14:paraId="3EB89EB2" w14:textId="6B2D2447" w:rsidR="00731816" w:rsidRPr="00731816" w:rsidRDefault="00D60AAE" w:rsidP="00731816">
      <w:pPr>
        <w:rPr>
          <w:rFonts w:cs="Arial"/>
        </w:rPr>
      </w:pPr>
      <w:r>
        <w:rPr>
          <w:rFonts w:cs="Arial"/>
        </w:rPr>
        <w:lastRenderedPageBreak/>
        <w:t>Gray</w:t>
      </w:r>
      <w:r w:rsidR="00731816" w:rsidRPr="00731816">
        <w:rPr>
          <w:rFonts w:cs="Arial"/>
        </w:rPr>
        <w:t xml:space="preserve"> tinted windows are an upcoming trend in architecture, according to the Efficient Windows Collaborative. </w:t>
      </w:r>
      <w:r>
        <w:rPr>
          <w:rFonts w:cs="Arial"/>
        </w:rPr>
        <w:t>Gray</w:t>
      </w:r>
      <w:r w:rsidR="00731816" w:rsidRPr="00731816">
        <w:rPr>
          <w:rFonts w:cs="Arial"/>
        </w:rPr>
        <w:t xml:space="preserve"> tinted windows offer a more reflective look from the outside of</w:t>
      </w:r>
      <w:r w:rsidR="00731816">
        <w:rPr>
          <w:rFonts w:cs="Arial"/>
        </w:rPr>
        <w:t xml:space="preserve"> </w:t>
      </w:r>
      <w:r w:rsidR="00731816" w:rsidRPr="00731816">
        <w:rPr>
          <w:rFonts w:cs="Arial"/>
        </w:rPr>
        <w:t xml:space="preserve">the </w:t>
      </w:r>
      <w:r w:rsidR="00731816">
        <w:rPr>
          <w:rFonts w:cs="Arial"/>
        </w:rPr>
        <w:t>building, while providing occu</w:t>
      </w:r>
      <w:r w:rsidR="00731816" w:rsidRPr="00731816">
        <w:rPr>
          <w:rFonts w:cs="Arial"/>
        </w:rPr>
        <w:t xml:space="preserve">pants of the building with a greater sense of transparency in the glass than </w:t>
      </w:r>
      <w:r w:rsidR="00F82462">
        <w:rPr>
          <w:rFonts w:cs="Arial"/>
        </w:rPr>
        <w:t xml:space="preserve">would have been experienced using </w:t>
      </w:r>
      <w:r w:rsidR="00731816" w:rsidRPr="00731816">
        <w:rPr>
          <w:rFonts w:cs="Arial"/>
        </w:rPr>
        <w:t>darker tinted windows. Based on these characteristics, Guardian Industries</w:t>
      </w:r>
      <w:r w:rsidR="00F82462">
        <w:rPr>
          <w:rFonts w:cs="Arial"/>
        </w:rPr>
        <w:t>’</w:t>
      </w:r>
      <w:r w:rsidR="00CB31E4">
        <w:rPr>
          <w:rFonts w:cs="Arial"/>
        </w:rPr>
        <w:t xml:space="preserve"> </w:t>
      </w:r>
      <w:r w:rsidR="00F82462">
        <w:rPr>
          <w:rFonts w:cs="Arial"/>
        </w:rPr>
        <w:t>AG</w:t>
      </w:r>
      <w:r w:rsidR="00CB31E4">
        <w:rPr>
          <w:rFonts w:cs="Arial"/>
        </w:rPr>
        <w:t xml:space="preserve"> </w:t>
      </w:r>
      <w:r w:rsidR="00F82462">
        <w:rPr>
          <w:rFonts w:cs="Arial"/>
        </w:rPr>
        <w:t xml:space="preserve">50 </w:t>
      </w:r>
      <w:r w:rsidR="00CB31E4">
        <w:rPr>
          <w:rFonts w:cs="Arial"/>
        </w:rPr>
        <w:t xml:space="preserve">on </w:t>
      </w:r>
      <w:proofErr w:type="spellStart"/>
      <w:r w:rsidR="00F82462">
        <w:rPr>
          <w:rFonts w:cs="Arial"/>
        </w:rPr>
        <w:t>CrystalG</w:t>
      </w:r>
      <w:r w:rsidR="00731816" w:rsidRPr="00731816">
        <w:rPr>
          <w:rFonts w:cs="Arial"/>
        </w:rPr>
        <w:t>r</w:t>
      </w:r>
      <w:r w:rsidR="00CB31E4">
        <w:rPr>
          <w:rFonts w:cs="Arial"/>
        </w:rPr>
        <w:t>a</w:t>
      </w:r>
      <w:r w:rsidR="00446928">
        <w:rPr>
          <w:rFonts w:cs="Arial"/>
        </w:rPr>
        <w:t>y</w:t>
      </w:r>
      <w:proofErr w:type="spellEnd"/>
      <w:r w:rsidR="00F82462" w:rsidRPr="00F82462">
        <w:rPr>
          <w:rFonts w:cs="Arial"/>
          <w:vertAlign w:val="superscript"/>
        </w:rPr>
        <w:t>™</w:t>
      </w:r>
      <w:r w:rsidR="003E033A">
        <w:rPr>
          <w:rFonts w:cs="Arial"/>
          <w:vertAlign w:val="superscript"/>
        </w:rPr>
        <w:t xml:space="preserve"> </w:t>
      </w:r>
      <w:bookmarkStart w:id="0" w:name="_GoBack"/>
      <w:bookmarkEnd w:id="0"/>
      <w:r w:rsidR="00CB31E4">
        <w:rPr>
          <w:rFonts w:cs="Arial"/>
        </w:rPr>
        <w:t xml:space="preserve">glass </w:t>
      </w:r>
      <w:r w:rsidR="00446928">
        <w:rPr>
          <w:rFonts w:cs="Arial"/>
        </w:rPr>
        <w:t>was specified by the archi</w:t>
      </w:r>
      <w:r w:rsidR="00731816" w:rsidRPr="00731816">
        <w:rPr>
          <w:rFonts w:cs="Arial"/>
        </w:rPr>
        <w:t>tects for the glazing.</w:t>
      </w:r>
    </w:p>
    <w:p w14:paraId="1BB1C34F" w14:textId="77777777" w:rsidR="004347B7" w:rsidRPr="00A70C4C" w:rsidRDefault="004347B7" w:rsidP="004347B7">
      <w:pPr>
        <w:rPr>
          <w:rFonts w:cs="Arial"/>
        </w:rPr>
      </w:pPr>
    </w:p>
    <w:p w14:paraId="6F65A6C3" w14:textId="6F886DBE" w:rsidR="00A70C4C" w:rsidRPr="00A70C4C" w:rsidRDefault="00ED4E1C" w:rsidP="00A70C4C">
      <w:pPr>
        <w:rPr>
          <w:rFonts w:cs="Arial"/>
          <w:i/>
        </w:rPr>
      </w:pPr>
      <w:r>
        <w:rPr>
          <w:rFonts w:cs="Arial"/>
          <w:i/>
        </w:rPr>
        <w:t xml:space="preserve">The </w:t>
      </w:r>
      <w:r w:rsidR="00A70C4C" w:rsidRPr="00A70C4C">
        <w:rPr>
          <w:rFonts w:cs="Arial"/>
          <w:i/>
        </w:rPr>
        <w:t xml:space="preserve">Performance – </w:t>
      </w:r>
      <w:r>
        <w:rPr>
          <w:rFonts w:cs="Arial"/>
          <w:i/>
        </w:rPr>
        <w:t xml:space="preserve">Optimizing </w:t>
      </w:r>
      <w:r w:rsidR="00A70C4C" w:rsidRPr="00A70C4C">
        <w:rPr>
          <w:rFonts w:cs="Arial"/>
          <w:i/>
        </w:rPr>
        <w:t>Energy Efficiency with Insulating Glass</w:t>
      </w:r>
    </w:p>
    <w:p w14:paraId="29BB7A15" w14:textId="77777777" w:rsidR="00A70C4C" w:rsidRPr="00A70C4C" w:rsidRDefault="00A70C4C" w:rsidP="00A70C4C">
      <w:pPr>
        <w:rPr>
          <w:rFonts w:cs="Arial"/>
        </w:rPr>
      </w:pPr>
    </w:p>
    <w:p w14:paraId="2DD759F7" w14:textId="77777777" w:rsidR="00D60AAE" w:rsidRDefault="00A70C4C" w:rsidP="00A70C4C">
      <w:pPr>
        <w:rPr>
          <w:rFonts w:cs="Arial"/>
        </w:rPr>
      </w:pPr>
      <w:r>
        <w:rPr>
          <w:rFonts w:cs="Arial"/>
        </w:rPr>
        <w:t>T</w:t>
      </w:r>
      <w:r w:rsidRPr="00A70C4C">
        <w:rPr>
          <w:rFonts w:cs="Arial"/>
        </w:rPr>
        <w:t xml:space="preserve">o control heat gain and loss, the </w:t>
      </w:r>
      <w:r w:rsidR="00D60AAE">
        <w:rPr>
          <w:rFonts w:cs="Arial"/>
        </w:rPr>
        <w:t xml:space="preserve">Deloitte Tower’s </w:t>
      </w:r>
      <w:r w:rsidRPr="00A70C4C">
        <w:rPr>
          <w:rFonts w:cs="Arial"/>
        </w:rPr>
        <w:t xml:space="preserve">glazing </w:t>
      </w:r>
      <w:r w:rsidR="00D60AAE">
        <w:rPr>
          <w:rFonts w:cs="Arial"/>
        </w:rPr>
        <w:t xml:space="preserve">is made up of dual pane </w:t>
      </w:r>
      <w:proofErr w:type="spellStart"/>
      <w:r w:rsidR="00D60AAE">
        <w:rPr>
          <w:rFonts w:cs="Arial"/>
        </w:rPr>
        <w:t>IGUs</w:t>
      </w:r>
      <w:proofErr w:type="spellEnd"/>
      <w:r w:rsidR="00D60AAE">
        <w:rPr>
          <w:rFonts w:cs="Arial"/>
        </w:rPr>
        <w:t xml:space="preserve"> with a low emissivity (low-e), gray-</w:t>
      </w:r>
      <w:r w:rsidRPr="00A70C4C">
        <w:rPr>
          <w:rFonts w:cs="Arial"/>
        </w:rPr>
        <w:t xml:space="preserve">colored coating on the inside surfaces. The glass supplier and fabricator of the </w:t>
      </w:r>
      <w:proofErr w:type="spellStart"/>
      <w:r w:rsidRPr="00A70C4C">
        <w:rPr>
          <w:rFonts w:cs="Arial"/>
        </w:rPr>
        <w:t>IGUs</w:t>
      </w:r>
      <w:proofErr w:type="spellEnd"/>
      <w:r w:rsidRPr="00A70C4C">
        <w:rPr>
          <w:rFonts w:cs="Arial"/>
        </w:rPr>
        <w:t xml:space="preserve"> was </w:t>
      </w:r>
      <w:proofErr w:type="spellStart"/>
      <w:r w:rsidRPr="00A70C4C">
        <w:rPr>
          <w:rFonts w:cs="Arial"/>
        </w:rPr>
        <w:t>Multiver</w:t>
      </w:r>
      <w:proofErr w:type="spellEnd"/>
      <w:r w:rsidRPr="00A70C4C">
        <w:rPr>
          <w:rFonts w:cs="Arial"/>
        </w:rPr>
        <w:t xml:space="preserve">. Throughout the planning and design process, </w:t>
      </w:r>
      <w:proofErr w:type="spellStart"/>
      <w:r w:rsidR="00D60AAE">
        <w:rPr>
          <w:rFonts w:cs="Arial"/>
        </w:rPr>
        <w:t>Multiver</w:t>
      </w:r>
      <w:proofErr w:type="spellEnd"/>
      <w:r w:rsidRPr="00A70C4C">
        <w:rPr>
          <w:rFonts w:cs="Arial"/>
        </w:rPr>
        <w:t xml:space="preserve"> assisted the architects with performanc</w:t>
      </w:r>
      <w:r w:rsidR="00D60AAE">
        <w:rPr>
          <w:rFonts w:cs="Arial"/>
        </w:rPr>
        <w:t>e calculations, color selection</w:t>
      </w:r>
      <w:r w:rsidRPr="00A70C4C">
        <w:rPr>
          <w:rFonts w:cs="Arial"/>
        </w:rPr>
        <w:t xml:space="preserve"> and</w:t>
      </w:r>
      <w:r w:rsidR="00D60AAE">
        <w:rPr>
          <w:rFonts w:cs="Arial"/>
        </w:rPr>
        <w:t xml:space="preserve"> other support.</w:t>
      </w:r>
    </w:p>
    <w:p w14:paraId="43F4C6ED" w14:textId="77777777" w:rsidR="00D60AAE" w:rsidRDefault="00D60AAE" w:rsidP="00A70C4C">
      <w:pPr>
        <w:rPr>
          <w:rFonts w:cs="Arial"/>
        </w:rPr>
      </w:pPr>
    </w:p>
    <w:p w14:paraId="25B3F185" w14:textId="330C56E5" w:rsidR="00A70C4C" w:rsidRPr="00A70C4C" w:rsidRDefault="00D60AAE" w:rsidP="006B1EF6">
      <w:pPr>
        <w:ind w:right="59"/>
        <w:rPr>
          <w:rFonts w:cs="Arial"/>
        </w:rPr>
      </w:pPr>
      <w:proofErr w:type="spellStart"/>
      <w:r>
        <w:rPr>
          <w:rFonts w:cs="Arial"/>
        </w:rPr>
        <w:t>Multiver’s</w:t>
      </w:r>
      <w:proofErr w:type="spellEnd"/>
      <w:r>
        <w:rPr>
          <w:rFonts w:cs="Arial"/>
        </w:rPr>
        <w:t xml:space="preserve"> staff</w:t>
      </w:r>
      <w:r w:rsidR="00A70C4C" w:rsidRPr="00A70C4C">
        <w:rPr>
          <w:rFonts w:cs="Arial"/>
        </w:rPr>
        <w:t xml:space="preserve"> recognized that the total performance of the glazing would be influenced not only by</w:t>
      </w:r>
      <w:r>
        <w:rPr>
          <w:rFonts w:cs="Arial"/>
        </w:rPr>
        <w:t xml:space="preserve"> </w:t>
      </w:r>
      <w:r w:rsidR="00A70C4C" w:rsidRPr="00A70C4C">
        <w:rPr>
          <w:rFonts w:cs="Arial"/>
        </w:rPr>
        <w:t>the glass itself</w:t>
      </w:r>
      <w:r>
        <w:rPr>
          <w:rFonts w:cs="Arial"/>
        </w:rPr>
        <w:t>,</w:t>
      </w:r>
      <w:r w:rsidR="00A70C4C" w:rsidRPr="00A70C4C">
        <w:rPr>
          <w:rFonts w:cs="Arial"/>
        </w:rPr>
        <w:t xml:space="preserve"> but </w:t>
      </w:r>
      <w:r>
        <w:rPr>
          <w:rFonts w:cs="Arial"/>
        </w:rPr>
        <w:t xml:space="preserve">also </w:t>
      </w:r>
      <w:r w:rsidR="00A70C4C" w:rsidRPr="00A70C4C">
        <w:rPr>
          <w:rFonts w:cs="Arial"/>
        </w:rPr>
        <w:t>by the individual products that held the dual panes together, commonly referred to a</w:t>
      </w:r>
      <w:r>
        <w:rPr>
          <w:rFonts w:cs="Arial"/>
        </w:rPr>
        <w:t>s glass spacers. Numerous inde</w:t>
      </w:r>
      <w:r w:rsidR="00A70C4C" w:rsidRPr="00A70C4C">
        <w:rPr>
          <w:rFonts w:cs="Arial"/>
        </w:rPr>
        <w:t>pendent tests and certification</w:t>
      </w:r>
      <w:r>
        <w:rPr>
          <w:rFonts w:cs="Arial"/>
        </w:rPr>
        <w:t xml:space="preserve"> </w:t>
      </w:r>
      <w:r w:rsidR="00A70C4C" w:rsidRPr="00A70C4C">
        <w:rPr>
          <w:rFonts w:cs="Arial"/>
        </w:rPr>
        <w:t xml:space="preserve">organizations </w:t>
      </w:r>
      <w:r w:rsidR="00B66496">
        <w:rPr>
          <w:rFonts w:cs="Arial"/>
        </w:rPr>
        <w:t>have confirmed that selecting a</w:t>
      </w:r>
      <w:r w:rsidR="00A70C4C" w:rsidRPr="00A70C4C">
        <w:rPr>
          <w:rFonts w:cs="Arial"/>
        </w:rPr>
        <w:t xml:space="preserve"> </w:t>
      </w:r>
      <w:r w:rsidR="00B66496">
        <w:rPr>
          <w:rFonts w:cs="Arial"/>
        </w:rPr>
        <w:t>superio</w:t>
      </w:r>
      <w:r w:rsidR="00A70C4C" w:rsidRPr="00A70C4C">
        <w:rPr>
          <w:rFonts w:cs="Arial"/>
        </w:rPr>
        <w:t xml:space="preserve">r glass spacer results </w:t>
      </w:r>
      <w:r w:rsidR="00B66496">
        <w:rPr>
          <w:rFonts w:cs="Arial"/>
        </w:rPr>
        <w:t xml:space="preserve">in better performance </w:t>
      </w:r>
      <w:r w:rsidR="00A70C4C" w:rsidRPr="00A70C4C">
        <w:rPr>
          <w:rFonts w:cs="Arial"/>
        </w:rPr>
        <w:t>in terms of heat transfer.</w:t>
      </w:r>
    </w:p>
    <w:p w14:paraId="356B273C" w14:textId="77777777" w:rsidR="00D60AAE" w:rsidRDefault="00D60AAE" w:rsidP="00A70C4C">
      <w:pPr>
        <w:rPr>
          <w:rFonts w:cs="Arial"/>
        </w:rPr>
      </w:pPr>
    </w:p>
    <w:p w14:paraId="03A53AB4" w14:textId="54D4742F" w:rsidR="00D60AAE" w:rsidRDefault="00B66496" w:rsidP="00A70C4C">
      <w:pPr>
        <w:rPr>
          <w:rFonts w:cs="Arial"/>
        </w:rPr>
      </w:pPr>
      <w:r>
        <w:rPr>
          <w:rFonts w:cs="Arial"/>
        </w:rPr>
        <w:t>With inferior glass spacers, i</w:t>
      </w:r>
      <w:r w:rsidR="00A70C4C" w:rsidRPr="00A70C4C">
        <w:rPr>
          <w:rFonts w:cs="Arial"/>
        </w:rPr>
        <w:t>f the seal along the edge of the spacer does not hold up, then air and water vapor can seep into the glass space otherwise filled with an inert gas. When that happens, the glass appears streaked or stained on the inside and performs even worse. Further</w:t>
      </w:r>
      <w:r w:rsidR="00D60AAE">
        <w:rPr>
          <w:rFonts w:cs="Arial"/>
        </w:rPr>
        <w:t>more</w:t>
      </w:r>
      <w:r w:rsidR="00A70C4C" w:rsidRPr="00A70C4C">
        <w:rPr>
          <w:rFonts w:cs="Arial"/>
        </w:rPr>
        <w:t>, in cold climates like Montreal, condensation can form</w:t>
      </w:r>
      <w:r w:rsidR="00D60AAE">
        <w:rPr>
          <w:rFonts w:cs="Arial"/>
        </w:rPr>
        <w:t xml:space="preserve"> </w:t>
      </w:r>
      <w:r w:rsidR="00A70C4C" w:rsidRPr="00A70C4C">
        <w:rPr>
          <w:rFonts w:cs="Arial"/>
        </w:rPr>
        <w:t xml:space="preserve">on the inside of the glass along the cold edges causing other problems for </w:t>
      </w:r>
      <w:r w:rsidR="00FB01E8">
        <w:rPr>
          <w:rFonts w:cs="Arial"/>
        </w:rPr>
        <w:t>the adjacent building components.</w:t>
      </w:r>
    </w:p>
    <w:p w14:paraId="7CE542B6" w14:textId="77777777" w:rsidR="00D60AAE" w:rsidRDefault="00D60AAE" w:rsidP="00A70C4C">
      <w:pPr>
        <w:rPr>
          <w:rFonts w:cs="Arial"/>
        </w:rPr>
      </w:pPr>
    </w:p>
    <w:p w14:paraId="49103BD5" w14:textId="510CC0D8" w:rsidR="00A70C4C" w:rsidRPr="001D15D6" w:rsidRDefault="00A70C4C" w:rsidP="00A70C4C">
      <w:pPr>
        <w:rPr>
          <w:rFonts w:cs="Arial"/>
        </w:rPr>
      </w:pPr>
      <w:r w:rsidRPr="00A70C4C">
        <w:rPr>
          <w:rFonts w:cs="Arial"/>
        </w:rPr>
        <w:t>To</w:t>
      </w:r>
      <w:r w:rsidR="00D60AAE">
        <w:rPr>
          <w:rFonts w:cs="Arial"/>
        </w:rPr>
        <w:t xml:space="preserve">gether, </w:t>
      </w:r>
      <w:r w:rsidR="00D60AAE" w:rsidRPr="001D15D6">
        <w:rPr>
          <w:rFonts w:cs="Arial"/>
        </w:rPr>
        <w:t xml:space="preserve">the architects and </w:t>
      </w:r>
      <w:proofErr w:type="spellStart"/>
      <w:r w:rsidR="00D60AAE" w:rsidRPr="001D15D6">
        <w:rPr>
          <w:rFonts w:cs="Arial"/>
        </w:rPr>
        <w:t>Mul</w:t>
      </w:r>
      <w:r w:rsidRPr="001D15D6">
        <w:rPr>
          <w:rFonts w:cs="Arial"/>
        </w:rPr>
        <w:t>tiver</w:t>
      </w:r>
      <w:proofErr w:type="spellEnd"/>
      <w:r w:rsidRPr="001D15D6">
        <w:rPr>
          <w:rFonts w:cs="Arial"/>
        </w:rPr>
        <w:t xml:space="preserve"> researched and chose glass spacers manufactured by </w:t>
      </w:r>
      <w:proofErr w:type="spellStart"/>
      <w:r w:rsidR="00D60AAE" w:rsidRPr="001D15D6">
        <w:rPr>
          <w:rFonts w:cs="Arial"/>
        </w:rPr>
        <w:t>TGI</w:t>
      </w:r>
      <w:proofErr w:type="spellEnd"/>
      <w:r w:rsidR="00D60AAE" w:rsidRPr="001D15D6">
        <w:rPr>
          <w:rFonts w:cs="Arial"/>
        </w:rPr>
        <w:t xml:space="preserve"> to</w:t>
      </w:r>
      <w:r w:rsidRPr="001D15D6">
        <w:rPr>
          <w:rFonts w:cs="Arial"/>
        </w:rPr>
        <w:t xml:space="preserve"> me</w:t>
      </w:r>
      <w:r w:rsidR="00D60AAE" w:rsidRPr="001D15D6">
        <w:rPr>
          <w:rFonts w:cs="Arial"/>
        </w:rPr>
        <w:t>et the</w:t>
      </w:r>
      <w:r w:rsidRPr="001D15D6">
        <w:rPr>
          <w:rFonts w:cs="Arial"/>
        </w:rPr>
        <w:t xml:space="preserve"> design criteria for both excellent energy efficiency</w:t>
      </w:r>
      <w:r w:rsidR="00D60AAE" w:rsidRPr="001D15D6">
        <w:rPr>
          <w:rFonts w:cs="Arial"/>
        </w:rPr>
        <w:t xml:space="preserve"> and the project’s unique aes</w:t>
      </w:r>
      <w:r w:rsidRPr="001D15D6">
        <w:rPr>
          <w:rFonts w:cs="Arial"/>
        </w:rPr>
        <w:t xml:space="preserve">thetic. Specifically, </w:t>
      </w:r>
      <w:r w:rsidR="00D60AAE" w:rsidRPr="001D15D6">
        <w:rPr>
          <w:rFonts w:cs="Arial"/>
        </w:rPr>
        <w:t xml:space="preserve">a 17/32 inch (13.44mm) </w:t>
      </w:r>
      <w:proofErr w:type="spellStart"/>
      <w:r w:rsidR="00D60AAE" w:rsidRPr="001D15D6">
        <w:rPr>
          <w:rFonts w:cs="Arial"/>
        </w:rPr>
        <w:t>TGI</w:t>
      </w:r>
      <w:proofErr w:type="spellEnd"/>
      <w:r w:rsidRPr="001D15D6">
        <w:rPr>
          <w:rFonts w:cs="Arial"/>
        </w:rPr>
        <w:t xml:space="preserve">-Spacer </w:t>
      </w:r>
      <w:r w:rsidR="00D60AAE" w:rsidRPr="001D15D6">
        <w:rPr>
          <w:rFonts w:cs="Arial"/>
        </w:rPr>
        <w:t xml:space="preserve">was selected </w:t>
      </w:r>
      <w:r w:rsidRPr="001D15D6">
        <w:rPr>
          <w:rFonts w:cs="Arial"/>
        </w:rPr>
        <w:t xml:space="preserve">in a light </w:t>
      </w:r>
      <w:r w:rsidR="00D60AAE" w:rsidRPr="001D15D6">
        <w:rPr>
          <w:rFonts w:cs="Arial"/>
        </w:rPr>
        <w:t>gray</w:t>
      </w:r>
      <w:r w:rsidRPr="001D15D6">
        <w:rPr>
          <w:rFonts w:cs="Arial"/>
        </w:rPr>
        <w:t xml:space="preserve"> tone to match the glass color</w:t>
      </w:r>
      <w:r w:rsidR="00D60AAE" w:rsidRPr="001D15D6">
        <w:rPr>
          <w:rFonts w:cs="Arial"/>
        </w:rPr>
        <w:t>.</w:t>
      </w:r>
    </w:p>
    <w:p w14:paraId="7F69E42A" w14:textId="25853F9B" w:rsidR="00A70C4C" w:rsidRPr="001D15D6" w:rsidRDefault="00A70C4C" w:rsidP="00A70C4C">
      <w:pPr>
        <w:rPr>
          <w:rFonts w:cs="Arial"/>
        </w:rPr>
      </w:pPr>
    </w:p>
    <w:p w14:paraId="67319FA2" w14:textId="12C2A35E" w:rsidR="001D15D6" w:rsidRPr="00ED4E1C" w:rsidRDefault="001D15D6" w:rsidP="001D15D6">
      <w:pPr>
        <w:rPr>
          <w:rFonts w:cs="Arial"/>
        </w:rPr>
      </w:pPr>
      <w:proofErr w:type="spellStart"/>
      <w:r w:rsidRPr="001D15D6">
        <w:rPr>
          <w:rFonts w:cs="Arial"/>
        </w:rPr>
        <w:t>Multiver</w:t>
      </w:r>
      <w:proofErr w:type="spellEnd"/>
      <w:r w:rsidRPr="001D15D6">
        <w:rPr>
          <w:rFonts w:cs="Arial"/>
        </w:rPr>
        <w:t xml:space="preserve"> Vice President of Operations Luc Cormier stated, “Our pre-build simulations clearly indicated that t</w:t>
      </w:r>
      <w:r>
        <w:rPr>
          <w:rFonts w:cs="Arial"/>
        </w:rPr>
        <w:t xml:space="preserve">he </w:t>
      </w:r>
      <w:proofErr w:type="spellStart"/>
      <w:r>
        <w:rPr>
          <w:rFonts w:cs="Arial"/>
        </w:rPr>
        <w:t>TGI</w:t>
      </w:r>
      <w:proofErr w:type="spellEnd"/>
      <w:r>
        <w:rPr>
          <w:rFonts w:cs="Arial"/>
        </w:rPr>
        <w:t>- Spacer offered superior</w:t>
      </w:r>
      <w:r w:rsidRPr="001D15D6">
        <w:rPr>
          <w:rFonts w:cs="Arial"/>
        </w:rPr>
        <w:t xml:space="preserve"> U-Factor, vapor barrier, site-line temperature and condensation resistance – exactly the right combination of quality, value and appearance for the tower project. We simply could not ach</w:t>
      </w:r>
      <w:r w:rsidRPr="00ED4E1C">
        <w:rPr>
          <w:rFonts w:cs="Arial"/>
        </w:rPr>
        <w:t>ieve this any other way.”</w:t>
      </w:r>
    </w:p>
    <w:p w14:paraId="1C631785" w14:textId="77777777" w:rsidR="00A70C4C" w:rsidRPr="00ED4E1C" w:rsidRDefault="00A70C4C" w:rsidP="004347B7">
      <w:pPr>
        <w:rPr>
          <w:rFonts w:cs="Arial"/>
        </w:rPr>
      </w:pPr>
    </w:p>
    <w:p w14:paraId="10B8A51A" w14:textId="0F24F8D5" w:rsidR="00ED4E1C" w:rsidRPr="00ED4E1C" w:rsidRDefault="00ED4E1C" w:rsidP="00ED4E1C">
      <w:pPr>
        <w:rPr>
          <w:rFonts w:cs="Arial"/>
          <w:i/>
        </w:rPr>
      </w:pPr>
      <w:r>
        <w:rPr>
          <w:rFonts w:cs="Arial"/>
          <w:i/>
        </w:rPr>
        <w:t xml:space="preserve">The </w:t>
      </w:r>
      <w:proofErr w:type="spellStart"/>
      <w:r w:rsidRPr="00ED4E1C">
        <w:rPr>
          <w:rFonts w:cs="Arial"/>
          <w:i/>
        </w:rPr>
        <w:t>TGI</w:t>
      </w:r>
      <w:proofErr w:type="spellEnd"/>
      <w:r w:rsidRPr="00ED4E1C">
        <w:rPr>
          <w:rFonts w:cs="Arial"/>
          <w:i/>
        </w:rPr>
        <w:t>-Spacer – Unique Hybrid Spacer System</w:t>
      </w:r>
    </w:p>
    <w:p w14:paraId="43C1A352" w14:textId="77777777" w:rsidR="00ED4E1C" w:rsidRDefault="00ED4E1C" w:rsidP="00ED4E1C">
      <w:pPr>
        <w:rPr>
          <w:rFonts w:cs="Arial"/>
        </w:rPr>
      </w:pPr>
    </w:p>
    <w:p w14:paraId="5129E947" w14:textId="3880874D" w:rsidR="00ED4E1C" w:rsidRPr="00ED4E1C" w:rsidRDefault="00ED4E1C" w:rsidP="00ED4E1C">
      <w:pPr>
        <w:rPr>
          <w:rFonts w:cs="Arial"/>
        </w:rPr>
      </w:pPr>
      <w:r>
        <w:rPr>
          <w:rFonts w:cs="Arial"/>
        </w:rPr>
        <w:t xml:space="preserve">The </w:t>
      </w:r>
      <w:proofErr w:type="spellStart"/>
      <w:r>
        <w:rPr>
          <w:rFonts w:cs="Arial"/>
        </w:rPr>
        <w:t>TGI</w:t>
      </w:r>
      <w:proofErr w:type="spellEnd"/>
      <w:r w:rsidRPr="00ED4E1C">
        <w:rPr>
          <w:rFonts w:cs="Arial"/>
        </w:rPr>
        <w:t>-Spacer hy</w:t>
      </w:r>
      <w:r>
        <w:rPr>
          <w:rFonts w:cs="Arial"/>
        </w:rPr>
        <w:t>brid spacer system incorporates</w:t>
      </w:r>
      <w:r w:rsidRPr="00ED4E1C">
        <w:rPr>
          <w:rFonts w:cs="Arial"/>
        </w:rPr>
        <w:t xml:space="preserve"> a h</w:t>
      </w:r>
      <w:r>
        <w:rPr>
          <w:rFonts w:cs="Arial"/>
        </w:rPr>
        <w:t>igh-performance polymer and low-</w:t>
      </w:r>
      <w:r w:rsidRPr="00ED4E1C">
        <w:rPr>
          <w:rFonts w:cs="Arial"/>
        </w:rPr>
        <w:t>conductivity stainless steel</w:t>
      </w:r>
      <w:r>
        <w:rPr>
          <w:rFonts w:cs="Arial"/>
        </w:rPr>
        <w:t xml:space="preserve"> to provide minimal heat trans</w:t>
      </w:r>
      <w:r w:rsidRPr="00ED4E1C">
        <w:rPr>
          <w:rFonts w:cs="Arial"/>
        </w:rPr>
        <w:t>fer, while maximizing protection</w:t>
      </w:r>
      <w:r>
        <w:rPr>
          <w:rFonts w:cs="Arial"/>
        </w:rPr>
        <w:t xml:space="preserve"> </w:t>
      </w:r>
      <w:r w:rsidRPr="00ED4E1C">
        <w:rPr>
          <w:rFonts w:cs="Arial"/>
        </w:rPr>
        <w:t>against gas leakage and moisture penetration.</w:t>
      </w:r>
    </w:p>
    <w:p w14:paraId="4FE72361" w14:textId="77777777" w:rsidR="00ED4E1C" w:rsidRPr="00ED4E1C" w:rsidRDefault="00ED4E1C" w:rsidP="00ED4E1C">
      <w:pPr>
        <w:rPr>
          <w:rFonts w:cs="Arial"/>
        </w:rPr>
      </w:pPr>
    </w:p>
    <w:p w14:paraId="7145313A" w14:textId="4C72BFB9" w:rsidR="00ED4E1C" w:rsidRPr="00ED4E1C" w:rsidRDefault="00ED4E1C" w:rsidP="00ED4E1C">
      <w:pPr>
        <w:rPr>
          <w:rFonts w:cs="Arial"/>
        </w:rPr>
      </w:pPr>
      <w:proofErr w:type="spellStart"/>
      <w:r>
        <w:rPr>
          <w:rFonts w:cs="Arial"/>
        </w:rPr>
        <w:t>TGI</w:t>
      </w:r>
      <w:proofErr w:type="spellEnd"/>
      <w:r w:rsidRPr="00ED4E1C">
        <w:rPr>
          <w:rFonts w:cs="Arial"/>
        </w:rPr>
        <w:t>-Spacer</w:t>
      </w:r>
      <w:r>
        <w:rPr>
          <w:rFonts w:cs="Arial"/>
        </w:rPr>
        <w:t>’s straight sightline, light gra</w:t>
      </w:r>
      <w:r w:rsidRPr="00ED4E1C">
        <w:rPr>
          <w:rFonts w:cs="Arial"/>
        </w:rPr>
        <w:t>y color and smooth matte finish complemented the desired overall appearance of the glazing and ultimately the whole building.</w:t>
      </w:r>
    </w:p>
    <w:p w14:paraId="067E7AFB" w14:textId="77777777" w:rsidR="00ED4E1C" w:rsidRPr="00ED4E1C" w:rsidRDefault="00ED4E1C" w:rsidP="00ED4E1C">
      <w:pPr>
        <w:rPr>
          <w:rFonts w:cs="Arial"/>
        </w:rPr>
      </w:pPr>
    </w:p>
    <w:p w14:paraId="022703F1" w14:textId="4CAADBB9" w:rsidR="00ED4E1C" w:rsidRPr="00ED4E1C" w:rsidRDefault="00ED4E1C" w:rsidP="00ED4E1C">
      <w:pPr>
        <w:rPr>
          <w:rFonts w:cs="Arial"/>
        </w:rPr>
      </w:pPr>
      <w:r w:rsidRPr="00ED4E1C">
        <w:rPr>
          <w:rFonts w:cs="Arial"/>
        </w:rPr>
        <w:t xml:space="preserve">To maintain a congruent aesthetic appearance throughout all glass units, </w:t>
      </w:r>
      <w:proofErr w:type="spellStart"/>
      <w:r w:rsidRPr="00ED4E1C">
        <w:rPr>
          <w:rFonts w:cs="Arial"/>
        </w:rPr>
        <w:t>Multiver</w:t>
      </w:r>
      <w:proofErr w:type="spellEnd"/>
      <w:r w:rsidRPr="00ED4E1C">
        <w:rPr>
          <w:rFonts w:cs="Arial"/>
        </w:rPr>
        <w:t xml:space="preserve"> also used the</w:t>
      </w:r>
      <w:r>
        <w:rPr>
          <w:rFonts w:cs="Arial"/>
        </w:rPr>
        <w:t xml:space="preserve"> </w:t>
      </w:r>
      <w:proofErr w:type="spellStart"/>
      <w:r>
        <w:rPr>
          <w:rFonts w:cs="Arial"/>
        </w:rPr>
        <w:t>TGI</w:t>
      </w:r>
      <w:proofErr w:type="spellEnd"/>
      <w:r w:rsidRPr="00ED4E1C">
        <w:rPr>
          <w:rFonts w:cs="Arial"/>
        </w:rPr>
        <w:t xml:space="preserve">-Spacer in the </w:t>
      </w:r>
      <w:r>
        <w:rPr>
          <w:rFonts w:cs="Arial"/>
        </w:rPr>
        <w:t xml:space="preserve">project’s </w:t>
      </w:r>
      <w:r w:rsidRPr="00ED4E1C">
        <w:rPr>
          <w:rFonts w:cs="Arial"/>
        </w:rPr>
        <w:t>spandrel glass panels. Opaque spandrel glass is used in areas</w:t>
      </w:r>
      <w:r>
        <w:rPr>
          <w:rFonts w:cs="Arial"/>
        </w:rPr>
        <w:t xml:space="preserve"> </w:t>
      </w:r>
      <w:r w:rsidRPr="00ED4E1C">
        <w:rPr>
          <w:rFonts w:cs="Arial"/>
        </w:rPr>
        <w:t>that do not require vision glass, such as the horizontal sections a</w:t>
      </w:r>
      <w:r>
        <w:rPr>
          <w:rFonts w:cs="Arial"/>
        </w:rPr>
        <w:t>long the floor lines, where con</w:t>
      </w:r>
      <w:r w:rsidRPr="00ED4E1C">
        <w:rPr>
          <w:rFonts w:cs="Arial"/>
        </w:rPr>
        <w:t>cealing the structure a</w:t>
      </w:r>
      <w:r>
        <w:rPr>
          <w:rFonts w:cs="Arial"/>
        </w:rPr>
        <w:t>nd other building components was</w:t>
      </w:r>
      <w:r w:rsidRPr="00ED4E1C">
        <w:rPr>
          <w:rFonts w:cs="Arial"/>
        </w:rPr>
        <w:t xml:space="preserve"> required.</w:t>
      </w:r>
    </w:p>
    <w:p w14:paraId="2DCEDBE4" w14:textId="77777777" w:rsidR="00ED4E1C" w:rsidRPr="00ED4E1C" w:rsidRDefault="00ED4E1C" w:rsidP="00ED4E1C">
      <w:pPr>
        <w:rPr>
          <w:rFonts w:cs="Arial"/>
        </w:rPr>
      </w:pPr>
    </w:p>
    <w:p w14:paraId="063FFA17" w14:textId="16CBB502" w:rsidR="00ED4E1C" w:rsidRPr="00ED4E1C" w:rsidRDefault="00ED4E1C" w:rsidP="00ED4E1C">
      <w:pPr>
        <w:rPr>
          <w:rFonts w:cs="Arial"/>
        </w:rPr>
      </w:pPr>
      <w:proofErr w:type="spellStart"/>
      <w:r w:rsidRPr="00ED4E1C">
        <w:rPr>
          <w:rFonts w:cs="Arial"/>
        </w:rPr>
        <w:t>Multiver</w:t>
      </w:r>
      <w:proofErr w:type="spellEnd"/>
      <w:r w:rsidRPr="00ED4E1C">
        <w:rPr>
          <w:rFonts w:cs="Arial"/>
        </w:rPr>
        <w:t xml:space="preserve"> fabricated the </w:t>
      </w:r>
      <w:proofErr w:type="spellStart"/>
      <w:r w:rsidRPr="00ED4E1C">
        <w:rPr>
          <w:rFonts w:cs="Arial"/>
        </w:rPr>
        <w:t>IGUs</w:t>
      </w:r>
      <w:proofErr w:type="spellEnd"/>
      <w:r w:rsidRPr="00ED4E1C">
        <w:rPr>
          <w:rFonts w:cs="Arial"/>
        </w:rPr>
        <w:t xml:space="preserve"> for the Deloitte Tower in a variety of sizes and shapes to meet the building desi</w:t>
      </w:r>
      <w:r>
        <w:rPr>
          <w:rFonts w:cs="Arial"/>
        </w:rPr>
        <w:t>gn, the largest unit being 96 by 140 inches (2.4384 by</w:t>
      </w:r>
      <w:r w:rsidRPr="00ED4E1C">
        <w:rPr>
          <w:rFonts w:cs="Arial"/>
        </w:rPr>
        <w:t xml:space="preserve"> 3.556</w:t>
      </w:r>
      <w:r>
        <w:rPr>
          <w:rFonts w:cs="Arial"/>
        </w:rPr>
        <w:t xml:space="preserve"> </w:t>
      </w:r>
      <w:r w:rsidRPr="00ED4E1C">
        <w:rPr>
          <w:rFonts w:cs="Arial"/>
        </w:rPr>
        <w:t>m).</w:t>
      </w:r>
    </w:p>
    <w:p w14:paraId="1FEBC8D9" w14:textId="77777777" w:rsidR="00ED4E1C" w:rsidRDefault="00ED4E1C" w:rsidP="00ED4E1C">
      <w:pPr>
        <w:rPr>
          <w:rFonts w:cs="Arial"/>
        </w:rPr>
      </w:pPr>
    </w:p>
    <w:p w14:paraId="3384EC5F" w14:textId="77777777" w:rsidR="00ED4E1C" w:rsidRDefault="00ED4E1C" w:rsidP="00ED4E1C">
      <w:pPr>
        <w:rPr>
          <w:rFonts w:cs="Arial"/>
        </w:rPr>
      </w:pPr>
    </w:p>
    <w:p w14:paraId="726962D2" w14:textId="77777777" w:rsidR="00B66496" w:rsidRPr="00731816" w:rsidRDefault="00B66496" w:rsidP="00B66496">
      <w:pPr>
        <w:rPr>
          <w:rFonts w:cs="Arial"/>
        </w:rPr>
      </w:pPr>
    </w:p>
    <w:p w14:paraId="50011124" w14:textId="77777777" w:rsidR="00B66496" w:rsidRPr="006B1EF6" w:rsidRDefault="00B66496" w:rsidP="00B66496">
      <w:pPr>
        <w:jc w:val="right"/>
        <w:rPr>
          <w:rFonts w:cs="Arial"/>
          <w:i/>
        </w:rPr>
      </w:pPr>
      <w:r w:rsidRPr="006B1EF6">
        <w:rPr>
          <w:rFonts w:cs="Arial"/>
          <w:i/>
        </w:rPr>
        <w:t>(</w:t>
      </w:r>
      <w:proofErr w:type="gramStart"/>
      <w:r w:rsidRPr="006B1EF6">
        <w:rPr>
          <w:rFonts w:cs="Arial"/>
          <w:i/>
        </w:rPr>
        <w:t>more</w:t>
      </w:r>
      <w:proofErr w:type="gramEnd"/>
      <w:r w:rsidRPr="006B1EF6">
        <w:rPr>
          <w:rFonts w:cs="Arial"/>
          <w:i/>
        </w:rPr>
        <w:t>)</w:t>
      </w:r>
    </w:p>
    <w:p w14:paraId="53FB7FD9" w14:textId="77777777" w:rsidR="00B66496" w:rsidRDefault="00B66496" w:rsidP="00B66496">
      <w:pPr>
        <w:spacing w:line="240" w:lineRule="auto"/>
        <w:rPr>
          <w:rFonts w:cs="Arial"/>
          <w:i/>
        </w:rPr>
      </w:pPr>
      <w:r>
        <w:rPr>
          <w:rFonts w:cs="Arial"/>
          <w:i/>
        </w:rPr>
        <w:br w:type="page"/>
      </w:r>
    </w:p>
    <w:p w14:paraId="7EA8FFCF" w14:textId="75AA6790" w:rsidR="00ED4E1C" w:rsidRPr="00ED4E1C" w:rsidRDefault="00ED4E1C" w:rsidP="00ED4E1C">
      <w:pPr>
        <w:rPr>
          <w:rFonts w:cs="Arial"/>
          <w:i/>
        </w:rPr>
      </w:pPr>
      <w:r w:rsidRPr="00ED4E1C">
        <w:rPr>
          <w:rFonts w:cs="Arial"/>
          <w:i/>
        </w:rPr>
        <w:lastRenderedPageBreak/>
        <w:t>The Cu</w:t>
      </w:r>
      <w:r>
        <w:rPr>
          <w:rFonts w:cs="Arial"/>
          <w:i/>
        </w:rPr>
        <w:t>rtain Wall S</w:t>
      </w:r>
      <w:r w:rsidRPr="00ED4E1C">
        <w:rPr>
          <w:rFonts w:cs="Arial"/>
          <w:i/>
        </w:rPr>
        <w:t>ystem – Putting It All Together</w:t>
      </w:r>
    </w:p>
    <w:p w14:paraId="346A92AC" w14:textId="77777777" w:rsidR="00ED4E1C" w:rsidRPr="00ED4E1C" w:rsidRDefault="00ED4E1C" w:rsidP="00ED4E1C">
      <w:pPr>
        <w:rPr>
          <w:rFonts w:cs="Arial"/>
        </w:rPr>
      </w:pPr>
    </w:p>
    <w:p w14:paraId="77FEBC52" w14:textId="4A624533" w:rsidR="00ED4E1C" w:rsidRPr="00ED4E1C" w:rsidRDefault="00ED4E1C" w:rsidP="00ED4E1C">
      <w:pPr>
        <w:rPr>
          <w:rFonts w:cs="Arial"/>
        </w:rPr>
      </w:pPr>
      <w:proofErr w:type="spellStart"/>
      <w:r w:rsidRPr="00ED4E1C">
        <w:rPr>
          <w:rFonts w:cs="Arial"/>
        </w:rPr>
        <w:t>Epsylon</w:t>
      </w:r>
      <w:proofErr w:type="spellEnd"/>
      <w:r w:rsidRPr="00ED4E1C">
        <w:rPr>
          <w:rFonts w:cs="Arial"/>
        </w:rPr>
        <w:t xml:space="preserve"> Concepts, Ltd. des</w:t>
      </w:r>
      <w:r>
        <w:rPr>
          <w:rFonts w:cs="Arial"/>
        </w:rPr>
        <w:t>igned, engineered, manufactured</w:t>
      </w:r>
      <w:r w:rsidRPr="00ED4E1C">
        <w:rPr>
          <w:rFonts w:cs="Arial"/>
        </w:rPr>
        <w:t xml:space="preserve"> and installed the curtain wall system. </w:t>
      </w:r>
      <w:proofErr w:type="spellStart"/>
      <w:r w:rsidRPr="00ED4E1C">
        <w:rPr>
          <w:rFonts w:cs="Arial"/>
        </w:rPr>
        <w:t>Epsylon</w:t>
      </w:r>
      <w:proofErr w:type="spellEnd"/>
      <w:r w:rsidRPr="00ED4E1C">
        <w:rPr>
          <w:rFonts w:cs="Arial"/>
        </w:rPr>
        <w:t xml:space="preserve"> is known as a leader in specialized</w:t>
      </w:r>
      <w:r w:rsidR="00913309">
        <w:rPr>
          <w:rFonts w:cs="Arial"/>
        </w:rPr>
        <w:t>, high energy-</w:t>
      </w:r>
      <w:r w:rsidRPr="00ED4E1C">
        <w:rPr>
          <w:rFonts w:cs="Arial"/>
        </w:rPr>
        <w:t>efficiency curtain walls</w:t>
      </w:r>
      <w:r w:rsidR="00B66496">
        <w:rPr>
          <w:rFonts w:cs="Arial"/>
        </w:rPr>
        <w:t>,</w:t>
      </w:r>
      <w:r w:rsidRPr="00ED4E1C">
        <w:rPr>
          <w:rFonts w:cs="Arial"/>
        </w:rPr>
        <w:t xml:space="preserve"> making them ideal to meet the demands of the Deloitte Tower</w:t>
      </w:r>
      <w:r w:rsidR="00913309">
        <w:rPr>
          <w:rFonts w:cs="Arial"/>
        </w:rPr>
        <w:t xml:space="preserve"> project. The company also evaluated all of its </w:t>
      </w:r>
      <w:r w:rsidRPr="00ED4E1C">
        <w:rPr>
          <w:rFonts w:cs="Arial"/>
        </w:rPr>
        <w:t xml:space="preserve">products in regard to LEED certification for materials and </w:t>
      </w:r>
      <w:r w:rsidR="00913309">
        <w:rPr>
          <w:rFonts w:cs="Arial"/>
        </w:rPr>
        <w:t>vetted all products for compli</w:t>
      </w:r>
      <w:r w:rsidRPr="00ED4E1C">
        <w:rPr>
          <w:rFonts w:cs="Arial"/>
        </w:rPr>
        <w:t>ance with the L</w:t>
      </w:r>
      <w:r w:rsidR="00913309">
        <w:rPr>
          <w:rFonts w:cs="Arial"/>
        </w:rPr>
        <w:t xml:space="preserve">iving </w:t>
      </w:r>
      <w:r w:rsidRPr="00ED4E1C">
        <w:rPr>
          <w:rFonts w:cs="Arial"/>
        </w:rPr>
        <w:t>B</w:t>
      </w:r>
      <w:r w:rsidR="00913309">
        <w:rPr>
          <w:rFonts w:cs="Arial"/>
        </w:rPr>
        <w:t xml:space="preserve">uilding </w:t>
      </w:r>
      <w:r w:rsidRPr="00ED4E1C">
        <w:rPr>
          <w:rFonts w:cs="Arial"/>
        </w:rPr>
        <w:t>C</w:t>
      </w:r>
      <w:r w:rsidR="00913309">
        <w:rPr>
          <w:rFonts w:cs="Arial"/>
        </w:rPr>
        <w:t>hallenge</w:t>
      </w:r>
      <w:r w:rsidRPr="00ED4E1C">
        <w:rPr>
          <w:rFonts w:cs="Arial"/>
        </w:rPr>
        <w:t xml:space="preserve"> “Red List” of 14 potentially toxic substances.</w:t>
      </w:r>
    </w:p>
    <w:p w14:paraId="028B8CB4" w14:textId="77777777" w:rsidR="00ED4E1C" w:rsidRPr="00ED4E1C" w:rsidRDefault="00ED4E1C" w:rsidP="00ED4E1C">
      <w:pPr>
        <w:rPr>
          <w:rFonts w:cs="Arial"/>
        </w:rPr>
      </w:pPr>
    </w:p>
    <w:p w14:paraId="3EA1930F" w14:textId="6DA16091" w:rsidR="00ED4E1C" w:rsidRPr="00ED4E1C" w:rsidRDefault="00ED4E1C" w:rsidP="00ED4E1C">
      <w:pPr>
        <w:rPr>
          <w:rFonts w:cs="Arial"/>
        </w:rPr>
      </w:pPr>
      <w:r w:rsidRPr="00ED4E1C">
        <w:rPr>
          <w:rFonts w:cs="Arial"/>
        </w:rPr>
        <w:t>Because of the size and expanse of the cu</w:t>
      </w:r>
      <w:r w:rsidR="00913309">
        <w:rPr>
          <w:rFonts w:cs="Arial"/>
        </w:rPr>
        <w:t>rtain wall system, a pre-fabri</w:t>
      </w:r>
      <w:r w:rsidRPr="00ED4E1C">
        <w:rPr>
          <w:rFonts w:cs="Arial"/>
        </w:rPr>
        <w:t xml:space="preserve">cated, unitized system </w:t>
      </w:r>
      <w:r w:rsidR="00913309" w:rsidRPr="00ED4E1C">
        <w:rPr>
          <w:rFonts w:cs="Arial"/>
        </w:rPr>
        <w:t xml:space="preserve">quickly </w:t>
      </w:r>
      <w:r w:rsidRPr="00ED4E1C">
        <w:rPr>
          <w:rFonts w:cs="Arial"/>
        </w:rPr>
        <w:t>was determined to be the best choice. Generally, these systems are used on mid-rise to high-rise structures th</w:t>
      </w:r>
      <w:r w:rsidR="00913309">
        <w:rPr>
          <w:rFonts w:cs="Arial"/>
        </w:rPr>
        <w:t>at are 20,000 square feet or larger,</w:t>
      </w:r>
      <w:r w:rsidRPr="00ED4E1C">
        <w:rPr>
          <w:rFonts w:cs="Arial"/>
        </w:rPr>
        <w:t xml:space="preserve"> where there is high repetition, </w:t>
      </w:r>
      <w:r w:rsidR="00913309">
        <w:rPr>
          <w:rFonts w:cs="Arial"/>
        </w:rPr>
        <w:t>tight job site access and high instal</w:t>
      </w:r>
      <w:r w:rsidRPr="00ED4E1C">
        <w:rPr>
          <w:rFonts w:cs="Arial"/>
        </w:rPr>
        <w:t>lation labor costs. These systems hold up over time better than others because each curtain wall panel is installed to be able to expand and contract independently from the supporting structure</w:t>
      </w:r>
      <w:r w:rsidR="00913309">
        <w:rPr>
          <w:rFonts w:cs="Arial"/>
        </w:rPr>
        <w:t>,</w:t>
      </w:r>
      <w:r w:rsidRPr="00ED4E1C">
        <w:rPr>
          <w:rFonts w:cs="Arial"/>
        </w:rPr>
        <w:t xml:space="preserve"> and retain its a</w:t>
      </w:r>
      <w:r w:rsidR="00B66496">
        <w:rPr>
          <w:rFonts w:cs="Arial"/>
        </w:rPr>
        <w:t xml:space="preserve">bility to be completely </w:t>
      </w:r>
      <w:proofErr w:type="spellStart"/>
      <w:r w:rsidR="00B66496">
        <w:rPr>
          <w:rFonts w:cs="Arial"/>
        </w:rPr>
        <w:t>weather</w:t>
      </w:r>
      <w:r w:rsidRPr="00ED4E1C">
        <w:rPr>
          <w:rFonts w:cs="Arial"/>
        </w:rPr>
        <w:t>tight</w:t>
      </w:r>
      <w:proofErr w:type="spellEnd"/>
      <w:r w:rsidRPr="00ED4E1C">
        <w:rPr>
          <w:rFonts w:cs="Arial"/>
        </w:rPr>
        <w:t>.</w:t>
      </w:r>
    </w:p>
    <w:p w14:paraId="57936CBC" w14:textId="77777777" w:rsidR="00ED4E1C" w:rsidRPr="00ED4E1C" w:rsidRDefault="00ED4E1C" w:rsidP="00ED4E1C">
      <w:pPr>
        <w:rPr>
          <w:rFonts w:cs="Arial"/>
        </w:rPr>
      </w:pPr>
    </w:p>
    <w:p w14:paraId="51347CD0" w14:textId="77777777" w:rsidR="00913309" w:rsidRDefault="00ED4E1C" w:rsidP="00ED4E1C">
      <w:pPr>
        <w:rPr>
          <w:rFonts w:cs="Arial"/>
        </w:rPr>
      </w:pPr>
      <w:r w:rsidRPr="00ED4E1C">
        <w:rPr>
          <w:rFonts w:cs="Arial"/>
        </w:rPr>
        <w:t xml:space="preserve">The design team next considered traditional curtain wall systems compared to structural silicone systems. Traditional curtain wall systems use continuously </w:t>
      </w:r>
      <w:proofErr w:type="spellStart"/>
      <w:r w:rsidRPr="00ED4E1C">
        <w:rPr>
          <w:rFonts w:cs="Arial"/>
        </w:rPr>
        <w:t>gasketed</w:t>
      </w:r>
      <w:proofErr w:type="spellEnd"/>
      <w:r w:rsidR="00913309">
        <w:rPr>
          <w:rFonts w:cs="Arial"/>
        </w:rPr>
        <w:t>,</w:t>
      </w:r>
      <w:r w:rsidRPr="00ED4E1C">
        <w:rPr>
          <w:rFonts w:cs="Arial"/>
        </w:rPr>
        <w:t xml:space="preserve"> aluminum pressure plates or caps that can conduct large amounts of heat </w:t>
      </w:r>
      <w:r w:rsidR="00913309">
        <w:rPr>
          <w:rFonts w:cs="Arial"/>
        </w:rPr>
        <w:t>in or out of the façade, which results</w:t>
      </w:r>
      <w:r w:rsidRPr="00ED4E1C">
        <w:rPr>
          <w:rFonts w:cs="Arial"/>
        </w:rPr>
        <w:t xml:space="preserve"> in “thermal bridging</w:t>
      </w:r>
      <w:r w:rsidR="00913309">
        <w:rPr>
          <w:rFonts w:cs="Arial"/>
        </w:rPr>
        <w:t>.” Struc</w:t>
      </w:r>
      <w:r w:rsidRPr="00ED4E1C">
        <w:rPr>
          <w:rFonts w:cs="Arial"/>
        </w:rPr>
        <w:t>turally glazed curtain wall systems consist of glass that is bonded or anchored back to a frame with engineered silicone sealant that</w:t>
      </w:r>
      <w:r w:rsidR="00913309">
        <w:rPr>
          <w:rFonts w:cs="Arial"/>
        </w:rPr>
        <w:t xml:space="preserve"> </w:t>
      </w:r>
      <w:r w:rsidRPr="00ED4E1C">
        <w:rPr>
          <w:rFonts w:cs="Arial"/>
        </w:rPr>
        <w:t>can reduce or eliminate the thermal bridging along th</w:t>
      </w:r>
      <w:r w:rsidR="00913309">
        <w:rPr>
          <w:rFonts w:cs="Arial"/>
        </w:rPr>
        <w:t xml:space="preserve">e joints between adjacent </w:t>
      </w:r>
      <w:proofErr w:type="spellStart"/>
      <w:r w:rsidR="00913309">
        <w:rPr>
          <w:rFonts w:cs="Arial"/>
        </w:rPr>
        <w:t>IGUs</w:t>
      </w:r>
      <w:proofErr w:type="spellEnd"/>
      <w:r w:rsidR="00913309">
        <w:rPr>
          <w:rFonts w:cs="Arial"/>
        </w:rPr>
        <w:t>.</w:t>
      </w:r>
    </w:p>
    <w:p w14:paraId="0C650262" w14:textId="77777777" w:rsidR="00913309" w:rsidRDefault="00913309" w:rsidP="00ED4E1C">
      <w:pPr>
        <w:rPr>
          <w:rFonts w:cs="Arial"/>
        </w:rPr>
      </w:pPr>
    </w:p>
    <w:p w14:paraId="5EE9C48E" w14:textId="2672144A" w:rsidR="00ED4E1C" w:rsidRPr="00ED4E1C" w:rsidRDefault="00913309" w:rsidP="00ED4E1C">
      <w:pPr>
        <w:rPr>
          <w:rFonts w:cs="Arial"/>
        </w:rPr>
      </w:pPr>
      <w:r>
        <w:rPr>
          <w:rFonts w:cs="Arial"/>
        </w:rPr>
        <w:t>The aesthetic ben</w:t>
      </w:r>
      <w:r w:rsidR="00ED4E1C" w:rsidRPr="00ED4E1C">
        <w:rPr>
          <w:rFonts w:cs="Arial"/>
        </w:rPr>
        <w:t>efit of a structural silicone glazed system is the creation of greater tra</w:t>
      </w:r>
      <w:r>
        <w:rPr>
          <w:rFonts w:cs="Arial"/>
        </w:rPr>
        <w:t>nsparency than traditional sys</w:t>
      </w:r>
      <w:r w:rsidR="00ED4E1C" w:rsidRPr="00ED4E1C">
        <w:rPr>
          <w:rFonts w:cs="Arial"/>
        </w:rPr>
        <w:t>tem</w:t>
      </w:r>
      <w:r>
        <w:rPr>
          <w:rFonts w:cs="Arial"/>
        </w:rPr>
        <w:t>s. There are less visual inter</w:t>
      </w:r>
      <w:r w:rsidR="00ED4E1C" w:rsidRPr="00ED4E1C">
        <w:rPr>
          <w:rFonts w:cs="Arial"/>
        </w:rPr>
        <w:t xml:space="preserve">ruptions due to the lack of metal on the exterior, creating a seamless, continuous glass look. This system creates a completely </w:t>
      </w:r>
      <w:proofErr w:type="gramStart"/>
      <w:r w:rsidR="00ED4E1C" w:rsidRPr="00ED4E1C">
        <w:rPr>
          <w:rFonts w:cs="Arial"/>
        </w:rPr>
        <w:t>clean,</w:t>
      </w:r>
      <w:proofErr w:type="gramEnd"/>
      <w:r w:rsidR="00ED4E1C" w:rsidRPr="00ED4E1C">
        <w:rPr>
          <w:rFonts w:cs="Arial"/>
        </w:rPr>
        <w:t xml:space="preserve"> flush exterior appearance with superior energy performance. It can also</w:t>
      </w:r>
      <w:r>
        <w:rPr>
          <w:rFonts w:cs="Arial"/>
        </w:rPr>
        <w:t xml:space="preserve"> </w:t>
      </w:r>
      <w:r w:rsidR="00ED4E1C" w:rsidRPr="00ED4E1C">
        <w:rPr>
          <w:rFonts w:cs="Arial"/>
        </w:rPr>
        <w:t>be much more technically complex than a traditional system</w:t>
      </w:r>
      <w:r>
        <w:rPr>
          <w:rFonts w:cs="Arial"/>
        </w:rPr>
        <w:t>,</w:t>
      </w:r>
      <w:r w:rsidR="00ED4E1C" w:rsidRPr="00ED4E1C">
        <w:rPr>
          <w:rFonts w:cs="Arial"/>
        </w:rPr>
        <w:t xml:space="preserve"> so the </w:t>
      </w:r>
      <w:proofErr w:type="spellStart"/>
      <w:r w:rsidR="00ED4E1C" w:rsidRPr="00ED4E1C">
        <w:rPr>
          <w:rFonts w:cs="Arial"/>
        </w:rPr>
        <w:t>Epsylon</w:t>
      </w:r>
      <w:proofErr w:type="spellEnd"/>
      <w:r w:rsidR="00ED4E1C" w:rsidRPr="00ED4E1C">
        <w:rPr>
          <w:rFonts w:cs="Arial"/>
        </w:rPr>
        <w:t xml:space="preserve"> team was </w:t>
      </w:r>
      <w:r>
        <w:rPr>
          <w:rFonts w:cs="Arial"/>
        </w:rPr>
        <w:t>relied on heavily for its skill and quality control</w:t>
      </w:r>
      <w:r w:rsidR="00ED4E1C" w:rsidRPr="00ED4E1C">
        <w:rPr>
          <w:rFonts w:cs="Arial"/>
        </w:rPr>
        <w:t>.</w:t>
      </w:r>
    </w:p>
    <w:p w14:paraId="49266C0E" w14:textId="77777777" w:rsidR="00ED4E1C" w:rsidRPr="00ED4E1C" w:rsidRDefault="00ED4E1C" w:rsidP="00ED4E1C">
      <w:pPr>
        <w:rPr>
          <w:rFonts w:cs="Arial"/>
        </w:rPr>
      </w:pPr>
    </w:p>
    <w:p w14:paraId="2858C415" w14:textId="77777777" w:rsidR="00EB385C" w:rsidRDefault="00ED4E1C" w:rsidP="00ED4E1C">
      <w:pPr>
        <w:rPr>
          <w:rFonts w:cs="Arial"/>
        </w:rPr>
      </w:pPr>
      <w:r w:rsidRPr="00ED4E1C">
        <w:rPr>
          <w:rFonts w:cs="Arial"/>
        </w:rPr>
        <w:t xml:space="preserve">The structural silicone glazed system selected was </w:t>
      </w:r>
      <w:proofErr w:type="spellStart"/>
      <w:r w:rsidRPr="00ED4E1C">
        <w:rPr>
          <w:rFonts w:cs="Arial"/>
        </w:rPr>
        <w:t>Epsy</w:t>
      </w:r>
      <w:r w:rsidR="00913309">
        <w:rPr>
          <w:rFonts w:cs="Arial"/>
        </w:rPr>
        <w:t>lon</w:t>
      </w:r>
      <w:proofErr w:type="spellEnd"/>
      <w:r w:rsidR="00913309">
        <w:rPr>
          <w:rFonts w:cs="Arial"/>
        </w:rPr>
        <w:t xml:space="preserve"> Platinum Series 60.075-2S, </w:t>
      </w:r>
      <w:r w:rsidRPr="00ED4E1C">
        <w:rPr>
          <w:rFonts w:cs="Arial"/>
        </w:rPr>
        <w:t xml:space="preserve">which is the highest performing curtain wall </w:t>
      </w:r>
      <w:r w:rsidR="00913309">
        <w:rPr>
          <w:rFonts w:cs="Arial"/>
        </w:rPr>
        <w:t xml:space="preserve">it offers. </w:t>
      </w:r>
      <w:r w:rsidRPr="00ED4E1C">
        <w:rPr>
          <w:rFonts w:cs="Arial"/>
        </w:rPr>
        <w:t xml:space="preserve">It is a </w:t>
      </w:r>
      <w:r w:rsidR="00913309">
        <w:rPr>
          <w:rFonts w:cs="Arial"/>
        </w:rPr>
        <w:t>pre-fabricated, unitized system</w:t>
      </w:r>
      <w:r w:rsidRPr="00ED4E1C">
        <w:rPr>
          <w:rFonts w:cs="Arial"/>
        </w:rPr>
        <w:t xml:space="preserve"> with structural silicone on</w:t>
      </w:r>
      <w:r w:rsidR="00913309">
        <w:rPr>
          <w:rFonts w:cs="Arial"/>
        </w:rPr>
        <w:t xml:space="preserve"> two</w:t>
      </w:r>
      <w:r w:rsidRPr="00ED4E1C">
        <w:rPr>
          <w:rFonts w:cs="Arial"/>
        </w:rPr>
        <w:t xml:space="preserve"> sides that allows multiple glazing types and mat</w:t>
      </w:r>
      <w:r w:rsidR="00EB385C">
        <w:rPr>
          <w:rFonts w:cs="Arial"/>
        </w:rPr>
        <w:t>erials to be combined into one “unit” in a quality-</w:t>
      </w:r>
      <w:r w:rsidRPr="00ED4E1C">
        <w:rPr>
          <w:rFonts w:cs="Arial"/>
        </w:rPr>
        <w:t>controlled shop environment. Precision is need</w:t>
      </w:r>
      <w:r w:rsidR="00EB385C">
        <w:rPr>
          <w:rFonts w:cs="Arial"/>
        </w:rPr>
        <w:t>ed in sealing the units togeth</w:t>
      </w:r>
      <w:r w:rsidRPr="00ED4E1C">
        <w:rPr>
          <w:rFonts w:cs="Arial"/>
        </w:rPr>
        <w:t>er</w:t>
      </w:r>
      <w:r w:rsidR="00EB385C">
        <w:rPr>
          <w:rFonts w:cs="Arial"/>
        </w:rPr>
        <w:t>,</w:t>
      </w:r>
      <w:r w:rsidRPr="00ED4E1C">
        <w:rPr>
          <w:rFonts w:cs="Arial"/>
        </w:rPr>
        <w:t xml:space="preserve"> since there is no outside metal frame to cover any irregularities</w:t>
      </w:r>
      <w:r w:rsidR="00EB385C">
        <w:rPr>
          <w:rFonts w:cs="Arial"/>
        </w:rPr>
        <w:t xml:space="preserve"> or imperfections. </w:t>
      </w:r>
      <w:proofErr w:type="gramStart"/>
      <w:r w:rsidR="00EB385C">
        <w:rPr>
          <w:rFonts w:cs="Arial"/>
        </w:rPr>
        <w:t>This also is the same with the glass spacers</w:t>
      </w:r>
      <w:r w:rsidRPr="00ED4E1C">
        <w:rPr>
          <w:rFonts w:cs="Arial"/>
        </w:rPr>
        <w:t xml:space="preserve">, </w:t>
      </w:r>
      <w:r w:rsidR="00EB385C">
        <w:rPr>
          <w:rFonts w:cs="Arial"/>
        </w:rPr>
        <w:t>as</w:t>
      </w:r>
      <w:r w:rsidRPr="00ED4E1C">
        <w:rPr>
          <w:rFonts w:cs="Arial"/>
        </w:rPr>
        <w:t xml:space="preserve"> they can be left partly exposed and create</w:t>
      </w:r>
      <w:proofErr w:type="gramEnd"/>
      <w:r w:rsidRPr="00ED4E1C">
        <w:rPr>
          <w:rFonts w:cs="Arial"/>
        </w:rPr>
        <w:t xml:space="preserve"> an unintended visual appearance</w:t>
      </w:r>
      <w:r w:rsidR="00EB385C">
        <w:rPr>
          <w:rFonts w:cs="Arial"/>
        </w:rPr>
        <w:t xml:space="preserve"> </w:t>
      </w:r>
      <w:r w:rsidR="00EB385C" w:rsidRPr="00ED4E1C">
        <w:rPr>
          <w:rFonts w:cs="Arial"/>
        </w:rPr>
        <w:t>in some cases</w:t>
      </w:r>
      <w:r w:rsidR="00EB385C">
        <w:rPr>
          <w:rFonts w:cs="Arial"/>
        </w:rPr>
        <w:t>.</w:t>
      </w:r>
    </w:p>
    <w:p w14:paraId="3D040FC2" w14:textId="77777777" w:rsidR="00EB385C" w:rsidRDefault="00EB385C" w:rsidP="00ED4E1C">
      <w:pPr>
        <w:rPr>
          <w:rFonts w:cs="Arial"/>
        </w:rPr>
      </w:pPr>
    </w:p>
    <w:p w14:paraId="1F87ABF8" w14:textId="432E8AC5" w:rsidR="00ED4E1C" w:rsidRDefault="00EB385C" w:rsidP="00ED4E1C">
      <w:pPr>
        <w:rPr>
          <w:rFonts w:cs="Arial"/>
        </w:rPr>
      </w:pPr>
      <w:r>
        <w:rPr>
          <w:rFonts w:cs="Arial"/>
        </w:rPr>
        <w:t xml:space="preserve">The </w:t>
      </w:r>
      <w:proofErr w:type="spellStart"/>
      <w:r>
        <w:rPr>
          <w:rFonts w:cs="Arial"/>
        </w:rPr>
        <w:t>TGI</w:t>
      </w:r>
      <w:proofErr w:type="spellEnd"/>
      <w:r>
        <w:rPr>
          <w:rFonts w:cs="Arial"/>
        </w:rPr>
        <w:t>-Spac</w:t>
      </w:r>
      <w:r w:rsidR="00ED4E1C" w:rsidRPr="00ED4E1C">
        <w:rPr>
          <w:rFonts w:cs="Arial"/>
        </w:rPr>
        <w:t>er used in this project extends the colored polypropylene through an e</w:t>
      </w:r>
      <w:r>
        <w:rPr>
          <w:rFonts w:cs="Arial"/>
        </w:rPr>
        <w:t>xtended sidewall ensuring mini</w:t>
      </w:r>
      <w:r w:rsidR="00ED4E1C" w:rsidRPr="00ED4E1C">
        <w:rPr>
          <w:rFonts w:cs="Arial"/>
        </w:rPr>
        <w:t>mal oppor</w:t>
      </w:r>
      <w:r>
        <w:rPr>
          <w:rFonts w:cs="Arial"/>
        </w:rPr>
        <w:t>tunity for stainless steel peek-</w:t>
      </w:r>
      <w:r w:rsidR="00ED4E1C" w:rsidRPr="00ED4E1C">
        <w:rPr>
          <w:rFonts w:cs="Arial"/>
        </w:rPr>
        <w:t xml:space="preserve">through and overcoming this common quality control issue on structural silicone glazed units. After the </w:t>
      </w:r>
      <w:proofErr w:type="spellStart"/>
      <w:r w:rsidR="00ED4E1C" w:rsidRPr="00ED4E1C">
        <w:rPr>
          <w:rFonts w:cs="Arial"/>
        </w:rPr>
        <w:t>IGUs</w:t>
      </w:r>
      <w:proofErr w:type="spellEnd"/>
      <w:r w:rsidR="00ED4E1C" w:rsidRPr="00ED4E1C">
        <w:rPr>
          <w:rFonts w:cs="Arial"/>
        </w:rPr>
        <w:t xml:space="preserve"> and spandrel glass are glazed into unit frames </w:t>
      </w:r>
      <w:r>
        <w:rPr>
          <w:rFonts w:cs="Arial"/>
        </w:rPr>
        <w:t xml:space="preserve">at </w:t>
      </w:r>
      <w:r w:rsidR="00ED4E1C" w:rsidRPr="00ED4E1C">
        <w:rPr>
          <w:rFonts w:cs="Arial"/>
        </w:rPr>
        <w:t xml:space="preserve">the shop, they are transported </w:t>
      </w:r>
      <w:r>
        <w:rPr>
          <w:rFonts w:cs="Arial"/>
        </w:rPr>
        <w:t xml:space="preserve">to </w:t>
      </w:r>
      <w:r w:rsidRPr="00ED4E1C">
        <w:rPr>
          <w:rFonts w:cs="Arial"/>
        </w:rPr>
        <w:t xml:space="preserve">the job site </w:t>
      </w:r>
      <w:r w:rsidR="00ED4E1C" w:rsidRPr="00ED4E1C">
        <w:rPr>
          <w:rFonts w:cs="Arial"/>
        </w:rPr>
        <w:t xml:space="preserve">and installed </w:t>
      </w:r>
      <w:r w:rsidRPr="00ED4E1C">
        <w:rPr>
          <w:rFonts w:cs="Arial"/>
        </w:rPr>
        <w:t>by crane</w:t>
      </w:r>
      <w:r w:rsidR="00ED4E1C" w:rsidRPr="00ED4E1C">
        <w:rPr>
          <w:rFonts w:cs="Arial"/>
        </w:rPr>
        <w:t xml:space="preserve">. The installed units then receive additional silicone and or </w:t>
      </w:r>
      <w:r>
        <w:rPr>
          <w:rStyle w:val="tgc"/>
        </w:rPr>
        <w:t xml:space="preserve">ethylene propylene </w:t>
      </w:r>
      <w:proofErr w:type="spellStart"/>
      <w:r>
        <w:rPr>
          <w:rStyle w:val="tgc"/>
        </w:rPr>
        <w:t>diene</w:t>
      </w:r>
      <w:proofErr w:type="spellEnd"/>
      <w:r>
        <w:rPr>
          <w:rStyle w:val="tgc"/>
        </w:rPr>
        <w:t xml:space="preserve"> monomer</w:t>
      </w:r>
      <w:r w:rsidRPr="00ED4E1C">
        <w:rPr>
          <w:rFonts w:cs="Arial"/>
        </w:rPr>
        <w:t xml:space="preserve"> </w:t>
      </w:r>
      <w:r>
        <w:rPr>
          <w:rFonts w:cs="Arial"/>
        </w:rPr>
        <w:t>(</w:t>
      </w:r>
      <w:proofErr w:type="spellStart"/>
      <w:r w:rsidR="00ED4E1C" w:rsidRPr="00ED4E1C">
        <w:rPr>
          <w:rFonts w:cs="Arial"/>
        </w:rPr>
        <w:t>EPDM</w:t>
      </w:r>
      <w:proofErr w:type="spellEnd"/>
      <w:r>
        <w:rPr>
          <w:rFonts w:cs="Arial"/>
        </w:rPr>
        <w:t>)</w:t>
      </w:r>
      <w:r w:rsidR="00ED4E1C" w:rsidRPr="00ED4E1C">
        <w:rPr>
          <w:rFonts w:cs="Arial"/>
        </w:rPr>
        <w:t xml:space="preserve"> ga</w:t>
      </w:r>
      <w:r>
        <w:rPr>
          <w:rFonts w:cs="Arial"/>
        </w:rPr>
        <w:t>skets on the exterior creating “stack joints”</w:t>
      </w:r>
      <w:r w:rsidR="00ED4E1C" w:rsidRPr="00ED4E1C">
        <w:rPr>
          <w:rFonts w:cs="Arial"/>
        </w:rPr>
        <w:t xml:space="preserve"> as the complete air and moisture barrier of the system</w:t>
      </w:r>
      <w:r>
        <w:rPr>
          <w:rFonts w:cs="Arial"/>
        </w:rPr>
        <w:t>,</w:t>
      </w:r>
      <w:r w:rsidR="00ED4E1C" w:rsidRPr="00ED4E1C">
        <w:rPr>
          <w:rFonts w:cs="Arial"/>
        </w:rPr>
        <w:t xml:space="preserve"> allowing a weep at each floor.</w:t>
      </w:r>
    </w:p>
    <w:p w14:paraId="6B8E78A3" w14:textId="77777777" w:rsidR="00EB385C" w:rsidRDefault="00EB385C" w:rsidP="00ED4E1C">
      <w:pPr>
        <w:rPr>
          <w:rFonts w:cs="Arial"/>
        </w:rPr>
      </w:pPr>
    </w:p>
    <w:p w14:paraId="624E04A8" w14:textId="4D80C852" w:rsidR="00ED4E1C" w:rsidRPr="00EB385C" w:rsidRDefault="00EB385C" w:rsidP="00ED4E1C">
      <w:pPr>
        <w:rPr>
          <w:rFonts w:cs="Arial"/>
          <w:i/>
        </w:rPr>
      </w:pPr>
      <w:r w:rsidRPr="00EB385C">
        <w:rPr>
          <w:rFonts w:cs="Arial"/>
          <w:i/>
        </w:rPr>
        <w:t>T</w:t>
      </w:r>
      <w:r w:rsidR="00ED4E1C" w:rsidRPr="00EB385C">
        <w:rPr>
          <w:rFonts w:cs="Arial"/>
          <w:i/>
        </w:rPr>
        <w:t>he Result – High Design and</w:t>
      </w:r>
      <w:r w:rsidRPr="00EB385C">
        <w:rPr>
          <w:rFonts w:cs="Arial"/>
          <w:i/>
        </w:rPr>
        <w:t xml:space="preserve"> </w:t>
      </w:r>
      <w:r w:rsidR="00ED4E1C" w:rsidRPr="00EB385C">
        <w:rPr>
          <w:rFonts w:cs="Arial"/>
          <w:i/>
        </w:rPr>
        <w:t>High Performance</w:t>
      </w:r>
    </w:p>
    <w:p w14:paraId="66159E89" w14:textId="77777777" w:rsidR="00ED4E1C" w:rsidRPr="00ED4E1C" w:rsidRDefault="00ED4E1C" w:rsidP="00ED4E1C">
      <w:pPr>
        <w:rPr>
          <w:rFonts w:cs="Arial"/>
        </w:rPr>
      </w:pPr>
    </w:p>
    <w:p w14:paraId="6AB68CEB" w14:textId="131510E0" w:rsidR="00ED4E1C" w:rsidRPr="00B66496" w:rsidRDefault="008A5AC7" w:rsidP="008A5AC7">
      <w:pPr>
        <w:pStyle w:val="Header"/>
      </w:pPr>
      <w:r>
        <w:rPr>
          <w:rFonts w:cs="Arial"/>
        </w:rPr>
        <w:t>“</w:t>
      </w:r>
      <w:r w:rsidR="00ED4E1C" w:rsidRPr="00ED4E1C">
        <w:rPr>
          <w:rFonts w:cs="Arial"/>
        </w:rPr>
        <w:t>The Deloitte Tower is a stunning ex</w:t>
      </w:r>
      <w:r w:rsidR="007E6BB1">
        <w:rPr>
          <w:rFonts w:cs="Arial"/>
        </w:rPr>
        <w:t>ample of design and functional</w:t>
      </w:r>
      <w:r w:rsidR="00ED4E1C" w:rsidRPr="00ED4E1C">
        <w:rPr>
          <w:rFonts w:cs="Arial"/>
        </w:rPr>
        <w:t>ity coming together beautifully by paying attention to the details of th</w:t>
      </w:r>
      <w:r>
        <w:rPr>
          <w:rFonts w:cs="Arial"/>
        </w:rPr>
        <w:t xml:space="preserve">e glazing </w:t>
      </w:r>
      <w:r w:rsidRPr="00B66496">
        <w:rPr>
          <w:rFonts w:cs="Arial"/>
        </w:rPr>
        <w:t xml:space="preserve">system,” praised </w:t>
      </w:r>
      <w:r w:rsidRPr="00B66496">
        <w:t xml:space="preserve">Brian Stephens, </w:t>
      </w:r>
      <w:proofErr w:type="spellStart"/>
      <w:r w:rsidRPr="00B66496">
        <w:rPr>
          <w:rFonts w:eastAsia="Times" w:cs="Helvetica"/>
          <w:lang w:eastAsia="en-US"/>
        </w:rPr>
        <w:t>TGI</w:t>
      </w:r>
      <w:proofErr w:type="spellEnd"/>
      <w:r w:rsidRPr="00B66496">
        <w:rPr>
          <w:rFonts w:eastAsia="Times" w:cs="Helvetica"/>
          <w:lang w:eastAsia="en-US"/>
        </w:rPr>
        <w:t xml:space="preserve"> market team member. “</w:t>
      </w:r>
      <w:r w:rsidR="00ED4E1C" w:rsidRPr="00B66496">
        <w:rPr>
          <w:rFonts w:cs="Arial"/>
        </w:rPr>
        <w:t>The collaborative effort of the owner, design team,</w:t>
      </w:r>
      <w:r w:rsidR="00A81AC8" w:rsidRPr="00B66496">
        <w:rPr>
          <w:rFonts w:cs="Arial"/>
        </w:rPr>
        <w:t xml:space="preserve"> fabricators</w:t>
      </w:r>
      <w:r w:rsidR="00ED4E1C" w:rsidRPr="00B66496">
        <w:rPr>
          <w:rFonts w:cs="Arial"/>
        </w:rPr>
        <w:t xml:space="preserve"> and installers created an environment that eliminates visual barriers offering a desirable and productive office setting. All in all, with the goal of LEED Platinum, the Deloitte Tower </w:t>
      </w:r>
      <w:r w:rsidR="00A81AC8" w:rsidRPr="00B66496">
        <w:rPr>
          <w:rFonts w:cs="Arial"/>
        </w:rPr>
        <w:t xml:space="preserve">certainly is </w:t>
      </w:r>
      <w:r w:rsidR="00ED4E1C" w:rsidRPr="00B66496">
        <w:rPr>
          <w:rFonts w:cs="Arial"/>
        </w:rPr>
        <w:t xml:space="preserve">a jewel for the downtown Montreal area. The </w:t>
      </w:r>
      <w:proofErr w:type="spellStart"/>
      <w:r w:rsidR="00ED4E1C" w:rsidRPr="00B66496">
        <w:rPr>
          <w:rFonts w:cs="Arial"/>
        </w:rPr>
        <w:t>TGI</w:t>
      </w:r>
      <w:proofErr w:type="spellEnd"/>
      <w:r w:rsidR="00ED4E1C" w:rsidRPr="00B66496">
        <w:rPr>
          <w:rFonts w:cs="Arial"/>
        </w:rPr>
        <w:t>-Spacer played an appropriately subtle</w:t>
      </w:r>
      <w:r w:rsidRPr="00B66496">
        <w:rPr>
          <w:rFonts w:cs="Arial"/>
        </w:rPr>
        <w:t>, but very im</w:t>
      </w:r>
      <w:r w:rsidR="00ED4E1C" w:rsidRPr="00B66496">
        <w:rPr>
          <w:rFonts w:cs="Arial"/>
        </w:rPr>
        <w:t>portant role in seeing these results achieved.</w:t>
      </w:r>
      <w:r w:rsidRPr="00B66496">
        <w:rPr>
          <w:rFonts w:cs="Arial"/>
        </w:rPr>
        <w:t>”</w:t>
      </w:r>
    </w:p>
    <w:p w14:paraId="35DBA8C2" w14:textId="726485A4" w:rsidR="00B66496" w:rsidRPr="00B66496" w:rsidRDefault="00B66496">
      <w:pPr>
        <w:spacing w:line="240" w:lineRule="auto"/>
      </w:pPr>
      <w:r w:rsidRPr="00B66496">
        <w:br w:type="page"/>
      </w:r>
    </w:p>
    <w:p w14:paraId="46E5FD9B" w14:textId="5274CA09" w:rsidR="00D50CE8" w:rsidRPr="00BA08BC" w:rsidRDefault="00D50CE8" w:rsidP="004347B7">
      <w:r w:rsidRPr="004347B7">
        <w:rPr>
          <w:b/>
        </w:rPr>
        <w:lastRenderedPageBreak/>
        <w:t>Deloitte Tower</w:t>
      </w:r>
      <w:r w:rsidR="009B2FA3" w:rsidRPr="004347B7">
        <w:rPr>
          <w:b/>
        </w:rPr>
        <w:t>/La Tour Deloitte</w:t>
      </w:r>
      <w:r w:rsidRPr="004347B7">
        <w:rPr>
          <w:b/>
        </w:rPr>
        <w:t>,</w:t>
      </w:r>
      <w:r w:rsidRPr="00BA08BC">
        <w:t xml:space="preserve"> </w:t>
      </w:r>
      <w:r w:rsidR="00A350BE" w:rsidRPr="00BA08BC">
        <w:rPr>
          <w:rStyle w:val="xbe"/>
          <w:b/>
        </w:rPr>
        <w:t>1115 Saint-Antoine St</w:t>
      </w:r>
      <w:r w:rsidR="006F6F40">
        <w:rPr>
          <w:rStyle w:val="xbe"/>
          <w:b/>
        </w:rPr>
        <w:t>.</w:t>
      </w:r>
      <w:r w:rsidR="00A350BE" w:rsidRPr="00BA08BC">
        <w:rPr>
          <w:rStyle w:val="xbe"/>
          <w:b/>
        </w:rPr>
        <w:t xml:space="preserve"> W</w:t>
      </w:r>
      <w:r w:rsidR="006F6F40">
        <w:rPr>
          <w:rStyle w:val="xbe"/>
          <w:b/>
        </w:rPr>
        <w:t>.</w:t>
      </w:r>
      <w:r w:rsidR="00A350BE" w:rsidRPr="00BA08BC">
        <w:rPr>
          <w:rStyle w:val="xbe"/>
          <w:b/>
        </w:rPr>
        <w:t>, Montreal, Quebec H3C, Canada; http://deloittetower.ca</w:t>
      </w:r>
    </w:p>
    <w:p w14:paraId="003F0911" w14:textId="77777777" w:rsidR="00D50CE8" w:rsidRPr="00BA08BC" w:rsidRDefault="00A350BE" w:rsidP="004347B7">
      <w:pPr>
        <w:pStyle w:val="ListParagraph"/>
        <w:numPr>
          <w:ilvl w:val="0"/>
          <w:numId w:val="12"/>
        </w:numPr>
      </w:pPr>
      <w:r w:rsidRPr="00BA08BC">
        <w:t xml:space="preserve">Owner/Developer: </w:t>
      </w:r>
      <w:r w:rsidR="00D50CE8" w:rsidRPr="00BA08BC">
        <w:t>The Cadillac Fairview Corporation Limited</w:t>
      </w:r>
      <w:r w:rsidRPr="00BA08BC">
        <w:t>; Toronto; https://www.cadillacfairview.com</w:t>
      </w:r>
    </w:p>
    <w:p w14:paraId="0D4B77EB" w14:textId="77777777" w:rsidR="00D50CE8" w:rsidRPr="00BA08BC" w:rsidRDefault="004C4971" w:rsidP="004347B7">
      <w:pPr>
        <w:pStyle w:val="ListParagraph"/>
        <w:numPr>
          <w:ilvl w:val="0"/>
          <w:numId w:val="12"/>
        </w:numPr>
      </w:pPr>
      <w:r w:rsidRPr="00BA08BC">
        <w:t>Design architect</w:t>
      </w:r>
      <w:r w:rsidR="00A350BE" w:rsidRPr="00BA08BC">
        <w:t>: Kohn Pedersen Fox (</w:t>
      </w:r>
      <w:proofErr w:type="spellStart"/>
      <w:r w:rsidR="00A350BE" w:rsidRPr="00BA08BC">
        <w:t>KPF</w:t>
      </w:r>
      <w:proofErr w:type="spellEnd"/>
      <w:r w:rsidR="00A350BE" w:rsidRPr="00BA08BC">
        <w:t>)</w:t>
      </w:r>
      <w:r w:rsidRPr="00BA08BC">
        <w:t xml:space="preserve"> Associates PC; New York; https://www.kpf.com</w:t>
      </w:r>
    </w:p>
    <w:p w14:paraId="23442254" w14:textId="77777777" w:rsidR="00A350BE" w:rsidRPr="00BA08BC" w:rsidRDefault="004C4971" w:rsidP="004347B7">
      <w:pPr>
        <w:pStyle w:val="ListParagraph"/>
        <w:numPr>
          <w:ilvl w:val="0"/>
          <w:numId w:val="12"/>
        </w:numPr>
      </w:pPr>
      <w:r w:rsidRPr="00BA08BC">
        <w:t xml:space="preserve">Architect of record: </w:t>
      </w:r>
      <w:proofErr w:type="spellStart"/>
      <w:r w:rsidR="00A350BE" w:rsidRPr="00BA08BC">
        <w:t>Bregman</w:t>
      </w:r>
      <w:proofErr w:type="spellEnd"/>
      <w:r w:rsidR="00A350BE" w:rsidRPr="00BA08BC">
        <w:t xml:space="preserve"> &amp; </w:t>
      </w:r>
      <w:proofErr w:type="spellStart"/>
      <w:r w:rsidR="00A350BE" w:rsidRPr="00BA08BC">
        <w:t>Hamann</w:t>
      </w:r>
      <w:proofErr w:type="spellEnd"/>
      <w:r w:rsidR="00A350BE" w:rsidRPr="00BA08BC">
        <w:t xml:space="preserve"> (</w:t>
      </w:r>
      <w:proofErr w:type="spellStart"/>
      <w:r w:rsidR="00A350BE" w:rsidRPr="00BA08BC">
        <w:t>B+H</w:t>
      </w:r>
      <w:proofErr w:type="spellEnd"/>
      <w:r w:rsidR="00A350BE" w:rsidRPr="00BA08BC">
        <w:t>) Architects</w:t>
      </w:r>
      <w:r w:rsidRPr="00BA08BC">
        <w:t>; Toronto; http://www.bharchitects.com</w:t>
      </w:r>
    </w:p>
    <w:p w14:paraId="07E5BBF6" w14:textId="77777777" w:rsidR="004C4971" w:rsidRPr="00BA08BC" w:rsidRDefault="004C4971" w:rsidP="004347B7">
      <w:pPr>
        <w:pStyle w:val="ListParagraph"/>
        <w:numPr>
          <w:ilvl w:val="0"/>
          <w:numId w:val="12"/>
        </w:numPr>
      </w:pPr>
      <w:r w:rsidRPr="00BA08BC">
        <w:t xml:space="preserve">General contractor: </w:t>
      </w:r>
      <w:r w:rsidR="00162900" w:rsidRPr="00BA08BC">
        <w:t>PCL Constructors Eastern Inc.; Ottawa, Quebec; http://www.pcl.com</w:t>
      </w:r>
    </w:p>
    <w:p w14:paraId="05625581" w14:textId="7A823F6C" w:rsidR="002A0DF5" w:rsidRPr="002A0DF5" w:rsidRDefault="002A0DF5" w:rsidP="004347B7">
      <w:pPr>
        <w:pStyle w:val="ListParagraph"/>
        <w:numPr>
          <w:ilvl w:val="0"/>
          <w:numId w:val="12"/>
        </w:numPr>
      </w:pPr>
      <w:r>
        <w:t xml:space="preserve">Curtain wall manufacturer and installer: </w:t>
      </w:r>
      <w:proofErr w:type="spellStart"/>
      <w:r w:rsidR="00ED12D2">
        <w:rPr>
          <w:rFonts w:cs="Arial"/>
        </w:rPr>
        <w:t>Epsylon</w:t>
      </w:r>
      <w:proofErr w:type="spellEnd"/>
      <w:r w:rsidR="00ED12D2">
        <w:rPr>
          <w:rFonts w:cs="Arial"/>
        </w:rPr>
        <w:t xml:space="preserve"> Concept Inc.; Quebec, Quebec City; http://www.epsylon.ca</w:t>
      </w:r>
    </w:p>
    <w:p w14:paraId="09513253" w14:textId="2876F807" w:rsidR="00446928" w:rsidRDefault="00446928" w:rsidP="004347B7">
      <w:pPr>
        <w:pStyle w:val="ListParagraph"/>
        <w:numPr>
          <w:ilvl w:val="0"/>
          <w:numId w:val="12"/>
        </w:numPr>
      </w:pPr>
      <w:r>
        <w:t xml:space="preserve">Glass manufacturer: </w:t>
      </w:r>
      <w:r w:rsidRPr="00731816">
        <w:rPr>
          <w:rFonts w:cs="Arial"/>
        </w:rPr>
        <w:t>Guardian Industries</w:t>
      </w:r>
      <w:r>
        <w:rPr>
          <w:rFonts w:cs="Arial"/>
        </w:rPr>
        <w:t xml:space="preserve"> Corp.; Auburn Hills, Michigan; </w:t>
      </w:r>
      <w:r w:rsidRPr="00446928">
        <w:rPr>
          <w:rFonts w:cs="Arial"/>
        </w:rPr>
        <w:t>https://www.guardian.com</w:t>
      </w:r>
    </w:p>
    <w:p w14:paraId="13689397" w14:textId="6B4C4EB8" w:rsidR="00162900" w:rsidRPr="00BA08BC" w:rsidRDefault="00446928" w:rsidP="004347B7">
      <w:pPr>
        <w:pStyle w:val="ListParagraph"/>
        <w:numPr>
          <w:ilvl w:val="0"/>
          <w:numId w:val="12"/>
        </w:numPr>
      </w:pPr>
      <w:r>
        <w:t>Insulating g</w:t>
      </w:r>
      <w:r w:rsidR="006C6FFA" w:rsidRPr="00BA08BC">
        <w:t xml:space="preserve">lass </w:t>
      </w:r>
      <w:r>
        <w:t xml:space="preserve">unit </w:t>
      </w:r>
      <w:r w:rsidR="006C6FFA" w:rsidRPr="00BA08BC">
        <w:t xml:space="preserve">fabricator: </w:t>
      </w:r>
      <w:proofErr w:type="spellStart"/>
      <w:r w:rsidR="006C6FFA" w:rsidRPr="00BA08BC">
        <w:t>Multiver</w:t>
      </w:r>
      <w:proofErr w:type="spellEnd"/>
      <w:r w:rsidR="006C6FFA" w:rsidRPr="00BA08BC">
        <w:t>; Quebec City, Quebec; http://www.multiver.ca</w:t>
      </w:r>
    </w:p>
    <w:p w14:paraId="162731DC" w14:textId="391F74A7" w:rsidR="006C6FFA" w:rsidRDefault="006C6FFA" w:rsidP="004347B7">
      <w:pPr>
        <w:pStyle w:val="ListParagraph"/>
        <w:numPr>
          <w:ilvl w:val="0"/>
          <w:numId w:val="12"/>
        </w:numPr>
      </w:pPr>
      <w:r w:rsidRPr="00BA08BC">
        <w:t>Glazing systems’ spacers: Technoform Glass Insulation (</w:t>
      </w:r>
      <w:proofErr w:type="spellStart"/>
      <w:r w:rsidRPr="00BA08BC">
        <w:t>TGI</w:t>
      </w:r>
      <w:proofErr w:type="spellEnd"/>
      <w:r w:rsidRPr="00BA08BC">
        <w:t>) North America; Twinsburg, Ohio; http://www.glassinsulation.us</w:t>
      </w:r>
    </w:p>
    <w:p w14:paraId="22FA4031" w14:textId="3E25B45D" w:rsidR="003164AD" w:rsidRPr="00BA08BC" w:rsidRDefault="003164AD" w:rsidP="004347B7">
      <w:pPr>
        <w:pStyle w:val="ListParagraph"/>
        <w:numPr>
          <w:ilvl w:val="0"/>
          <w:numId w:val="12"/>
        </w:numPr>
      </w:pPr>
      <w:r>
        <w:t xml:space="preserve">Photos provided by: </w:t>
      </w:r>
      <w:r w:rsidRPr="00BA08BC">
        <w:t>The Cadillac Fairview Corporation Limited</w:t>
      </w:r>
    </w:p>
    <w:p w14:paraId="241AF46B" w14:textId="77777777" w:rsidR="006C6FFA" w:rsidRPr="00BA08BC" w:rsidRDefault="006C6FFA" w:rsidP="004347B7"/>
    <w:p w14:paraId="55118D08" w14:textId="77777777" w:rsidR="00BA08BC" w:rsidRPr="00BA08BC" w:rsidRDefault="00BA08BC" w:rsidP="004347B7"/>
    <w:p w14:paraId="1D5C5196" w14:textId="37CE6C5A" w:rsidR="00BA08BC" w:rsidRPr="00BA08BC" w:rsidRDefault="00BA08BC" w:rsidP="004347B7">
      <w:r w:rsidRPr="00BA08BC">
        <w:t>A member of Technoform Group, Technoform Glass Insulation (</w:t>
      </w:r>
      <w:proofErr w:type="spellStart"/>
      <w:r w:rsidRPr="00BA08BC">
        <w:t>TGI</w:t>
      </w:r>
      <w:proofErr w:type="spellEnd"/>
      <w:r w:rsidRPr="00BA08BC">
        <w:t>) is the world leader in thermal optimized, hybrid plastic spacers for insulati</w:t>
      </w:r>
      <w:r w:rsidR="00BC4800">
        <w:t xml:space="preserve">ng glass products, including </w:t>
      </w:r>
      <w:proofErr w:type="spellStart"/>
      <w:r w:rsidR="00BC4800">
        <w:t>TG</w:t>
      </w:r>
      <w:r w:rsidR="00BC4800" w:rsidRPr="00BA08BC">
        <w:t>I</w:t>
      </w:r>
      <w:proofErr w:type="spellEnd"/>
      <w:r w:rsidR="00BC4800" w:rsidRPr="00ED12D2">
        <w:rPr>
          <w:vertAlign w:val="superscript"/>
        </w:rPr>
        <w:t>®</w:t>
      </w:r>
      <w:r w:rsidR="00BC4800">
        <w:t>-</w:t>
      </w:r>
      <w:r w:rsidRPr="00BA08BC">
        <w:t xml:space="preserve">Spacer and </w:t>
      </w:r>
      <w:proofErr w:type="spellStart"/>
      <w:r w:rsidRPr="00BA08BC">
        <w:t>TGI</w:t>
      </w:r>
      <w:proofErr w:type="spellEnd"/>
      <w:r w:rsidRPr="00ED12D2">
        <w:rPr>
          <w:vertAlign w:val="superscript"/>
        </w:rPr>
        <w:t>®</w:t>
      </w:r>
      <w:r w:rsidRPr="00BA08BC">
        <w:t>-</w:t>
      </w:r>
      <w:proofErr w:type="spellStart"/>
      <w:r w:rsidRPr="00BA08BC">
        <w:t>Muntin</w:t>
      </w:r>
      <w:proofErr w:type="spellEnd"/>
      <w:r w:rsidRPr="00BA08BC">
        <w:t xml:space="preserve"> products. The company innovates, develops and manufactures durable, thermal-improved edge bond solutions and special components for its customers and markets. Its manufacturing facilities are in Kassel, Germany; Milan, Italy; and Twinsburg, Ohio.</w:t>
      </w:r>
    </w:p>
    <w:p w14:paraId="79B2AD9F" w14:textId="77777777" w:rsidR="00BA08BC" w:rsidRPr="00BA08BC" w:rsidRDefault="00BA08BC" w:rsidP="004347B7"/>
    <w:p w14:paraId="56BBAD90" w14:textId="69623C12" w:rsidR="00BA08BC" w:rsidRPr="00BA08BC" w:rsidRDefault="00BA08BC" w:rsidP="004347B7">
      <w:r w:rsidRPr="00BA08BC">
        <w:t xml:space="preserve">To learn more about </w:t>
      </w:r>
      <w:proofErr w:type="spellStart"/>
      <w:r w:rsidRPr="00BA08BC">
        <w:t>TGI</w:t>
      </w:r>
      <w:proofErr w:type="spellEnd"/>
      <w:r w:rsidRPr="00BA08BC">
        <w:t>, please email TGISpacer@technoform.us, call 330-487-6600 or visit http://www.glassinsulation.us.</w:t>
      </w:r>
    </w:p>
    <w:p w14:paraId="78FE5071" w14:textId="77777777" w:rsidR="00BA08BC" w:rsidRPr="0099177F" w:rsidRDefault="00BA08BC" w:rsidP="004347B7"/>
    <w:p w14:paraId="23001425" w14:textId="53368016" w:rsidR="00BA08BC" w:rsidRPr="00BA08BC" w:rsidRDefault="00BA08BC" w:rsidP="00ED12D2">
      <w:pPr>
        <w:jc w:val="center"/>
      </w:pPr>
      <w:r w:rsidRPr="0099177F">
        <w:t>###</w:t>
      </w:r>
    </w:p>
    <w:sectPr w:rsidR="00BA08BC" w:rsidRPr="00BA08BC" w:rsidSect="00187773">
      <w:headerReference w:type="even" r:id="rId8"/>
      <w:headerReference w:type="default" r:id="rId9"/>
      <w:headerReference w:type="first" r:id="rId10"/>
      <w:pgSz w:w="11901" w:h="16840" w:code="9"/>
      <w:pgMar w:top="1701" w:right="851" w:bottom="567" w:left="1361" w:header="567" w:footer="454"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25AEA" w14:textId="77777777" w:rsidR="00A81AC8" w:rsidRDefault="00A81AC8" w:rsidP="004347B7">
      <w:r>
        <w:separator/>
      </w:r>
    </w:p>
    <w:p w14:paraId="6DE691C1" w14:textId="77777777" w:rsidR="00A81AC8" w:rsidRDefault="00A81AC8" w:rsidP="004347B7"/>
    <w:p w14:paraId="7C08941F" w14:textId="77777777" w:rsidR="00A81AC8" w:rsidRDefault="00A81AC8" w:rsidP="004347B7"/>
    <w:p w14:paraId="313E6B96" w14:textId="77777777" w:rsidR="00A81AC8" w:rsidRDefault="00A81AC8" w:rsidP="004347B7"/>
    <w:p w14:paraId="54D6F95D" w14:textId="77777777" w:rsidR="00A81AC8" w:rsidRDefault="00A81AC8" w:rsidP="004347B7"/>
    <w:p w14:paraId="39895C63" w14:textId="77777777" w:rsidR="00A81AC8" w:rsidRDefault="00A81AC8" w:rsidP="004347B7"/>
    <w:p w14:paraId="2190DEAE" w14:textId="77777777" w:rsidR="00A81AC8" w:rsidRDefault="00A81AC8" w:rsidP="004347B7"/>
    <w:p w14:paraId="7E5BC6F4" w14:textId="77777777" w:rsidR="00A81AC8" w:rsidRDefault="00A81AC8" w:rsidP="00731816"/>
    <w:p w14:paraId="47A8B060" w14:textId="77777777" w:rsidR="00A81AC8" w:rsidRDefault="00A81AC8" w:rsidP="00A70C4C"/>
    <w:p w14:paraId="631434BA" w14:textId="77777777" w:rsidR="00A81AC8" w:rsidRDefault="00A81AC8" w:rsidP="00ED4E1C"/>
    <w:p w14:paraId="07BD6863" w14:textId="77777777" w:rsidR="00A81AC8" w:rsidRDefault="00A81AC8" w:rsidP="00ED4E1C"/>
    <w:p w14:paraId="6B89F840" w14:textId="77777777" w:rsidR="00A81AC8" w:rsidRDefault="00A81AC8" w:rsidP="00ED12D2"/>
    <w:p w14:paraId="39C071AD" w14:textId="77777777" w:rsidR="00A81AC8" w:rsidRDefault="00A81AC8" w:rsidP="00EB385C"/>
    <w:p w14:paraId="6316F8AB" w14:textId="77777777" w:rsidR="00A81AC8" w:rsidRDefault="00A81AC8" w:rsidP="006B1EF6"/>
    <w:p w14:paraId="05A3496E" w14:textId="77777777" w:rsidR="00A81AC8" w:rsidRDefault="00A81AC8" w:rsidP="006B1EF6"/>
    <w:p w14:paraId="65E8BB01" w14:textId="77777777" w:rsidR="00A81AC8" w:rsidRDefault="00A81AC8" w:rsidP="006B1EF6"/>
    <w:p w14:paraId="3F9388E7" w14:textId="77777777" w:rsidR="00A81AC8" w:rsidRDefault="00A81AC8" w:rsidP="006B1EF6"/>
  </w:endnote>
  <w:endnote w:type="continuationSeparator" w:id="0">
    <w:p w14:paraId="63E3B095" w14:textId="77777777" w:rsidR="00A81AC8" w:rsidRDefault="00A81AC8" w:rsidP="004347B7">
      <w:r>
        <w:continuationSeparator/>
      </w:r>
    </w:p>
    <w:p w14:paraId="30FA3592" w14:textId="77777777" w:rsidR="00A81AC8" w:rsidRDefault="00A81AC8" w:rsidP="004347B7"/>
    <w:p w14:paraId="4B05D2B2" w14:textId="77777777" w:rsidR="00A81AC8" w:rsidRDefault="00A81AC8" w:rsidP="004347B7"/>
    <w:p w14:paraId="692F13F3" w14:textId="77777777" w:rsidR="00A81AC8" w:rsidRDefault="00A81AC8" w:rsidP="004347B7"/>
    <w:p w14:paraId="7697A6D3" w14:textId="77777777" w:rsidR="00A81AC8" w:rsidRDefault="00A81AC8" w:rsidP="004347B7"/>
    <w:p w14:paraId="4717FAF1" w14:textId="77777777" w:rsidR="00A81AC8" w:rsidRDefault="00A81AC8" w:rsidP="004347B7"/>
    <w:p w14:paraId="75E95940" w14:textId="77777777" w:rsidR="00A81AC8" w:rsidRDefault="00A81AC8" w:rsidP="004347B7"/>
    <w:p w14:paraId="792C8D3F" w14:textId="77777777" w:rsidR="00A81AC8" w:rsidRDefault="00A81AC8" w:rsidP="00731816"/>
    <w:p w14:paraId="4EE02054" w14:textId="77777777" w:rsidR="00A81AC8" w:rsidRDefault="00A81AC8" w:rsidP="00A70C4C"/>
    <w:p w14:paraId="386B2266" w14:textId="77777777" w:rsidR="00A81AC8" w:rsidRDefault="00A81AC8" w:rsidP="00ED4E1C"/>
    <w:p w14:paraId="5FAE0CCB" w14:textId="77777777" w:rsidR="00A81AC8" w:rsidRDefault="00A81AC8" w:rsidP="00ED4E1C"/>
    <w:p w14:paraId="5303362D" w14:textId="77777777" w:rsidR="00A81AC8" w:rsidRDefault="00A81AC8" w:rsidP="00ED12D2"/>
    <w:p w14:paraId="1A4657C6" w14:textId="77777777" w:rsidR="00A81AC8" w:rsidRDefault="00A81AC8" w:rsidP="00EB385C"/>
    <w:p w14:paraId="65DC66D2" w14:textId="77777777" w:rsidR="00A81AC8" w:rsidRDefault="00A81AC8" w:rsidP="006B1EF6"/>
    <w:p w14:paraId="179B751B" w14:textId="77777777" w:rsidR="00A81AC8" w:rsidRDefault="00A81AC8" w:rsidP="006B1EF6"/>
    <w:p w14:paraId="404AD91B" w14:textId="77777777" w:rsidR="00A81AC8" w:rsidRDefault="00A81AC8" w:rsidP="006B1EF6"/>
    <w:p w14:paraId="4109F32B" w14:textId="77777777" w:rsidR="00A81AC8" w:rsidRDefault="00A81AC8" w:rsidP="006B1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2C111" w14:textId="77777777" w:rsidR="00A81AC8" w:rsidRDefault="00A81AC8" w:rsidP="004347B7">
      <w:r>
        <w:separator/>
      </w:r>
    </w:p>
    <w:p w14:paraId="54E563A8" w14:textId="77777777" w:rsidR="00A81AC8" w:rsidRDefault="00A81AC8" w:rsidP="004347B7"/>
    <w:p w14:paraId="1C902113" w14:textId="77777777" w:rsidR="00A81AC8" w:rsidRDefault="00A81AC8" w:rsidP="004347B7"/>
    <w:p w14:paraId="73BBE6F6" w14:textId="77777777" w:rsidR="00A81AC8" w:rsidRDefault="00A81AC8" w:rsidP="004347B7"/>
    <w:p w14:paraId="38392ED7" w14:textId="77777777" w:rsidR="00A81AC8" w:rsidRDefault="00A81AC8" w:rsidP="004347B7"/>
    <w:p w14:paraId="71759AA0" w14:textId="77777777" w:rsidR="00A81AC8" w:rsidRDefault="00A81AC8" w:rsidP="004347B7"/>
    <w:p w14:paraId="28019F0C" w14:textId="77777777" w:rsidR="00A81AC8" w:rsidRDefault="00A81AC8" w:rsidP="004347B7"/>
    <w:p w14:paraId="27D9C2DC" w14:textId="77777777" w:rsidR="00A81AC8" w:rsidRDefault="00A81AC8" w:rsidP="00731816"/>
    <w:p w14:paraId="3149AFC7" w14:textId="77777777" w:rsidR="00A81AC8" w:rsidRDefault="00A81AC8" w:rsidP="00A70C4C"/>
    <w:p w14:paraId="7159968B" w14:textId="77777777" w:rsidR="00A81AC8" w:rsidRDefault="00A81AC8" w:rsidP="00ED4E1C"/>
    <w:p w14:paraId="23DBD6F8" w14:textId="77777777" w:rsidR="00A81AC8" w:rsidRDefault="00A81AC8" w:rsidP="00ED4E1C"/>
    <w:p w14:paraId="34AB913F" w14:textId="77777777" w:rsidR="00A81AC8" w:rsidRDefault="00A81AC8" w:rsidP="00ED12D2"/>
    <w:p w14:paraId="40041F7F" w14:textId="77777777" w:rsidR="00A81AC8" w:rsidRDefault="00A81AC8" w:rsidP="00EB385C"/>
    <w:p w14:paraId="3895F53C" w14:textId="77777777" w:rsidR="00A81AC8" w:rsidRDefault="00A81AC8" w:rsidP="006B1EF6"/>
    <w:p w14:paraId="497D85FB" w14:textId="77777777" w:rsidR="00A81AC8" w:rsidRDefault="00A81AC8" w:rsidP="006B1EF6"/>
    <w:p w14:paraId="034DA38B" w14:textId="77777777" w:rsidR="00A81AC8" w:rsidRDefault="00A81AC8" w:rsidP="006B1EF6"/>
    <w:p w14:paraId="152AE1E8" w14:textId="77777777" w:rsidR="00A81AC8" w:rsidRDefault="00A81AC8" w:rsidP="006B1EF6"/>
  </w:footnote>
  <w:footnote w:type="continuationSeparator" w:id="0">
    <w:p w14:paraId="7DA243BB" w14:textId="77777777" w:rsidR="00A81AC8" w:rsidRDefault="00A81AC8" w:rsidP="004347B7">
      <w:r>
        <w:continuationSeparator/>
      </w:r>
    </w:p>
    <w:p w14:paraId="550D5E09" w14:textId="77777777" w:rsidR="00A81AC8" w:rsidRDefault="00A81AC8" w:rsidP="004347B7"/>
    <w:p w14:paraId="2BDE09EC" w14:textId="77777777" w:rsidR="00A81AC8" w:rsidRDefault="00A81AC8" w:rsidP="004347B7"/>
    <w:p w14:paraId="6E99B542" w14:textId="77777777" w:rsidR="00A81AC8" w:rsidRDefault="00A81AC8" w:rsidP="004347B7"/>
    <w:p w14:paraId="2B145879" w14:textId="77777777" w:rsidR="00A81AC8" w:rsidRDefault="00A81AC8" w:rsidP="004347B7"/>
    <w:p w14:paraId="3AB11E02" w14:textId="77777777" w:rsidR="00A81AC8" w:rsidRDefault="00A81AC8" w:rsidP="004347B7"/>
    <w:p w14:paraId="481A60FA" w14:textId="77777777" w:rsidR="00A81AC8" w:rsidRDefault="00A81AC8" w:rsidP="004347B7"/>
    <w:p w14:paraId="63559397" w14:textId="77777777" w:rsidR="00A81AC8" w:rsidRDefault="00A81AC8" w:rsidP="00731816"/>
    <w:p w14:paraId="60CB3BF6" w14:textId="77777777" w:rsidR="00A81AC8" w:rsidRDefault="00A81AC8" w:rsidP="00A70C4C"/>
    <w:p w14:paraId="4B67D0DA" w14:textId="77777777" w:rsidR="00A81AC8" w:rsidRDefault="00A81AC8" w:rsidP="00ED4E1C"/>
    <w:p w14:paraId="2EDF5208" w14:textId="77777777" w:rsidR="00A81AC8" w:rsidRDefault="00A81AC8" w:rsidP="00ED4E1C"/>
    <w:p w14:paraId="366F3C55" w14:textId="77777777" w:rsidR="00A81AC8" w:rsidRDefault="00A81AC8" w:rsidP="00ED12D2"/>
    <w:p w14:paraId="354052B5" w14:textId="77777777" w:rsidR="00A81AC8" w:rsidRDefault="00A81AC8" w:rsidP="00EB385C"/>
    <w:p w14:paraId="6B99005A" w14:textId="77777777" w:rsidR="00A81AC8" w:rsidRDefault="00A81AC8" w:rsidP="006B1EF6"/>
    <w:p w14:paraId="3F8FA2F2" w14:textId="77777777" w:rsidR="00A81AC8" w:rsidRDefault="00A81AC8" w:rsidP="006B1EF6"/>
    <w:p w14:paraId="68EDCEA4" w14:textId="77777777" w:rsidR="00A81AC8" w:rsidRDefault="00A81AC8" w:rsidP="006B1EF6"/>
    <w:p w14:paraId="04F7EE08" w14:textId="77777777" w:rsidR="00A81AC8" w:rsidRDefault="00A81AC8" w:rsidP="006B1EF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27826" w14:textId="77777777" w:rsidR="00A81AC8" w:rsidRDefault="00A81AC8" w:rsidP="004347B7">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14C84151" w14:textId="77777777" w:rsidR="00A81AC8" w:rsidRDefault="00A81AC8" w:rsidP="004347B7">
    <w:pPr>
      <w:pStyle w:val="Header"/>
    </w:pPr>
  </w:p>
  <w:p w14:paraId="617E8F66" w14:textId="77777777" w:rsidR="00A81AC8" w:rsidRDefault="00A81AC8" w:rsidP="004347B7"/>
  <w:p w14:paraId="06D0FBF7" w14:textId="77777777" w:rsidR="00A81AC8" w:rsidRDefault="00A81AC8" w:rsidP="004347B7"/>
  <w:p w14:paraId="49990C2B" w14:textId="77777777" w:rsidR="00A81AC8" w:rsidRDefault="00A81AC8" w:rsidP="004347B7"/>
  <w:p w14:paraId="484A8093" w14:textId="77777777" w:rsidR="00A81AC8" w:rsidRDefault="00A81AC8" w:rsidP="004347B7"/>
  <w:p w14:paraId="531D6BBB" w14:textId="77777777" w:rsidR="00A81AC8" w:rsidRDefault="00A81AC8" w:rsidP="004347B7"/>
  <w:p w14:paraId="093F9909" w14:textId="77777777" w:rsidR="00A81AC8" w:rsidRDefault="00A81AC8" w:rsidP="004347B7"/>
  <w:p w14:paraId="20CBD29F" w14:textId="77777777" w:rsidR="00A81AC8" w:rsidRDefault="00A81AC8" w:rsidP="00731816"/>
  <w:p w14:paraId="2B4412D3" w14:textId="77777777" w:rsidR="00A81AC8" w:rsidRDefault="00A81AC8" w:rsidP="00A70C4C"/>
  <w:p w14:paraId="42D78B93" w14:textId="77777777" w:rsidR="00A81AC8" w:rsidRDefault="00A81AC8" w:rsidP="00ED4E1C"/>
  <w:p w14:paraId="74916BB2" w14:textId="77777777" w:rsidR="00A81AC8" w:rsidRDefault="00A81AC8" w:rsidP="00ED4E1C"/>
  <w:p w14:paraId="78ED2C41" w14:textId="77777777" w:rsidR="00A81AC8" w:rsidRDefault="00A81AC8" w:rsidP="00ED12D2"/>
  <w:p w14:paraId="1B330099" w14:textId="77777777" w:rsidR="00A81AC8" w:rsidRDefault="00A81AC8" w:rsidP="00EB385C"/>
  <w:p w14:paraId="01D3B7C2" w14:textId="77777777" w:rsidR="00A81AC8" w:rsidRDefault="00A81AC8" w:rsidP="006B1EF6"/>
  <w:p w14:paraId="4AB5508D" w14:textId="77777777" w:rsidR="00A81AC8" w:rsidRDefault="00A81AC8" w:rsidP="006B1EF6"/>
  <w:p w14:paraId="37DB20C5" w14:textId="77777777" w:rsidR="00A81AC8" w:rsidRDefault="00A81AC8" w:rsidP="006B1EF6"/>
  <w:p w14:paraId="0B826E09" w14:textId="77777777" w:rsidR="00A81AC8" w:rsidRDefault="00A81AC8" w:rsidP="006B1EF6"/>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9E61E" w14:textId="513E45F8" w:rsidR="00A81AC8" w:rsidRDefault="00A81AC8" w:rsidP="004347B7">
    <w:pPr>
      <w:pStyle w:val="Header"/>
    </w:pPr>
    <w:r>
      <w:rPr>
        <w:noProof/>
        <w:lang w:eastAsia="en-US"/>
      </w:rPr>
      <w:drawing>
        <wp:anchor distT="0" distB="0" distL="114300" distR="114300" simplePos="0" relativeHeight="251660288" behindDoc="1" locked="0" layoutInCell="1" allowOverlap="1" wp14:anchorId="5D0F1143" wp14:editId="2616184D">
          <wp:simplePos x="0" y="0"/>
          <wp:positionH relativeFrom="column">
            <wp:posOffset>-736600</wp:posOffset>
          </wp:positionH>
          <wp:positionV relativeFrom="paragraph">
            <wp:posOffset>-203835</wp:posOffset>
          </wp:positionV>
          <wp:extent cx="7600950" cy="1085850"/>
          <wp:effectExtent l="0" t="0" r="0" b="0"/>
          <wp:wrapNone/>
          <wp:docPr id="2" name="Picture 2" descr="Marke_Group-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ke_Group-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DF188" w14:textId="77777777" w:rsidR="00A81AC8" w:rsidRDefault="00A81AC8" w:rsidP="004347B7">
    <w:pPr>
      <w:pStyle w:val="Header"/>
    </w:pPr>
  </w:p>
  <w:p w14:paraId="32279FB6" w14:textId="77777777" w:rsidR="00A81AC8" w:rsidRDefault="00A81AC8" w:rsidP="004347B7"/>
  <w:p w14:paraId="3526D086" w14:textId="77777777" w:rsidR="00A81AC8" w:rsidRDefault="00A81AC8" w:rsidP="004347B7"/>
  <w:p w14:paraId="2D1A827E" w14:textId="77777777" w:rsidR="00A81AC8" w:rsidRDefault="00A81AC8" w:rsidP="004347B7"/>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95E46" w14:textId="77777777" w:rsidR="00A81AC8" w:rsidRDefault="00A81AC8" w:rsidP="004347B7">
    <w:pPr>
      <w:pStyle w:val="Header"/>
    </w:pPr>
    <w:r>
      <w:rPr>
        <w:noProof/>
        <w:lang w:eastAsia="en-US"/>
      </w:rPr>
      <w:drawing>
        <wp:anchor distT="0" distB="0" distL="114300" distR="114300" simplePos="0" relativeHeight="251658240" behindDoc="1" locked="0" layoutInCell="1" allowOverlap="1" wp14:anchorId="1B3CD9C1" wp14:editId="087A89DF">
          <wp:simplePos x="0" y="0"/>
          <wp:positionH relativeFrom="column">
            <wp:posOffset>-889000</wp:posOffset>
          </wp:positionH>
          <wp:positionV relativeFrom="paragraph">
            <wp:posOffset>-356235</wp:posOffset>
          </wp:positionV>
          <wp:extent cx="7600950" cy="1085850"/>
          <wp:effectExtent l="0" t="0" r="0" b="0"/>
          <wp:wrapNone/>
          <wp:docPr id="7" name="Picture 7" descr="Marke_Group-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ke_Group-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292C7" w14:textId="77777777" w:rsidR="00A81AC8" w:rsidRDefault="00A81AC8" w:rsidP="004347B7">
    <w:pPr>
      <w:pStyle w:val="Header"/>
    </w:pPr>
  </w:p>
  <w:p w14:paraId="4A158C9F" w14:textId="77777777" w:rsidR="00A81AC8" w:rsidRDefault="00A81AC8" w:rsidP="004347B7">
    <w:pPr>
      <w:pStyle w:val="Header"/>
    </w:pPr>
  </w:p>
  <w:p w14:paraId="37C08FAC" w14:textId="77777777" w:rsidR="00A81AC8" w:rsidRDefault="00A81AC8" w:rsidP="004347B7">
    <w:pPr>
      <w:pStyle w:val="Header"/>
    </w:pPr>
  </w:p>
  <w:p w14:paraId="71548024" w14:textId="77777777" w:rsidR="00A81AC8" w:rsidRDefault="00A81AC8" w:rsidP="004347B7">
    <w:pPr>
      <w:pStyle w:val="Header"/>
    </w:pPr>
  </w:p>
  <w:p w14:paraId="51C4C9EE" w14:textId="77777777" w:rsidR="00A81AC8" w:rsidRPr="00773FB6" w:rsidRDefault="00A81AC8" w:rsidP="004347B7">
    <w:pPr>
      <w:pStyle w:val="Header"/>
    </w:pPr>
    <w:r w:rsidRPr="00773FB6">
      <w:t>AIA booth</w:t>
    </w:r>
    <w:r>
      <w:t xml:space="preserve"> #3975</w:t>
    </w:r>
  </w:p>
  <w:p w14:paraId="37848CC3" w14:textId="77777777" w:rsidR="00A81AC8" w:rsidRDefault="00A81AC8" w:rsidP="004347B7">
    <w:pPr>
      <w:pStyle w:val="Header"/>
    </w:pPr>
    <w:r>
      <w:t>Technoform m</w:t>
    </w:r>
    <w:r w:rsidRPr="00773FB6">
      <w:t>edia contact</w:t>
    </w:r>
    <w:r>
      <w:t>s:</w:t>
    </w:r>
  </w:p>
  <w:p w14:paraId="05839C30" w14:textId="7318ED7A" w:rsidR="00A81AC8" w:rsidRPr="00773FB6" w:rsidRDefault="00A81AC8" w:rsidP="004347B7">
    <w:pPr>
      <w:pStyle w:val="Header"/>
    </w:pPr>
    <w:r w:rsidRPr="00773FB6">
      <w:t>Heather West, 612-724-8760, heather@heatherwestpr.com</w:t>
    </w:r>
  </w:p>
  <w:p w14:paraId="250B800E" w14:textId="56F4D366" w:rsidR="00A81AC8" w:rsidRDefault="00A81AC8" w:rsidP="004347B7">
    <w:pPr>
      <w:pStyle w:val="Header"/>
    </w:pPr>
    <w:r>
      <w:t xml:space="preserve">Brian Stephens, </w:t>
    </w:r>
    <w:r>
      <w:rPr>
        <w:rFonts w:ascii="Helvetica" w:eastAsia="Times" w:hAnsi="Helvetica" w:cs="Helvetica"/>
        <w:sz w:val="18"/>
        <w:szCs w:val="18"/>
        <w:lang w:eastAsia="en-US"/>
      </w:rPr>
      <w:t>435-901-4675,</w:t>
    </w:r>
    <w:r w:rsidRPr="007E6BB1">
      <w:t xml:space="preserve"> bstephens@technoform.us</w:t>
    </w:r>
  </w:p>
  <w:p w14:paraId="473CD41B" w14:textId="77777777" w:rsidR="003164AD" w:rsidRPr="00BA08BC" w:rsidRDefault="003164AD" w:rsidP="003164AD">
    <w:r>
      <w:t xml:space="preserve">Photos provided by: </w:t>
    </w:r>
    <w:r w:rsidRPr="00BA08BC">
      <w:t>The Cadillac Fairview Corporation Limited</w:t>
    </w:r>
  </w:p>
  <w:p w14:paraId="453C6FC7" w14:textId="77777777" w:rsidR="00A81AC8" w:rsidRDefault="00A81AC8" w:rsidP="004347B7">
    <w:pPr>
      <w:pStyle w:val="Header"/>
    </w:pPr>
  </w:p>
  <w:p w14:paraId="3A990534" w14:textId="77777777" w:rsidR="00A81AC8" w:rsidRDefault="00A81AC8" w:rsidP="004347B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10B7A"/>
    <w:multiLevelType w:val="multilevel"/>
    <w:tmpl w:val="A7AE39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42394400"/>
    <w:multiLevelType w:val="multilevel"/>
    <w:tmpl w:val="119871F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9EC22DD"/>
    <w:multiLevelType w:val="multilevel"/>
    <w:tmpl w:val="D8BA01EA"/>
    <w:lvl w:ilvl="0">
      <w:start w:val="1"/>
      <w:numFmt w:val="decimal"/>
      <w:pStyle w:val="Heading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7441130"/>
    <w:multiLevelType w:val="multilevel"/>
    <w:tmpl w:val="D444F4C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7BAB3374"/>
    <w:multiLevelType w:val="hybridMultilevel"/>
    <w:tmpl w:val="277C2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E5"/>
    <w:rsid w:val="000A3E47"/>
    <w:rsid w:val="001209D3"/>
    <w:rsid w:val="0014200D"/>
    <w:rsid w:val="00162900"/>
    <w:rsid w:val="00187773"/>
    <w:rsid w:val="001D15D6"/>
    <w:rsid w:val="002A0DF5"/>
    <w:rsid w:val="002A22D7"/>
    <w:rsid w:val="00305C5F"/>
    <w:rsid w:val="003164AD"/>
    <w:rsid w:val="003831A9"/>
    <w:rsid w:val="003E033A"/>
    <w:rsid w:val="003E0E48"/>
    <w:rsid w:val="004347B7"/>
    <w:rsid w:val="00436620"/>
    <w:rsid w:val="00446928"/>
    <w:rsid w:val="0045189B"/>
    <w:rsid w:val="004541A3"/>
    <w:rsid w:val="00465729"/>
    <w:rsid w:val="004C4971"/>
    <w:rsid w:val="005E26CF"/>
    <w:rsid w:val="006346F3"/>
    <w:rsid w:val="006A6B07"/>
    <w:rsid w:val="006B1EF6"/>
    <w:rsid w:val="006C6FFA"/>
    <w:rsid w:val="006D679C"/>
    <w:rsid w:val="006D6D20"/>
    <w:rsid w:val="006F6F40"/>
    <w:rsid w:val="00731816"/>
    <w:rsid w:val="00773FB6"/>
    <w:rsid w:val="007911A1"/>
    <w:rsid w:val="007913C7"/>
    <w:rsid w:val="007A5904"/>
    <w:rsid w:val="007D476C"/>
    <w:rsid w:val="007E6BB1"/>
    <w:rsid w:val="007F4858"/>
    <w:rsid w:val="00867882"/>
    <w:rsid w:val="008A5AC7"/>
    <w:rsid w:val="0091093A"/>
    <w:rsid w:val="00913309"/>
    <w:rsid w:val="00920448"/>
    <w:rsid w:val="009B2FA3"/>
    <w:rsid w:val="00A350BE"/>
    <w:rsid w:val="00A55AAA"/>
    <w:rsid w:val="00A70C4C"/>
    <w:rsid w:val="00A81AC8"/>
    <w:rsid w:val="00B478A6"/>
    <w:rsid w:val="00B62D68"/>
    <w:rsid w:val="00B66496"/>
    <w:rsid w:val="00BA08BC"/>
    <w:rsid w:val="00BC4800"/>
    <w:rsid w:val="00BE3186"/>
    <w:rsid w:val="00C61D3E"/>
    <w:rsid w:val="00C7790D"/>
    <w:rsid w:val="00C92EC9"/>
    <w:rsid w:val="00CB31E4"/>
    <w:rsid w:val="00CE144D"/>
    <w:rsid w:val="00D14E05"/>
    <w:rsid w:val="00D50CE8"/>
    <w:rsid w:val="00D60AAE"/>
    <w:rsid w:val="00D674E4"/>
    <w:rsid w:val="00D747B3"/>
    <w:rsid w:val="00DA4918"/>
    <w:rsid w:val="00DB5D7A"/>
    <w:rsid w:val="00E65F03"/>
    <w:rsid w:val="00E70AF0"/>
    <w:rsid w:val="00EB385C"/>
    <w:rsid w:val="00EB7413"/>
    <w:rsid w:val="00ED12D2"/>
    <w:rsid w:val="00ED4E1C"/>
    <w:rsid w:val="00F533E5"/>
    <w:rsid w:val="00F82462"/>
    <w:rsid w:val="00F87138"/>
    <w:rsid w:val="00FB0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D4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4347B7"/>
    <w:pPr>
      <w:spacing w:line="260" w:lineRule="atLeast"/>
    </w:pPr>
    <w:rPr>
      <w:rFonts w:ascii="Arial" w:eastAsia="Times New Roman" w:hAnsi="Arial"/>
      <w:lang w:eastAsia="de-DE"/>
    </w:rPr>
  </w:style>
  <w:style w:type="paragraph" w:styleId="Heading1">
    <w:name w:val="heading 1"/>
    <w:basedOn w:val="Normal"/>
    <w:next w:val="Normal"/>
    <w:qFormat/>
    <w:pPr>
      <w:keepNext/>
      <w:numPr>
        <w:numId w:val="11"/>
      </w:numPr>
      <w:tabs>
        <w:tab w:val="left" w:pos="454"/>
      </w:tabs>
      <w:spacing w:after="240" w:line="360" w:lineRule="auto"/>
      <w:outlineLvl w:val="0"/>
    </w:pPr>
    <w:rPr>
      <w:rFonts w:ascii="Verdana" w:hAnsi="Verdana"/>
      <w:b/>
    </w:rPr>
  </w:style>
  <w:style w:type="paragraph" w:styleId="Heading2">
    <w:name w:val="heading 2"/>
    <w:next w:val="Normal"/>
    <w:qFormat/>
    <w:pPr>
      <w:tabs>
        <w:tab w:val="left" w:pos="851"/>
      </w:tabs>
      <w:spacing w:after="120"/>
      <w:outlineLvl w:val="1"/>
    </w:pPr>
    <w:rPr>
      <w:rFonts w:ascii="Verdana" w:hAnsi="Verdana"/>
      <w:b/>
      <w:noProof/>
      <w:sz w:val="24"/>
      <w:lang w:val="de-DE" w:eastAsia="de-DE"/>
    </w:rPr>
  </w:style>
  <w:style w:type="paragraph" w:styleId="Heading3">
    <w:name w:val="heading 3"/>
    <w:basedOn w:val="Normal"/>
    <w:next w:val="Normal"/>
    <w:qFormat/>
    <w:pPr>
      <w:keepNext/>
      <w:spacing w:line="260" w:lineRule="exac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lietext">
    <w:name w:val="fließtext"/>
    <w:rPr>
      <w:rFonts w:ascii="Verdana" w:hAnsi="Verdana"/>
      <w:color w:val="auto"/>
      <w:sz w:val="24"/>
    </w:rPr>
  </w:style>
  <w:style w:type="paragraph" w:styleId="TOC1">
    <w:name w:val="toc 1"/>
    <w:basedOn w:val="Normal"/>
    <w:next w:val="Normal"/>
    <w:autoRedefine/>
    <w:semiHidden/>
    <w:pPr>
      <w:spacing w:before="360"/>
    </w:pPr>
    <w:rPr>
      <w:rFonts w:ascii="Verdana" w:hAnsi="Verdana"/>
      <w:b/>
      <w:caps/>
    </w:rPr>
  </w:style>
  <w:style w:type="paragraph" w:styleId="TOC2">
    <w:name w:val="toc 2"/>
    <w:basedOn w:val="Normal"/>
    <w:next w:val="Normal"/>
    <w:autoRedefine/>
    <w:semiHidden/>
    <w:pPr>
      <w:tabs>
        <w:tab w:val="left" w:pos="1361"/>
        <w:tab w:val="right" w:pos="8828"/>
      </w:tabs>
      <w:spacing w:before="120" w:after="120"/>
      <w:ind w:left="567"/>
    </w:pPr>
    <w:rPr>
      <w:rFonts w:ascii="Verdana" w:hAnsi="Verdana"/>
      <w:b/>
      <w:noProof/>
    </w:rPr>
  </w:style>
  <w:style w:type="paragraph" w:styleId="TOC3">
    <w:name w:val="toc 3"/>
    <w:basedOn w:val="Normal"/>
    <w:next w:val="Normal"/>
    <w:autoRedefine/>
    <w:semiHidden/>
    <w:pPr>
      <w:spacing w:before="120" w:after="120"/>
      <w:ind w:left="1361"/>
    </w:pPr>
    <w:rPr>
      <w:rFonts w:ascii="Verdana" w:hAnsi="Verdana"/>
      <w:noProof/>
    </w:rPr>
  </w:style>
  <w:style w:type="paragraph" w:styleId="TOC4">
    <w:name w:val="toc 4"/>
    <w:basedOn w:val="Normal"/>
    <w:next w:val="Normal"/>
    <w:autoRedefine/>
    <w:semiHidden/>
    <w:pPr>
      <w:spacing w:before="120" w:after="120"/>
      <w:ind w:left="2155"/>
    </w:pPr>
    <w:rPr>
      <w:rFonts w:ascii="Verdana" w:hAnsi="Verdana"/>
      <w:noProof/>
    </w:rPr>
  </w:style>
  <w:style w:type="paragraph" w:styleId="Header">
    <w:name w:val="header"/>
    <w:basedOn w:val="Normal"/>
    <w:pPr>
      <w:tabs>
        <w:tab w:val="center" w:pos="4536"/>
        <w:tab w:val="right" w:pos="9072"/>
      </w:tabs>
    </w:pPr>
  </w:style>
  <w:style w:type="paragraph" w:styleId="Footer">
    <w:name w:val="footer"/>
    <w:basedOn w:val="Normal"/>
    <w:autoRedefine/>
    <w:rsid w:val="001209D3"/>
    <w:pPr>
      <w:tabs>
        <w:tab w:val="center" w:pos="4536"/>
        <w:tab w:val="right" w:pos="9072"/>
      </w:tabs>
      <w:spacing w:line="200" w:lineRule="atLeast"/>
    </w:pPr>
    <w:rPr>
      <w:sz w:val="16"/>
    </w:rPr>
  </w:style>
  <w:style w:type="character" w:styleId="Hyperlink">
    <w:name w:val="Hyperlink"/>
    <w:rPr>
      <w:color w:val="0000FF"/>
      <w:u w:val="single"/>
    </w:rPr>
  </w:style>
  <w:style w:type="character" w:styleId="PageNumber">
    <w:name w:val="page number"/>
    <w:basedOn w:val="DefaultParagraphFont"/>
    <w:rsid w:val="00C92EC9"/>
  </w:style>
  <w:style w:type="paragraph" w:customStyle="1" w:styleId="FormatvorlageLateinArial10ptZeilenabstandGenau10pt">
    <w:name w:val="Formatvorlage (Latein) Arial 10 pt Zeilenabstand:  Genau 10 pt"/>
    <w:basedOn w:val="Normal"/>
    <w:autoRedefine/>
    <w:rsid w:val="00B478A6"/>
  </w:style>
  <w:style w:type="paragraph" w:customStyle="1" w:styleId="Absender">
    <w:name w:val="Absender"/>
    <w:basedOn w:val="Normal"/>
    <w:link w:val="AbsenderZchn"/>
    <w:rsid w:val="007D476C"/>
    <w:pPr>
      <w:spacing w:line="200" w:lineRule="atLeast"/>
    </w:pPr>
    <w:rPr>
      <w:sz w:val="16"/>
    </w:rPr>
  </w:style>
  <w:style w:type="character" w:customStyle="1" w:styleId="AbsenderZchn">
    <w:name w:val="Absender Zchn"/>
    <w:link w:val="Absender"/>
    <w:rsid w:val="007D476C"/>
    <w:rPr>
      <w:rFonts w:ascii="Arial" w:eastAsia="Times" w:hAnsi="Arial"/>
      <w:sz w:val="16"/>
      <w:lang w:val="de-DE" w:eastAsia="de-DE" w:bidi="ar-SA"/>
    </w:rPr>
  </w:style>
  <w:style w:type="character" w:customStyle="1" w:styleId="xbe">
    <w:name w:val="_xbe"/>
    <w:basedOn w:val="DefaultParagraphFont"/>
    <w:rsid w:val="00A350BE"/>
  </w:style>
  <w:style w:type="paragraph" w:styleId="ListParagraph">
    <w:name w:val="List Paragraph"/>
    <w:basedOn w:val="Normal"/>
    <w:uiPriority w:val="34"/>
    <w:qFormat/>
    <w:rsid w:val="00BA08BC"/>
    <w:pPr>
      <w:ind w:left="720"/>
      <w:contextualSpacing/>
    </w:pPr>
  </w:style>
  <w:style w:type="paragraph" w:styleId="NormalWeb">
    <w:name w:val="Normal (Web)"/>
    <w:basedOn w:val="Normal"/>
    <w:uiPriority w:val="99"/>
    <w:unhideWhenUsed/>
    <w:rsid w:val="00867882"/>
    <w:pPr>
      <w:spacing w:before="100" w:beforeAutospacing="1" w:after="100" w:afterAutospacing="1" w:line="240" w:lineRule="auto"/>
    </w:pPr>
    <w:rPr>
      <w:rFonts w:ascii="Times" w:eastAsia="Times" w:hAnsi="Times"/>
      <w:lang w:eastAsia="en-US"/>
    </w:rPr>
  </w:style>
  <w:style w:type="character" w:customStyle="1" w:styleId="tgc">
    <w:name w:val="_tgc"/>
    <w:basedOn w:val="DefaultParagraphFont"/>
    <w:rsid w:val="00EB38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4347B7"/>
    <w:pPr>
      <w:spacing w:line="260" w:lineRule="atLeast"/>
    </w:pPr>
    <w:rPr>
      <w:rFonts w:ascii="Arial" w:eastAsia="Times New Roman" w:hAnsi="Arial"/>
      <w:lang w:eastAsia="de-DE"/>
    </w:rPr>
  </w:style>
  <w:style w:type="paragraph" w:styleId="Heading1">
    <w:name w:val="heading 1"/>
    <w:basedOn w:val="Normal"/>
    <w:next w:val="Normal"/>
    <w:qFormat/>
    <w:pPr>
      <w:keepNext/>
      <w:numPr>
        <w:numId w:val="11"/>
      </w:numPr>
      <w:tabs>
        <w:tab w:val="left" w:pos="454"/>
      </w:tabs>
      <w:spacing w:after="240" w:line="360" w:lineRule="auto"/>
      <w:outlineLvl w:val="0"/>
    </w:pPr>
    <w:rPr>
      <w:rFonts w:ascii="Verdana" w:hAnsi="Verdana"/>
      <w:b/>
    </w:rPr>
  </w:style>
  <w:style w:type="paragraph" w:styleId="Heading2">
    <w:name w:val="heading 2"/>
    <w:next w:val="Normal"/>
    <w:qFormat/>
    <w:pPr>
      <w:tabs>
        <w:tab w:val="left" w:pos="851"/>
      </w:tabs>
      <w:spacing w:after="120"/>
      <w:outlineLvl w:val="1"/>
    </w:pPr>
    <w:rPr>
      <w:rFonts w:ascii="Verdana" w:hAnsi="Verdana"/>
      <w:b/>
      <w:noProof/>
      <w:sz w:val="24"/>
      <w:lang w:val="de-DE" w:eastAsia="de-DE"/>
    </w:rPr>
  </w:style>
  <w:style w:type="paragraph" w:styleId="Heading3">
    <w:name w:val="heading 3"/>
    <w:basedOn w:val="Normal"/>
    <w:next w:val="Normal"/>
    <w:qFormat/>
    <w:pPr>
      <w:keepNext/>
      <w:spacing w:line="260" w:lineRule="exac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lietext">
    <w:name w:val="fließtext"/>
    <w:rPr>
      <w:rFonts w:ascii="Verdana" w:hAnsi="Verdana"/>
      <w:color w:val="auto"/>
      <w:sz w:val="24"/>
    </w:rPr>
  </w:style>
  <w:style w:type="paragraph" w:styleId="TOC1">
    <w:name w:val="toc 1"/>
    <w:basedOn w:val="Normal"/>
    <w:next w:val="Normal"/>
    <w:autoRedefine/>
    <w:semiHidden/>
    <w:pPr>
      <w:spacing w:before="360"/>
    </w:pPr>
    <w:rPr>
      <w:rFonts w:ascii="Verdana" w:hAnsi="Verdana"/>
      <w:b/>
      <w:caps/>
    </w:rPr>
  </w:style>
  <w:style w:type="paragraph" w:styleId="TOC2">
    <w:name w:val="toc 2"/>
    <w:basedOn w:val="Normal"/>
    <w:next w:val="Normal"/>
    <w:autoRedefine/>
    <w:semiHidden/>
    <w:pPr>
      <w:tabs>
        <w:tab w:val="left" w:pos="1361"/>
        <w:tab w:val="right" w:pos="8828"/>
      </w:tabs>
      <w:spacing w:before="120" w:after="120"/>
      <w:ind w:left="567"/>
    </w:pPr>
    <w:rPr>
      <w:rFonts w:ascii="Verdana" w:hAnsi="Verdana"/>
      <w:b/>
      <w:noProof/>
    </w:rPr>
  </w:style>
  <w:style w:type="paragraph" w:styleId="TOC3">
    <w:name w:val="toc 3"/>
    <w:basedOn w:val="Normal"/>
    <w:next w:val="Normal"/>
    <w:autoRedefine/>
    <w:semiHidden/>
    <w:pPr>
      <w:spacing w:before="120" w:after="120"/>
      <w:ind w:left="1361"/>
    </w:pPr>
    <w:rPr>
      <w:rFonts w:ascii="Verdana" w:hAnsi="Verdana"/>
      <w:noProof/>
    </w:rPr>
  </w:style>
  <w:style w:type="paragraph" w:styleId="TOC4">
    <w:name w:val="toc 4"/>
    <w:basedOn w:val="Normal"/>
    <w:next w:val="Normal"/>
    <w:autoRedefine/>
    <w:semiHidden/>
    <w:pPr>
      <w:spacing w:before="120" w:after="120"/>
      <w:ind w:left="2155"/>
    </w:pPr>
    <w:rPr>
      <w:rFonts w:ascii="Verdana" w:hAnsi="Verdana"/>
      <w:noProof/>
    </w:rPr>
  </w:style>
  <w:style w:type="paragraph" w:styleId="Header">
    <w:name w:val="header"/>
    <w:basedOn w:val="Normal"/>
    <w:pPr>
      <w:tabs>
        <w:tab w:val="center" w:pos="4536"/>
        <w:tab w:val="right" w:pos="9072"/>
      </w:tabs>
    </w:pPr>
  </w:style>
  <w:style w:type="paragraph" w:styleId="Footer">
    <w:name w:val="footer"/>
    <w:basedOn w:val="Normal"/>
    <w:autoRedefine/>
    <w:rsid w:val="001209D3"/>
    <w:pPr>
      <w:tabs>
        <w:tab w:val="center" w:pos="4536"/>
        <w:tab w:val="right" w:pos="9072"/>
      </w:tabs>
      <w:spacing w:line="200" w:lineRule="atLeast"/>
    </w:pPr>
    <w:rPr>
      <w:sz w:val="16"/>
    </w:rPr>
  </w:style>
  <w:style w:type="character" w:styleId="Hyperlink">
    <w:name w:val="Hyperlink"/>
    <w:rPr>
      <w:color w:val="0000FF"/>
      <w:u w:val="single"/>
    </w:rPr>
  </w:style>
  <w:style w:type="character" w:styleId="PageNumber">
    <w:name w:val="page number"/>
    <w:basedOn w:val="DefaultParagraphFont"/>
    <w:rsid w:val="00C92EC9"/>
  </w:style>
  <w:style w:type="paragraph" w:customStyle="1" w:styleId="FormatvorlageLateinArial10ptZeilenabstandGenau10pt">
    <w:name w:val="Formatvorlage (Latein) Arial 10 pt Zeilenabstand:  Genau 10 pt"/>
    <w:basedOn w:val="Normal"/>
    <w:autoRedefine/>
    <w:rsid w:val="00B478A6"/>
  </w:style>
  <w:style w:type="paragraph" w:customStyle="1" w:styleId="Absender">
    <w:name w:val="Absender"/>
    <w:basedOn w:val="Normal"/>
    <w:link w:val="AbsenderZchn"/>
    <w:rsid w:val="007D476C"/>
    <w:pPr>
      <w:spacing w:line="200" w:lineRule="atLeast"/>
    </w:pPr>
    <w:rPr>
      <w:sz w:val="16"/>
    </w:rPr>
  </w:style>
  <w:style w:type="character" w:customStyle="1" w:styleId="AbsenderZchn">
    <w:name w:val="Absender Zchn"/>
    <w:link w:val="Absender"/>
    <w:rsid w:val="007D476C"/>
    <w:rPr>
      <w:rFonts w:ascii="Arial" w:eastAsia="Times" w:hAnsi="Arial"/>
      <w:sz w:val="16"/>
      <w:lang w:val="de-DE" w:eastAsia="de-DE" w:bidi="ar-SA"/>
    </w:rPr>
  </w:style>
  <w:style w:type="character" w:customStyle="1" w:styleId="xbe">
    <w:name w:val="_xbe"/>
    <w:basedOn w:val="DefaultParagraphFont"/>
    <w:rsid w:val="00A350BE"/>
  </w:style>
  <w:style w:type="paragraph" w:styleId="ListParagraph">
    <w:name w:val="List Paragraph"/>
    <w:basedOn w:val="Normal"/>
    <w:uiPriority w:val="34"/>
    <w:qFormat/>
    <w:rsid w:val="00BA08BC"/>
    <w:pPr>
      <w:ind w:left="720"/>
      <w:contextualSpacing/>
    </w:pPr>
  </w:style>
  <w:style w:type="paragraph" w:styleId="NormalWeb">
    <w:name w:val="Normal (Web)"/>
    <w:basedOn w:val="Normal"/>
    <w:uiPriority w:val="99"/>
    <w:unhideWhenUsed/>
    <w:rsid w:val="00867882"/>
    <w:pPr>
      <w:spacing w:before="100" w:beforeAutospacing="1" w:after="100" w:afterAutospacing="1" w:line="240" w:lineRule="auto"/>
    </w:pPr>
    <w:rPr>
      <w:rFonts w:ascii="Times" w:eastAsia="Times" w:hAnsi="Times"/>
      <w:lang w:eastAsia="en-US"/>
    </w:rPr>
  </w:style>
  <w:style w:type="character" w:customStyle="1" w:styleId="tgc">
    <w:name w:val="_tgc"/>
    <w:basedOn w:val="DefaultParagraphFont"/>
    <w:rsid w:val="00EB3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7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TEPH~1\AppData\Local\Temp\notesF59F8B\TG_letter_with-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\Users\BSTEPH~1\AppData\Local\Temp\notesF59F8B\TG_letter_with-logo.dot</Template>
  <TotalTime>2</TotalTime>
  <Pages>4</Pages>
  <Words>1822</Words>
  <Characters>10389</Characters>
  <Application>Microsoft Macintosh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Muster GmbH</vt:lpstr>
      <vt:lpstr>Muster GmbH</vt:lpstr>
    </vt:vector>
  </TitlesOfParts>
  <Company>Roberts' interactive GmbH</Company>
  <LinksUpToDate>false</LinksUpToDate>
  <CharactersWithSpaces>12187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GmbH</dc:title>
  <dc:subject/>
  <dc:creator>bstephens</dc:creator>
  <cp:keywords/>
  <cp:lastModifiedBy>Heather West</cp:lastModifiedBy>
  <cp:revision>4</cp:revision>
  <cp:lastPrinted>2012-07-04T22:12:00Z</cp:lastPrinted>
  <dcterms:created xsi:type="dcterms:W3CDTF">2017-04-10T17:27:00Z</dcterms:created>
  <dcterms:modified xsi:type="dcterms:W3CDTF">2017-04-15T18:04:00Z</dcterms:modified>
</cp:coreProperties>
</file>