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0572C" w14:textId="77777777" w:rsidR="00B332B0" w:rsidRDefault="00B332B0" w:rsidP="00632AA6">
      <w:pPr>
        <w:spacing w:after="0" w:line="240" w:lineRule="auto"/>
        <w:ind w:right="180"/>
        <w:contextualSpacing/>
        <w:rPr>
          <w:rFonts w:ascii="Book Antiqua" w:hAnsi="Book Antiqua"/>
          <w:i/>
          <w:iCs/>
          <w:sz w:val="20"/>
          <w:szCs w:val="20"/>
        </w:rPr>
      </w:pPr>
    </w:p>
    <w:p w14:paraId="4FAAB961" w14:textId="54A9EB2F" w:rsidR="00610216" w:rsidRPr="00632AA6" w:rsidRDefault="00751274" w:rsidP="00632AA6">
      <w:pPr>
        <w:spacing w:after="0" w:line="240" w:lineRule="auto"/>
        <w:ind w:right="180"/>
        <w:contextualSpacing/>
        <w:rPr>
          <w:rFonts w:ascii="Book Antiqua" w:hAnsi="Book Antiqua"/>
          <w:i/>
          <w:iCs/>
          <w:sz w:val="20"/>
          <w:szCs w:val="20"/>
        </w:rPr>
      </w:pPr>
      <w:r w:rsidRPr="00632AA6">
        <w:rPr>
          <w:rFonts w:ascii="Book Antiqua" w:hAnsi="Book Antiqua"/>
          <w:i/>
          <w:iCs/>
          <w:sz w:val="20"/>
          <w:szCs w:val="20"/>
        </w:rPr>
        <w:t>Media contact: Heather West, 612-724-8760, heather@heatherwestpr.com</w:t>
      </w:r>
    </w:p>
    <w:p w14:paraId="3B7C5B2C" w14:textId="2CC26F71" w:rsidR="00751274" w:rsidRPr="00632AA6" w:rsidRDefault="00751274" w:rsidP="00632AA6">
      <w:pPr>
        <w:spacing w:after="0" w:line="240" w:lineRule="auto"/>
        <w:ind w:right="180"/>
        <w:contextualSpacing/>
        <w:rPr>
          <w:rFonts w:ascii="Book Antiqua" w:hAnsi="Book Antiqua"/>
          <w:i/>
          <w:iCs/>
          <w:sz w:val="24"/>
          <w:szCs w:val="24"/>
        </w:rPr>
      </w:pPr>
    </w:p>
    <w:p w14:paraId="0DD3CFFE" w14:textId="3031CD5B" w:rsidR="00632AA6" w:rsidRPr="00632AA6" w:rsidRDefault="00632AA6" w:rsidP="007D1843">
      <w:pPr>
        <w:spacing w:after="0" w:line="240" w:lineRule="auto"/>
        <w:contextualSpacing/>
        <w:jc w:val="center"/>
        <w:rPr>
          <w:rFonts w:ascii="Book Antiqua" w:hAnsi="Book Antiqua"/>
          <w:b/>
          <w:bCs/>
          <w:sz w:val="28"/>
          <w:szCs w:val="28"/>
        </w:rPr>
      </w:pPr>
      <w:r w:rsidRPr="00632AA6">
        <w:rPr>
          <w:rFonts w:ascii="Book Antiqua" w:hAnsi="Book Antiqua"/>
          <w:b/>
          <w:bCs/>
          <w:sz w:val="28"/>
          <w:szCs w:val="28"/>
        </w:rPr>
        <w:t xml:space="preserve">Linetec </w:t>
      </w:r>
      <w:r w:rsidR="00AA29E1">
        <w:rPr>
          <w:rFonts w:ascii="Book Antiqua" w:hAnsi="Book Antiqua"/>
          <w:b/>
          <w:bCs/>
          <w:sz w:val="28"/>
          <w:szCs w:val="28"/>
        </w:rPr>
        <w:t xml:space="preserve">hires Aaron du Pont as </w:t>
      </w:r>
      <w:r w:rsidR="00790F32">
        <w:rPr>
          <w:rFonts w:ascii="Book Antiqua" w:hAnsi="Book Antiqua"/>
          <w:b/>
          <w:bCs/>
          <w:sz w:val="28"/>
          <w:szCs w:val="28"/>
        </w:rPr>
        <w:t>a client development</w:t>
      </w:r>
      <w:r w:rsidR="00AA29E1">
        <w:rPr>
          <w:rFonts w:ascii="Book Antiqua" w:hAnsi="Book Antiqua"/>
          <w:b/>
          <w:bCs/>
          <w:sz w:val="28"/>
          <w:szCs w:val="28"/>
        </w:rPr>
        <w:t xml:space="preserve"> manager</w:t>
      </w:r>
    </w:p>
    <w:p w14:paraId="047830B4" w14:textId="77777777" w:rsidR="007C2F14" w:rsidRPr="00632AA6" w:rsidRDefault="007C2F14" w:rsidP="00632AA6">
      <w:pPr>
        <w:spacing w:after="0" w:line="240" w:lineRule="auto"/>
        <w:ind w:right="180"/>
        <w:contextualSpacing/>
        <w:rPr>
          <w:rFonts w:ascii="Book Antiqua" w:hAnsi="Book Antiqua" w:cs="Times New Roman"/>
        </w:rPr>
      </w:pPr>
    </w:p>
    <w:p w14:paraId="7253DDC2" w14:textId="5F40E031" w:rsidR="00963F66" w:rsidRPr="004C782F" w:rsidRDefault="00751274" w:rsidP="00AA29E1">
      <w:pPr>
        <w:pStyle w:val="NormalWeb"/>
        <w:spacing w:before="0" w:beforeAutospacing="0" w:after="0" w:afterAutospacing="0"/>
        <w:contextualSpacing/>
        <w:rPr>
          <w:rFonts w:ascii="Book Antiqua" w:hAnsi="Book Antiqua"/>
          <w:color w:val="000000"/>
          <w:sz w:val="22"/>
          <w:szCs w:val="22"/>
        </w:rPr>
      </w:pPr>
      <w:r w:rsidRPr="004C782F">
        <w:rPr>
          <w:rFonts w:ascii="Book Antiqua" w:hAnsi="Book Antiqua"/>
          <w:sz w:val="22"/>
          <w:szCs w:val="22"/>
        </w:rPr>
        <w:t xml:space="preserve">Wausau, Wisconsin </w:t>
      </w:r>
      <w:r w:rsidR="00BC689E" w:rsidRPr="004C782F">
        <w:rPr>
          <w:rFonts w:ascii="Book Antiqua" w:hAnsi="Book Antiqua"/>
          <w:sz w:val="22"/>
          <w:szCs w:val="22"/>
        </w:rPr>
        <w:t>(</w:t>
      </w:r>
      <w:r w:rsidR="00AA29E1" w:rsidRPr="004C782F">
        <w:rPr>
          <w:rFonts w:ascii="Book Antiqua" w:hAnsi="Book Antiqua"/>
          <w:sz w:val="22"/>
          <w:szCs w:val="22"/>
        </w:rPr>
        <w:t>Nov</w:t>
      </w:r>
      <w:r w:rsidR="00632AA6" w:rsidRPr="004C782F">
        <w:rPr>
          <w:rFonts w:ascii="Book Antiqua" w:hAnsi="Book Antiqua"/>
          <w:sz w:val="22"/>
          <w:szCs w:val="22"/>
        </w:rPr>
        <w:t>.</w:t>
      </w:r>
      <w:r w:rsidR="00864C28" w:rsidRPr="004C782F">
        <w:rPr>
          <w:rFonts w:ascii="Book Antiqua" w:hAnsi="Book Antiqua"/>
          <w:sz w:val="22"/>
          <w:szCs w:val="22"/>
        </w:rPr>
        <w:t xml:space="preserve"> 2023</w:t>
      </w:r>
      <w:r w:rsidRPr="004C782F">
        <w:rPr>
          <w:rFonts w:ascii="Book Antiqua" w:hAnsi="Book Antiqua"/>
          <w:sz w:val="22"/>
          <w:szCs w:val="22"/>
        </w:rPr>
        <w:t>)</w:t>
      </w:r>
      <w:r w:rsidR="00AA29E1" w:rsidRPr="004C782F">
        <w:rPr>
          <w:rFonts w:ascii="Book Antiqua" w:hAnsi="Book Antiqua"/>
          <w:sz w:val="22"/>
          <w:szCs w:val="22"/>
        </w:rPr>
        <w:t xml:space="preserve"> </w:t>
      </w:r>
      <w:r w:rsidRPr="004C782F">
        <w:rPr>
          <w:rFonts w:ascii="Book Antiqua" w:hAnsi="Book Antiqua"/>
          <w:sz w:val="22"/>
          <w:szCs w:val="22"/>
        </w:rPr>
        <w:t xml:space="preserve">– </w:t>
      </w:r>
      <w:r w:rsidR="00790F32" w:rsidRPr="004C782F">
        <w:rPr>
          <w:rFonts w:ascii="Book Antiqua" w:hAnsi="Book Antiqua"/>
          <w:sz w:val="22"/>
          <w:szCs w:val="22"/>
        </w:rPr>
        <w:t>Linetec has added Aaron du Pont as a client development manager serving</w:t>
      </w:r>
      <w:r w:rsidR="00F1101C">
        <w:rPr>
          <w:rFonts w:ascii="Book Antiqua" w:hAnsi="Book Antiqua"/>
          <w:sz w:val="22"/>
          <w:szCs w:val="22"/>
        </w:rPr>
        <w:t xml:space="preserve"> Illinois, Michigan, Indiana, Ohio, </w:t>
      </w:r>
      <w:r w:rsidR="00FE7601">
        <w:rPr>
          <w:rFonts w:ascii="Book Antiqua" w:hAnsi="Book Antiqua"/>
          <w:sz w:val="22"/>
          <w:szCs w:val="22"/>
        </w:rPr>
        <w:t xml:space="preserve">West Virginia, </w:t>
      </w:r>
      <w:r w:rsidR="00F1101C">
        <w:rPr>
          <w:rFonts w:ascii="Book Antiqua" w:hAnsi="Book Antiqua"/>
          <w:sz w:val="22"/>
          <w:szCs w:val="22"/>
        </w:rPr>
        <w:t>Kentucky</w:t>
      </w:r>
      <w:r w:rsidR="00FE7601">
        <w:rPr>
          <w:rFonts w:ascii="Book Antiqua" w:hAnsi="Book Antiqua"/>
          <w:sz w:val="22"/>
          <w:szCs w:val="22"/>
        </w:rPr>
        <w:t>, Tennessee</w:t>
      </w:r>
      <w:r w:rsidR="00F17638">
        <w:rPr>
          <w:rFonts w:ascii="Book Antiqua" w:hAnsi="Book Antiqua"/>
          <w:sz w:val="22"/>
          <w:szCs w:val="22"/>
        </w:rPr>
        <w:t>, Alabama</w:t>
      </w:r>
      <w:r w:rsidR="00FE7601">
        <w:rPr>
          <w:rFonts w:ascii="Book Antiqua" w:hAnsi="Book Antiqua"/>
          <w:sz w:val="22"/>
          <w:szCs w:val="22"/>
        </w:rPr>
        <w:t xml:space="preserve"> and Mississippi</w:t>
      </w:r>
      <w:r w:rsidR="00790F32" w:rsidRPr="004C782F">
        <w:rPr>
          <w:rFonts w:ascii="Book Antiqua" w:hAnsi="Book Antiqua"/>
          <w:sz w:val="22"/>
          <w:szCs w:val="22"/>
        </w:rPr>
        <w:t xml:space="preserve">. </w:t>
      </w:r>
      <w:r w:rsidR="004C782F" w:rsidRPr="004C782F">
        <w:rPr>
          <w:rFonts w:ascii="Book Antiqua" w:hAnsi="Book Antiqua"/>
          <w:sz w:val="22"/>
          <w:szCs w:val="22"/>
        </w:rPr>
        <w:t>He</w:t>
      </w:r>
      <w:r w:rsidR="00790F32" w:rsidRPr="004C782F">
        <w:rPr>
          <w:rFonts w:ascii="Book Antiqua" w:hAnsi="Book Antiqua"/>
          <w:sz w:val="22"/>
          <w:szCs w:val="22"/>
        </w:rPr>
        <w:t xml:space="preserve"> </w:t>
      </w:r>
      <w:r w:rsidR="00F91A4D" w:rsidRPr="004C782F">
        <w:rPr>
          <w:rFonts w:ascii="Book Antiqua" w:hAnsi="Book Antiqua"/>
          <w:sz w:val="22"/>
          <w:szCs w:val="22"/>
        </w:rPr>
        <w:t xml:space="preserve">assists </w:t>
      </w:r>
      <w:r w:rsidR="00790F32" w:rsidRPr="004C782F">
        <w:rPr>
          <w:rFonts w:ascii="Book Antiqua" w:hAnsi="Book Antiqua"/>
          <w:sz w:val="22"/>
          <w:szCs w:val="22"/>
        </w:rPr>
        <w:t xml:space="preserve">manufacturers </w:t>
      </w:r>
      <w:r w:rsidR="004C782F" w:rsidRPr="004C782F">
        <w:rPr>
          <w:rFonts w:ascii="Book Antiqua" w:hAnsi="Book Antiqua"/>
          <w:sz w:val="22"/>
          <w:szCs w:val="22"/>
        </w:rPr>
        <w:t xml:space="preserve">of architectural aluminum components, products and systems </w:t>
      </w:r>
      <w:r w:rsidR="00790F32" w:rsidRPr="004C782F">
        <w:rPr>
          <w:rFonts w:ascii="Book Antiqua" w:hAnsi="Book Antiqua"/>
          <w:sz w:val="22"/>
          <w:szCs w:val="22"/>
        </w:rPr>
        <w:t xml:space="preserve">with their selection and specification of </w:t>
      </w:r>
      <w:r w:rsidR="00790F32" w:rsidRPr="004C782F">
        <w:rPr>
          <w:rFonts w:ascii="Book Antiqua" w:hAnsi="Book Antiqua"/>
          <w:color w:val="000000"/>
          <w:sz w:val="22"/>
          <w:szCs w:val="22"/>
        </w:rPr>
        <w:t>paint coatings, anodize and specialty finishes</w:t>
      </w:r>
      <w:r w:rsidR="00F91A4D" w:rsidRPr="004C782F">
        <w:rPr>
          <w:rFonts w:ascii="Book Antiqua" w:hAnsi="Book Antiqua"/>
          <w:color w:val="000000"/>
          <w:sz w:val="22"/>
          <w:szCs w:val="22"/>
        </w:rPr>
        <w:t>.</w:t>
      </w:r>
    </w:p>
    <w:p w14:paraId="09627438" w14:textId="77777777" w:rsidR="00F91A4D" w:rsidRPr="004C782F" w:rsidRDefault="00F91A4D" w:rsidP="00AA29E1">
      <w:pPr>
        <w:pStyle w:val="NormalWeb"/>
        <w:spacing w:before="0" w:beforeAutospacing="0" w:after="0" w:afterAutospacing="0"/>
        <w:contextualSpacing/>
        <w:rPr>
          <w:rFonts w:ascii="Book Antiqua" w:hAnsi="Book Antiqua"/>
          <w:sz w:val="22"/>
          <w:szCs w:val="22"/>
        </w:rPr>
      </w:pPr>
    </w:p>
    <w:p w14:paraId="76F20814" w14:textId="01E7831B" w:rsidR="00B43310" w:rsidRDefault="00F91A4D" w:rsidP="00AA29E1">
      <w:pPr>
        <w:pStyle w:val="NormalWeb"/>
        <w:spacing w:before="0" w:beforeAutospacing="0" w:after="0" w:afterAutospacing="0"/>
        <w:contextualSpacing/>
        <w:rPr>
          <w:rFonts w:ascii="Book Antiqua" w:hAnsi="Book Antiqua"/>
          <w:sz w:val="22"/>
          <w:szCs w:val="22"/>
        </w:rPr>
      </w:pPr>
      <w:r w:rsidRPr="004C782F">
        <w:rPr>
          <w:rFonts w:ascii="Book Antiqua" w:hAnsi="Book Antiqua"/>
          <w:sz w:val="22"/>
          <w:szCs w:val="22"/>
        </w:rPr>
        <w:t xml:space="preserve">Drawing from more than 20 years of </w:t>
      </w:r>
      <w:r w:rsidR="004C782F" w:rsidRPr="004C782F">
        <w:rPr>
          <w:rFonts w:ascii="Book Antiqua" w:hAnsi="Book Antiqua"/>
          <w:sz w:val="22"/>
          <w:szCs w:val="22"/>
        </w:rPr>
        <w:t xml:space="preserve">sales </w:t>
      </w:r>
      <w:r w:rsidRPr="004C782F">
        <w:rPr>
          <w:rFonts w:ascii="Book Antiqua" w:hAnsi="Book Antiqua"/>
          <w:sz w:val="22"/>
          <w:szCs w:val="22"/>
        </w:rPr>
        <w:t>experience</w:t>
      </w:r>
      <w:r w:rsidR="004C782F" w:rsidRPr="004C782F">
        <w:rPr>
          <w:rFonts w:ascii="Book Antiqua" w:hAnsi="Book Antiqua"/>
          <w:sz w:val="22"/>
          <w:szCs w:val="22"/>
        </w:rPr>
        <w:t>, du Pont most recently worked as a territory sales manager for Wisconsin Lifting Specialists, providing cranes, hoists, hardware, safety equipment and other material handling products.</w:t>
      </w:r>
      <w:r w:rsidR="004C782F">
        <w:rPr>
          <w:rFonts w:ascii="Book Antiqua" w:hAnsi="Book Antiqua"/>
          <w:sz w:val="22"/>
          <w:szCs w:val="22"/>
        </w:rPr>
        <w:t xml:space="preserve"> </w:t>
      </w:r>
      <w:r w:rsidR="00B43310">
        <w:rPr>
          <w:rFonts w:ascii="Book Antiqua" w:hAnsi="Book Antiqua"/>
          <w:sz w:val="22"/>
          <w:szCs w:val="22"/>
        </w:rPr>
        <w:t xml:space="preserve">In his previous roles, </w:t>
      </w:r>
      <w:r w:rsidR="003B34DC">
        <w:rPr>
          <w:rFonts w:ascii="Book Antiqua" w:hAnsi="Book Antiqua"/>
          <w:sz w:val="22"/>
          <w:szCs w:val="22"/>
        </w:rPr>
        <w:t>he also</w:t>
      </w:r>
      <w:r w:rsidR="00815604">
        <w:rPr>
          <w:rFonts w:ascii="Book Antiqua" w:hAnsi="Book Antiqua"/>
          <w:sz w:val="22"/>
          <w:szCs w:val="22"/>
        </w:rPr>
        <w:t xml:space="preserve"> sold security services, </w:t>
      </w:r>
      <w:r w:rsidR="003B34DC">
        <w:rPr>
          <w:rFonts w:ascii="Book Antiqua" w:hAnsi="Book Antiqua"/>
          <w:sz w:val="22"/>
          <w:szCs w:val="22"/>
        </w:rPr>
        <w:t>robots and pneumatic tools</w:t>
      </w:r>
      <w:r w:rsidR="00B43310">
        <w:rPr>
          <w:rFonts w:ascii="Book Antiqua" w:hAnsi="Book Antiqua"/>
          <w:sz w:val="22"/>
          <w:szCs w:val="22"/>
        </w:rPr>
        <w:t>.</w:t>
      </w:r>
    </w:p>
    <w:p w14:paraId="48272E0B" w14:textId="77777777" w:rsidR="00B43310" w:rsidRDefault="00B43310" w:rsidP="00AA29E1">
      <w:pPr>
        <w:pStyle w:val="NormalWeb"/>
        <w:spacing w:before="0" w:beforeAutospacing="0" w:after="0" w:afterAutospacing="0"/>
        <w:contextualSpacing/>
        <w:rPr>
          <w:rFonts w:ascii="Book Antiqua" w:hAnsi="Book Antiqua"/>
          <w:sz w:val="22"/>
          <w:szCs w:val="22"/>
        </w:rPr>
      </w:pPr>
    </w:p>
    <w:p w14:paraId="7DB910C1" w14:textId="0B03F78C" w:rsidR="00B43310" w:rsidRDefault="00B43310" w:rsidP="00AA29E1">
      <w:pPr>
        <w:pStyle w:val="NormalWeb"/>
        <w:spacing w:before="0" w:beforeAutospacing="0" w:after="0" w:afterAutospacing="0"/>
        <w:contextualSpacing/>
        <w:rPr>
          <w:rFonts w:ascii="Book Antiqua" w:hAnsi="Book Antiqua"/>
          <w:sz w:val="22"/>
          <w:szCs w:val="22"/>
        </w:rPr>
      </w:pPr>
      <w:r>
        <w:rPr>
          <w:rFonts w:ascii="Book Antiqua" w:hAnsi="Book Antiqua"/>
          <w:sz w:val="22"/>
          <w:szCs w:val="22"/>
        </w:rPr>
        <w:t xml:space="preserve">Earlier in his career, du Pont was a transportation supervisor for Wisconsin’s Marathon County Government. In addition to </w:t>
      </w:r>
      <w:r w:rsidR="006907A6">
        <w:rPr>
          <w:rFonts w:ascii="Book Antiqua" w:hAnsi="Book Antiqua"/>
          <w:sz w:val="22"/>
          <w:szCs w:val="22"/>
        </w:rPr>
        <w:t>managing, training and scheduling a team of drivers, he also ensured compliance with federal, state, county and local regulations and other safety requirements.</w:t>
      </w:r>
    </w:p>
    <w:p w14:paraId="53067563" w14:textId="77777777" w:rsidR="006907A6" w:rsidRDefault="006907A6" w:rsidP="00AA29E1">
      <w:pPr>
        <w:pStyle w:val="NormalWeb"/>
        <w:spacing w:before="0" w:beforeAutospacing="0" w:after="0" w:afterAutospacing="0"/>
        <w:contextualSpacing/>
        <w:rPr>
          <w:rFonts w:ascii="Book Antiqua" w:hAnsi="Book Antiqua"/>
          <w:sz w:val="22"/>
          <w:szCs w:val="22"/>
        </w:rPr>
      </w:pPr>
    </w:p>
    <w:p w14:paraId="2AA7D848" w14:textId="7CDC0418" w:rsidR="006907A6" w:rsidRDefault="006907A6" w:rsidP="00AA29E1">
      <w:pPr>
        <w:pStyle w:val="NormalWeb"/>
        <w:spacing w:before="0" w:beforeAutospacing="0" w:after="0" w:afterAutospacing="0"/>
        <w:contextualSpacing/>
        <w:rPr>
          <w:rFonts w:ascii="Book Antiqua" w:hAnsi="Book Antiqua"/>
          <w:sz w:val="22"/>
          <w:szCs w:val="22"/>
        </w:rPr>
      </w:pPr>
      <w:r>
        <w:rPr>
          <w:rFonts w:ascii="Book Antiqua" w:hAnsi="Book Antiqua"/>
          <w:sz w:val="22"/>
          <w:szCs w:val="22"/>
        </w:rPr>
        <w:t xml:space="preserve">Based at the Linetec headquarters in Wausau, Wisconsin, du Pont </w:t>
      </w:r>
      <w:r w:rsidR="00036266">
        <w:rPr>
          <w:rFonts w:ascii="Book Antiqua" w:hAnsi="Book Antiqua"/>
          <w:sz w:val="22"/>
          <w:szCs w:val="22"/>
        </w:rPr>
        <w:t xml:space="preserve">has been an active community volunteer and coach. He </w:t>
      </w:r>
      <w:r>
        <w:rPr>
          <w:rFonts w:ascii="Book Antiqua" w:hAnsi="Book Antiqua"/>
          <w:sz w:val="22"/>
          <w:szCs w:val="22"/>
        </w:rPr>
        <w:t xml:space="preserve">graduated from the University of Wisconsin at Stevens Point with a </w:t>
      </w:r>
      <w:r w:rsidR="00036266">
        <w:rPr>
          <w:rFonts w:ascii="Book Antiqua" w:hAnsi="Book Antiqua"/>
          <w:sz w:val="22"/>
          <w:szCs w:val="22"/>
        </w:rPr>
        <w:t>Bachelor of Science</w:t>
      </w:r>
      <w:r>
        <w:rPr>
          <w:rFonts w:ascii="Book Antiqua" w:hAnsi="Book Antiqua"/>
          <w:sz w:val="22"/>
          <w:szCs w:val="22"/>
        </w:rPr>
        <w:t xml:space="preserve"> in business and sociology. He studied accounting at the Upper Iowa University and completed the industrial safety engineering and ergonomics program at Northcentral Technical College. </w:t>
      </w:r>
      <w:r w:rsidR="00036266">
        <w:rPr>
          <w:rFonts w:ascii="Book Antiqua" w:hAnsi="Book Antiqua"/>
          <w:sz w:val="22"/>
          <w:szCs w:val="22"/>
        </w:rPr>
        <w:t xml:space="preserve">Continuing his </w:t>
      </w:r>
      <w:r>
        <w:rPr>
          <w:rFonts w:ascii="Book Antiqua" w:hAnsi="Book Antiqua"/>
          <w:sz w:val="22"/>
          <w:szCs w:val="22"/>
        </w:rPr>
        <w:t>professional development</w:t>
      </w:r>
      <w:r w:rsidR="00036266">
        <w:rPr>
          <w:rFonts w:ascii="Book Antiqua" w:hAnsi="Book Antiqua"/>
          <w:sz w:val="22"/>
          <w:szCs w:val="22"/>
        </w:rPr>
        <w:t xml:space="preserve">, earning several certifications including a </w:t>
      </w:r>
      <w:r>
        <w:rPr>
          <w:rFonts w:ascii="Book Antiqua" w:hAnsi="Book Antiqua"/>
          <w:sz w:val="22"/>
          <w:szCs w:val="22"/>
        </w:rPr>
        <w:t xml:space="preserve">Lean Six Sigma Black Belt </w:t>
      </w:r>
      <w:r w:rsidR="00036266">
        <w:rPr>
          <w:rFonts w:ascii="Book Antiqua" w:hAnsi="Book Antiqua"/>
          <w:sz w:val="22"/>
          <w:szCs w:val="22"/>
        </w:rPr>
        <w:t xml:space="preserve">license </w:t>
      </w:r>
      <w:r>
        <w:rPr>
          <w:rFonts w:ascii="Book Antiqua" w:hAnsi="Book Antiqua"/>
          <w:sz w:val="22"/>
          <w:szCs w:val="22"/>
        </w:rPr>
        <w:t>through Six Sigma Global Institute.</w:t>
      </w:r>
    </w:p>
    <w:p w14:paraId="5996F9E3" w14:textId="77777777" w:rsidR="00F91A4D" w:rsidRPr="004C782F" w:rsidRDefault="00F91A4D" w:rsidP="00F91A4D">
      <w:pPr>
        <w:pStyle w:val="NormalWeb"/>
        <w:spacing w:before="0" w:beforeAutospacing="0" w:after="0" w:afterAutospacing="0"/>
        <w:ind w:right="180"/>
        <w:contextualSpacing/>
        <w:rPr>
          <w:rFonts w:ascii="Book Antiqua" w:hAnsi="Book Antiqua"/>
          <w:sz w:val="22"/>
          <w:szCs w:val="22"/>
        </w:rPr>
      </w:pPr>
    </w:p>
    <w:p w14:paraId="0FFD5435" w14:textId="07AD6324" w:rsidR="00F91A4D" w:rsidRPr="00330511" w:rsidRDefault="00F91A4D" w:rsidP="00F91A4D">
      <w:pPr>
        <w:pStyle w:val="NormalWeb"/>
        <w:spacing w:before="0" w:beforeAutospacing="0" w:after="0" w:afterAutospacing="0"/>
        <w:ind w:right="180"/>
        <w:contextualSpacing/>
        <w:rPr>
          <w:rFonts w:ascii="Book Antiqua" w:hAnsi="Book Antiqua"/>
          <w:sz w:val="22"/>
          <w:szCs w:val="22"/>
        </w:rPr>
      </w:pPr>
      <w:r w:rsidRPr="004C782F">
        <w:rPr>
          <w:rFonts w:ascii="Book Antiqua" w:hAnsi="Book Antiqua"/>
          <w:sz w:val="22"/>
          <w:szCs w:val="22"/>
        </w:rPr>
        <w:t>To learn more about Linetec</w:t>
      </w:r>
      <w:r w:rsidRPr="004C782F">
        <w:rPr>
          <w:rFonts w:ascii="Book Antiqua" w:hAnsi="Book Antiqua"/>
          <w:color w:val="000000"/>
          <w:sz w:val="22"/>
          <w:szCs w:val="22"/>
        </w:rPr>
        <w:t xml:space="preserve"> finishing and value-added services for aluminum, please call 888-</w:t>
      </w:r>
      <w:r w:rsidRPr="00330511">
        <w:rPr>
          <w:rFonts w:ascii="Book Antiqua" w:hAnsi="Book Antiqua"/>
          <w:color w:val="000000"/>
          <w:sz w:val="22"/>
          <w:szCs w:val="22"/>
        </w:rPr>
        <w:t xml:space="preserve">717-1472, email </w:t>
      </w:r>
      <w:hyperlink r:id="rId8" w:history="1">
        <w:r w:rsidRPr="00330511">
          <w:rPr>
            <w:rStyle w:val="Hyperlink"/>
            <w:rFonts w:ascii="Book Antiqua" w:hAnsi="Book Antiqua"/>
            <w:sz w:val="22"/>
            <w:szCs w:val="22"/>
          </w:rPr>
          <w:t>sales@linetec.com</w:t>
        </w:r>
      </w:hyperlink>
      <w:r w:rsidRPr="00330511">
        <w:rPr>
          <w:rFonts w:ascii="Book Antiqua" w:hAnsi="Book Antiqua"/>
          <w:color w:val="000000"/>
          <w:sz w:val="22"/>
          <w:szCs w:val="22"/>
        </w:rPr>
        <w:t xml:space="preserve"> or visit </w:t>
      </w:r>
      <w:hyperlink r:id="rId9" w:history="1">
        <w:r w:rsidRPr="00330511">
          <w:rPr>
            <w:rStyle w:val="Hyperlink"/>
            <w:rFonts w:ascii="Book Antiqua" w:hAnsi="Book Antiqua"/>
            <w:sz w:val="22"/>
            <w:szCs w:val="22"/>
          </w:rPr>
          <w:t>https://linetec.com.</w:t>
        </w:r>
      </w:hyperlink>
    </w:p>
    <w:p w14:paraId="125C638A" w14:textId="77777777" w:rsidR="00632AA6" w:rsidRPr="00632AA6" w:rsidRDefault="00632AA6" w:rsidP="00963F66">
      <w:pPr>
        <w:spacing w:after="0" w:line="240" w:lineRule="auto"/>
        <w:contextualSpacing/>
        <w:rPr>
          <w:rFonts w:ascii="Book Antiqua" w:hAnsi="Book Antiqua" w:cs="Calibri"/>
          <w:i/>
          <w:iCs/>
          <w:color w:val="000000"/>
          <w:sz w:val="18"/>
          <w:szCs w:val="18"/>
        </w:rPr>
      </w:pPr>
    </w:p>
    <w:p w14:paraId="566A257D" w14:textId="77777777" w:rsidR="00AA29E1" w:rsidRDefault="00632AA6" w:rsidP="00963F66">
      <w:pPr>
        <w:spacing w:after="0" w:line="240" w:lineRule="auto"/>
        <w:contextualSpacing/>
        <w:rPr>
          <w:rFonts w:ascii="Book Antiqua" w:hAnsi="Book Antiqua" w:cs="Calibri"/>
          <w:b/>
          <w:bCs/>
          <w:i/>
          <w:iCs/>
          <w:color w:val="000000"/>
          <w:sz w:val="18"/>
          <w:szCs w:val="18"/>
        </w:rPr>
      </w:pPr>
      <w:r w:rsidRPr="00632AA6">
        <w:rPr>
          <w:rFonts w:ascii="Book Antiqua" w:hAnsi="Book Antiqua" w:cs="Calibri"/>
          <w:b/>
          <w:bCs/>
          <w:i/>
          <w:iCs/>
          <w:color w:val="000000"/>
          <w:sz w:val="18"/>
          <w:szCs w:val="18"/>
        </w:rPr>
        <w:t>About Linetec Brand</w:t>
      </w:r>
    </w:p>
    <w:p w14:paraId="5A79432C" w14:textId="4F74FF12" w:rsidR="00632AA6" w:rsidRPr="00632AA6" w:rsidRDefault="00000000" w:rsidP="00963F66">
      <w:pPr>
        <w:spacing w:after="0" w:line="240" w:lineRule="auto"/>
        <w:contextualSpacing/>
        <w:rPr>
          <w:rFonts w:ascii="Book Antiqua" w:hAnsi="Book Antiqua"/>
          <w:i/>
          <w:iCs/>
          <w:sz w:val="18"/>
          <w:szCs w:val="18"/>
        </w:rPr>
      </w:pPr>
      <w:hyperlink r:id="rId10" w:history="1">
        <w:r w:rsidR="00632AA6" w:rsidRPr="00963F66">
          <w:rPr>
            <w:rStyle w:val="Hyperlink"/>
            <w:rFonts w:ascii="Book Antiqua" w:hAnsi="Book Antiqua" w:cs="Calibri"/>
            <w:i/>
            <w:iCs/>
            <w:sz w:val="18"/>
            <w:szCs w:val="18"/>
          </w:rPr>
          <w:t>Linetec</w:t>
        </w:r>
      </w:hyperlink>
      <w:r w:rsidR="00632AA6" w:rsidRPr="00632AA6">
        <w:rPr>
          <w:rFonts w:ascii="Book Antiqua" w:hAnsi="Book Antiqua" w:cs="Calibri"/>
          <w:i/>
          <w:iCs/>
          <w:color w:val="000000"/>
          <w:sz w:val="18"/>
          <w:szCs w:val="18"/>
        </w:rPr>
        <w:t xml:space="preserve"> is a brand of Apogee SFS US, LLC, a subsidiary of Apogee Wausau Group, Inc., part of the Apogee Enterprises, Inc. portfo</w:t>
      </w:r>
      <w:r w:rsidR="00632AA6" w:rsidRPr="00632AA6">
        <w:rPr>
          <w:rFonts w:ascii="Book Antiqua" w:hAnsi="Book Antiqua"/>
          <w:i/>
          <w:iCs/>
          <w:sz w:val="18"/>
          <w:szCs w:val="18"/>
        </w:rPr>
        <w:t>lio. Located in Wisconsin, Linetec serves as a single source solution for architectural finishing. Linetec works with customers across the country, finishing such products as aluminum windows, wall systems, doors, hardware and other architectural metal components, as well as automotive, marine and manufactured consumer goods.</w:t>
      </w:r>
    </w:p>
    <w:p w14:paraId="46E0269B" w14:textId="77777777" w:rsidR="00632AA6" w:rsidRDefault="00632AA6" w:rsidP="00632AA6">
      <w:pPr>
        <w:spacing w:after="0" w:line="240" w:lineRule="auto"/>
        <w:contextualSpacing/>
        <w:rPr>
          <w:rFonts w:ascii="Book Antiqua" w:hAnsi="Book Antiqua"/>
          <w:i/>
          <w:iCs/>
          <w:sz w:val="18"/>
          <w:szCs w:val="18"/>
        </w:rPr>
      </w:pPr>
    </w:p>
    <w:p w14:paraId="7912D017" w14:textId="6440A30B" w:rsidR="00632AA6" w:rsidRPr="00632AA6" w:rsidRDefault="00632AA6" w:rsidP="00632AA6">
      <w:pPr>
        <w:spacing w:after="0" w:line="240" w:lineRule="auto"/>
        <w:contextualSpacing/>
        <w:rPr>
          <w:rFonts w:ascii="Book Antiqua" w:hAnsi="Book Antiqua" w:cs="Calibri"/>
          <w:i/>
          <w:iCs/>
          <w:color w:val="000000"/>
          <w:sz w:val="18"/>
          <w:szCs w:val="18"/>
        </w:rPr>
      </w:pPr>
      <w:r w:rsidRPr="00632AA6">
        <w:rPr>
          <w:rFonts w:ascii="Book Antiqua" w:hAnsi="Book Antiqua"/>
          <w:i/>
          <w:iCs/>
          <w:sz w:val="18"/>
          <w:szCs w:val="18"/>
        </w:rPr>
        <w:t>Linetec and its associates are members of the Aluminum Anodizers Council, the American Institute of Architects, the Fenestration and Glazing Industry Alliance, the National Glass Association</w:t>
      </w:r>
      <w:r w:rsidR="000A4F9B">
        <w:rPr>
          <w:rFonts w:ascii="Book Antiqua" w:hAnsi="Book Antiqua"/>
          <w:i/>
          <w:iCs/>
          <w:sz w:val="18"/>
          <w:szCs w:val="18"/>
        </w:rPr>
        <w:t>,</w:t>
      </w:r>
      <w:r w:rsidRPr="00632AA6">
        <w:rPr>
          <w:rFonts w:ascii="Book Antiqua" w:hAnsi="Book Antiqua"/>
          <w:i/>
          <w:iCs/>
          <w:sz w:val="18"/>
          <w:szCs w:val="18"/>
        </w:rPr>
        <w:t xml:space="preserve"> and the U.S. Green Building</w:t>
      </w:r>
      <w:r>
        <w:rPr>
          <w:rFonts w:ascii="Book Antiqua" w:hAnsi="Book Antiqua"/>
          <w:i/>
          <w:iCs/>
          <w:sz w:val="18"/>
          <w:szCs w:val="18"/>
        </w:rPr>
        <w:t xml:space="preserve"> </w:t>
      </w:r>
      <w:r w:rsidRPr="00632AA6">
        <w:rPr>
          <w:rFonts w:ascii="Book Antiqua" w:hAnsi="Book Antiqua"/>
          <w:i/>
          <w:iCs/>
          <w:sz w:val="18"/>
          <w:szCs w:val="18"/>
        </w:rPr>
        <w:t>Council. The c</w:t>
      </w:r>
      <w:r w:rsidRPr="00632AA6">
        <w:rPr>
          <w:rFonts w:ascii="Book Antiqua" w:hAnsi="Book Antiqua" w:cs="Calibri"/>
          <w:i/>
          <w:iCs/>
          <w:color w:val="000000"/>
          <w:sz w:val="18"/>
          <w:szCs w:val="18"/>
        </w:rPr>
        <w:t>ompany is a subsidiary of</w:t>
      </w:r>
      <w:r w:rsidRPr="00632AA6">
        <w:rPr>
          <w:rStyle w:val="apple-converted-space"/>
          <w:rFonts w:ascii="Book Antiqua" w:hAnsi="Book Antiqua" w:cs="Calibri"/>
          <w:i/>
          <w:iCs/>
          <w:color w:val="000000"/>
          <w:sz w:val="18"/>
          <w:szCs w:val="18"/>
        </w:rPr>
        <w:t xml:space="preserve"> </w:t>
      </w:r>
      <w:hyperlink r:id="rId11" w:history="1">
        <w:r w:rsidRPr="00632AA6">
          <w:rPr>
            <w:rStyle w:val="Hyperlink"/>
            <w:rFonts w:ascii="Book Antiqua" w:hAnsi="Book Antiqua" w:cs="Calibri"/>
            <w:i/>
            <w:iCs/>
            <w:sz w:val="18"/>
            <w:szCs w:val="18"/>
          </w:rPr>
          <w:t>Apogee Enterprises, Inc.</w:t>
        </w:r>
      </w:hyperlink>
      <w:r w:rsidRPr="00632AA6">
        <w:rPr>
          <w:rStyle w:val="apple-converted-space"/>
          <w:rFonts w:ascii="Book Antiqua" w:hAnsi="Book Antiqua" w:cs="Calibri"/>
          <w:i/>
          <w:iCs/>
          <w:color w:val="000000"/>
          <w:sz w:val="18"/>
          <w:szCs w:val="18"/>
        </w:rPr>
        <w:t xml:space="preserve"> </w:t>
      </w:r>
      <w:r w:rsidRPr="00632AA6">
        <w:rPr>
          <w:rFonts w:ascii="Book Antiqua" w:hAnsi="Book Antiqua" w:cs="Calibri"/>
          <w:i/>
          <w:iCs/>
          <w:color w:val="000000"/>
          <w:sz w:val="18"/>
          <w:szCs w:val="18"/>
        </w:rPr>
        <w:t>(NASDAQ:APOG).</w:t>
      </w:r>
    </w:p>
    <w:p w14:paraId="115B4415" w14:textId="77777777" w:rsidR="00751274" w:rsidRPr="00632AA6" w:rsidRDefault="00751274" w:rsidP="00632AA6">
      <w:pPr>
        <w:spacing w:after="0" w:line="240" w:lineRule="auto"/>
        <w:ind w:right="180"/>
        <w:contextualSpacing/>
        <w:rPr>
          <w:rFonts w:ascii="Book Antiqua" w:hAnsi="Book Antiqua"/>
          <w:i/>
          <w:iCs/>
          <w:sz w:val="18"/>
          <w:szCs w:val="18"/>
        </w:rPr>
      </w:pPr>
    </w:p>
    <w:p w14:paraId="34BD5688" w14:textId="1A3B21F6" w:rsidR="00751274" w:rsidRPr="00632AA6" w:rsidRDefault="00751274" w:rsidP="00632AA6">
      <w:pPr>
        <w:spacing w:after="0" w:line="240" w:lineRule="auto"/>
        <w:ind w:right="180"/>
        <w:contextualSpacing/>
        <w:jc w:val="center"/>
        <w:rPr>
          <w:rFonts w:ascii="Book Antiqua" w:hAnsi="Book Antiqua"/>
          <w:i/>
          <w:iCs/>
          <w:sz w:val="18"/>
          <w:szCs w:val="18"/>
        </w:rPr>
      </w:pPr>
      <w:r w:rsidRPr="00632AA6">
        <w:rPr>
          <w:rFonts w:ascii="Book Antiqua" w:hAnsi="Book Antiqua"/>
          <w:i/>
          <w:iCs/>
          <w:sz w:val="18"/>
          <w:szCs w:val="18"/>
        </w:rPr>
        <w:t>###</w:t>
      </w:r>
    </w:p>
    <w:sectPr w:rsidR="00751274" w:rsidRPr="00632AA6" w:rsidSect="003255DE">
      <w:headerReference w:type="default" r:id="rId12"/>
      <w:footerReference w:type="default" r:id="rId13"/>
      <w:pgSz w:w="12240" w:h="15840" w:code="1"/>
      <w:pgMar w:top="21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A7937" w14:textId="77777777" w:rsidR="005F43F4" w:rsidRDefault="005F43F4" w:rsidP="00686ACF">
      <w:pPr>
        <w:spacing w:after="0" w:line="240" w:lineRule="auto"/>
      </w:pPr>
      <w:r>
        <w:separator/>
      </w:r>
    </w:p>
  </w:endnote>
  <w:endnote w:type="continuationSeparator" w:id="0">
    <w:p w14:paraId="17CD9FD0" w14:textId="77777777" w:rsidR="005F43F4" w:rsidRDefault="005F43F4"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00C3" w14:textId="77777777" w:rsidR="00686ACF" w:rsidRDefault="000B745A">
    <w:pPr>
      <w:pStyle w:val="Footer"/>
    </w:pPr>
    <w:r>
      <w:rPr>
        <w:noProof/>
      </w:rPr>
      <w:drawing>
        <wp:anchor distT="0" distB="0" distL="114300" distR="114300" simplePos="0" relativeHeight="251659264" behindDoc="0" locked="0" layoutInCell="1" allowOverlap="1" wp14:anchorId="56C8F778" wp14:editId="76CA8ABC">
          <wp:simplePos x="0" y="0"/>
          <wp:positionH relativeFrom="page">
            <wp:posOffset>-45720</wp:posOffset>
          </wp:positionH>
          <wp:positionV relativeFrom="page">
            <wp:align>bottom</wp:align>
          </wp:positionV>
          <wp:extent cx="7872984" cy="17190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etterhead-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2984" cy="1719072"/>
                  </a:xfrm>
                  <a:prstGeom prst="rect">
                    <a:avLst/>
                  </a:prstGeom>
                </pic:spPr>
              </pic:pic>
            </a:graphicData>
          </a:graphic>
          <wp14:sizeRelH relativeFrom="margin">
            <wp14:pctWidth>0</wp14:pctWidth>
          </wp14:sizeRelH>
          <wp14:sizeRelV relativeFrom="margin">
            <wp14:pctHeight>0</wp14:pctHeight>
          </wp14:sizeRelV>
        </wp:anchor>
      </w:drawing>
    </w:r>
  </w:p>
  <w:p w14:paraId="7045FB26" w14:textId="77777777" w:rsidR="00686ACF" w:rsidRDefault="00686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2E280" w14:textId="77777777" w:rsidR="005F43F4" w:rsidRDefault="005F43F4" w:rsidP="00686ACF">
      <w:pPr>
        <w:spacing w:after="0" w:line="240" w:lineRule="auto"/>
      </w:pPr>
      <w:r>
        <w:separator/>
      </w:r>
    </w:p>
  </w:footnote>
  <w:footnote w:type="continuationSeparator" w:id="0">
    <w:p w14:paraId="6EB7A206" w14:textId="77777777" w:rsidR="005F43F4" w:rsidRDefault="005F43F4"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A066" w14:textId="25747EE9" w:rsidR="00686ACF" w:rsidRDefault="00686ACF">
    <w:pPr>
      <w:pStyle w:val="Header"/>
    </w:pPr>
    <w:r>
      <w:rPr>
        <w:noProof/>
      </w:rPr>
      <w:drawing>
        <wp:anchor distT="0" distB="0" distL="114300" distR="114300" simplePos="0" relativeHeight="251658240" behindDoc="1" locked="0" layoutInCell="1" allowOverlap="1" wp14:anchorId="47F32954" wp14:editId="568566E3">
          <wp:simplePos x="0" y="0"/>
          <wp:positionH relativeFrom="page">
            <wp:posOffset>3657600</wp:posOffset>
          </wp:positionH>
          <wp:positionV relativeFrom="page">
            <wp:posOffset>914400</wp:posOffset>
          </wp:positionV>
          <wp:extent cx="3209544" cy="54916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ogo+Tagline_Blue.eps"/>
                  <pic:cNvPicPr/>
                </pic:nvPicPr>
                <pic:blipFill>
                  <a:blip r:embed="rId1">
                    <a:extLst>
                      <a:ext uri="{28A0092B-C50C-407E-A947-70E740481C1C}">
                        <a14:useLocalDpi xmlns:a14="http://schemas.microsoft.com/office/drawing/2010/main" val="0"/>
                      </a:ext>
                    </a:extLst>
                  </a:blip>
                  <a:stretch>
                    <a:fillRect/>
                  </a:stretch>
                </pic:blipFill>
                <pic:spPr>
                  <a:xfrm>
                    <a:off x="0" y="0"/>
                    <a:ext cx="3209544" cy="5491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6EE"/>
    <w:multiLevelType w:val="hybridMultilevel"/>
    <w:tmpl w:val="ADA66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41C09"/>
    <w:multiLevelType w:val="hybridMultilevel"/>
    <w:tmpl w:val="8E18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C84C50"/>
    <w:multiLevelType w:val="hybridMultilevel"/>
    <w:tmpl w:val="BE382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2CF3C86"/>
    <w:multiLevelType w:val="hybridMultilevel"/>
    <w:tmpl w:val="DB107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2293425">
    <w:abstractNumId w:val="1"/>
  </w:num>
  <w:num w:numId="2" w16cid:durableId="1125538149">
    <w:abstractNumId w:val="3"/>
  </w:num>
  <w:num w:numId="3" w16cid:durableId="686758806">
    <w:abstractNumId w:val="2"/>
  </w:num>
  <w:num w:numId="4" w16cid:durableId="1678341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15"/>
    <w:rsid w:val="0000449B"/>
    <w:rsid w:val="00011D23"/>
    <w:rsid w:val="00036266"/>
    <w:rsid w:val="00072B77"/>
    <w:rsid w:val="000948CE"/>
    <w:rsid w:val="0009713C"/>
    <w:rsid w:val="000A2CB5"/>
    <w:rsid w:val="000A4F9B"/>
    <w:rsid w:val="000A751F"/>
    <w:rsid w:val="000B56F5"/>
    <w:rsid w:val="000B63FE"/>
    <w:rsid w:val="000B745A"/>
    <w:rsid w:val="000D651A"/>
    <w:rsid w:val="00157496"/>
    <w:rsid w:val="001719A6"/>
    <w:rsid w:val="001C036C"/>
    <w:rsid w:val="001C1905"/>
    <w:rsid w:val="001D790D"/>
    <w:rsid w:val="001F4B1A"/>
    <w:rsid w:val="002108B3"/>
    <w:rsid w:val="0021476D"/>
    <w:rsid w:val="00247E10"/>
    <w:rsid w:val="00286F72"/>
    <w:rsid w:val="002B7EB4"/>
    <w:rsid w:val="002C56E3"/>
    <w:rsid w:val="003255DE"/>
    <w:rsid w:val="00330511"/>
    <w:rsid w:val="00333001"/>
    <w:rsid w:val="00352142"/>
    <w:rsid w:val="0036307A"/>
    <w:rsid w:val="0037024D"/>
    <w:rsid w:val="00383899"/>
    <w:rsid w:val="00384B28"/>
    <w:rsid w:val="00392467"/>
    <w:rsid w:val="003B34DC"/>
    <w:rsid w:val="003F3723"/>
    <w:rsid w:val="004009EF"/>
    <w:rsid w:val="004451C2"/>
    <w:rsid w:val="00474754"/>
    <w:rsid w:val="00487D27"/>
    <w:rsid w:val="004A059B"/>
    <w:rsid w:val="004C782F"/>
    <w:rsid w:val="004D63FD"/>
    <w:rsid w:val="00502BCE"/>
    <w:rsid w:val="005328CF"/>
    <w:rsid w:val="00547A06"/>
    <w:rsid w:val="00560059"/>
    <w:rsid w:val="0056492E"/>
    <w:rsid w:val="00577E80"/>
    <w:rsid w:val="0058725F"/>
    <w:rsid w:val="005A38C1"/>
    <w:rsid w:val="005B433A"/>
    <w:rsid w:val="005F0342"/>
    <w:rsid w:val="005F104B"/>
    <w:rsid w:val="005F43F4"/>
    <w:rsid w:val="00610216"/>
    <w:rsid w:val="00620C09"/>
    <w:rsid w:val="00632AA6"/>
    <w:rsid w:val="006619EB"/>
    <w:rsid w:val="00686ACF"/>
    <w:rsid w:val="006907A6"/>
    <w:rsid w:val="006E052F"/>
    <w:rsid w:val="00710B8B"/>
    <w:rsid w:val="00736397"/>
    <w:rsid w:val="00742426"/>
    <w:rsid w:val="00751274"/>
    <w:rsid w:val="007838F8"/>
    <w:rsid w:val="00790F32"/>
    <w:rsid w:val="007B0807"/>
    <w:rsid w:val="007C2F14"/>
    <w:rsid w:val="007D1843"/>
    <w:rsid w:val="007D4A06"/>
    <w:rsid w:val="007E7211"/>
    <w:rsid w:val="007F2D34"/>
    <w:rsid w:val="008124FD"/>
    <w:rsid w:val="0081401D"/>
    <w:rsid w:val="00815604"/>
    <w:rsid w:val="00825120"/>
    <w:rsid w:val="00844A15"/>
    <w:rsid w:val="008462D2"/>
    <w:rsid w:val="00852468"/>
    <w:rsid w:val="00864848"/>
    <w:rsid w:val="00864C28"/>
    <w:rsid w:val="0086757F"/>
    <w:rsid w:val="0088192A"/>
    <w:rsid w:val="008D3B43"/>
    <w:rsid w:val="0090566B"/>
    <w:rsid w:val="00935072"/>
    <w:rsid w:val="00943B3B"/>
    <w:rsid w:val="00943F02"/>
    <w:rsid w:val="00961580"/>
    <w:rsid w:val="00963F66"/>
    <w:rsid w:val="00967CF7"/>
    <w:rsid w:val="00973727"/>
    <w:rsid w:val="00983EA5"/>
    <w:rsid w:val="009A25D5"/>
    <w:rsid w:val="009A7734"/>
    <w:rsid w:val="009B4812"/>
    <w:rsid w:val="009F3EF5"/>
    <w:rsid w:val="00A03B09"/>
    <w:rsid w:val="00A230D2"/>
    <w:rsid w:val="00A24471"/>
    <w:rsid w:val="00AA1EF5"/>
    <w:rsid w:val="00AA29E1"/>
    <w:rsid w:val="00AC1338"/>
    <w:rsid w:val="00AD68F1"/>
    <w:rsid w:val="00B32B3D"/>
    <w:rsid w:val="00B332B0"/>
    <w:rsid w:val="00B34513"/>
    <w:rsid w:val="00B43310"/>
    <w:rsid w:val="00B66C28"/>
    <w:rsid w:val="00B74433"/>
    <w:rsid w:val="00BC4DC4"/>
    <w:rsid w:val="00BC689E"/>
    <w:rsid w:val="00BD2AF3"/>
    <w:rsid w:val="00C05F3A"/>
    <w:rsid w:val="00C2550E"/>
    <w:rsid w:val="00C30C82"/>
    <w:rsid w:val="00C66382"/>
    <w:rsid w:val="00C81D24"/>
    <w:rsid w:val="00CB57EA"/>
    <w:rsid w:val="00CD3AAA"/>
    <w:rsid w:val="00D04887"/>
    <w:rsid w:val="00D56224"/>
    <w:rsid w:val="00D80A3C"/>
    <w:rsid w:val="00D85F80"/>
    <w:rsid w:val="00D94A65"/>
    <w:rsid w:val="00DE31ED"/>
    <w:rsid w:val="00DF2891"/>
    <w:rsid w:val="00E00557"/>
    <w:rsid w:val="00E145AA"/>
    <w:rsid w:val="00E152A7"/>
    <w:rsid w:val="00E93F1C"/>
    <w:rsid w:val="00EA2A5C"/>
    <w:rsid w:val="00EC361A"/>
    <w:rsid w:val="00ED4C15"/>
    <w:rsid w:val="00ED58D1"/>
    <w:rsid w:val="00EE0E68"/>
    <w:rsid w:val="00F1101C"/>
    <w:rsid w:val="00F17638"/>
    <w:rsid w:val="00F85453"/>
    <w:rsid w:val="00F877EC"/>
    <w:rsid w:val="00F91A4D"/>
    <w:rsid w:val="00FA0137"/>
    <w:rsid w:val="00FB6952"/>
    <w:rsid w:val="00FD49E4"/>
    <w:rsid w:val="00FE7601"/>
    <w:rsid w:val="00FF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777C"/>
  <w15:docId w15:val="{E785D550-E153-B343-8253-E2382E76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PlainText">
    <w:name w:val="Plain Text"/>
    <w:basedOn w:val="Normal"/>
    <w:link w:val="PlainTextChar"/>
    <w:uiPriority w:val="99"/>
    <w:unhideWhenUsed/>
    <w:rsid w:val="00751274"/>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751274"/>
    <w:rPr>
      <w:rFonts w:ascii="Arial" w:eastAsia="Times New Roman" w:hAnsi="Arial" w:cs="Consolas"/>
      <w:szCs w:val="21"/>
    </w:rPr>
  </w:style>
  <w:style w:type="paragraph" w:styleId="ListParagraph">
    <w:name w:val="List Paragraph"/>
    <w:basedOn w:val="Normal"/>
    <w:uiPriority w:val="34"/>
    <w:qFormat/>
    <w:rsid w:val="00751274"/>
    <w:pPr>
      <w:spacing w:after="0" w:line="240" w:lineRule="auto"/>
      <w:ind w:left="720"/>
      <w:contextualSpacing/>
    </w:pPr>
    <w:rPr>
      <w:sz w:val="24"/>
      <w:szCs w:val="24"/>
    </w:rPr>
  </w:style>
  <w:style w:type="character" w:styleId="Hyperlink">
    <w:name w:val="Hyperlink"/>
    <w:uiPriority w:val="99"/>
    <w:rsid w:val="00751274"/>
    <w:rPr>
      <w:rFonts w:cs="Times New Roman"/>
      <w:color w:val="0000FF"/>
      <w:u w:val="single"/>
    </w:rPr>
  </w:style>
  <w:style w:type="character" w:styleId="UnresolvedMention">
    <w:name w:val="Unresolved Mention"/>
    <w:basedOn w:val="DefaultParagraphFont"/>
    <w:uiPriority w:val="99"/>
    <w:semiHidden/>
    <w:unhideWhenUsed/>
    <w:rsid w:val="00751274"/>
    <w:rPr>
      <w:color w:val="605E5C"/>
      <w:shd w:val="clear" w:color="auto" w:fill="E1DFDD"/>
    </w:rPr>
  </w:style>
  <w:style w:type="character" w:styleId="CommentReference">
    <w:name w:val="annotation reference"/>
    <w:basedOn w:val="DefaultParagraphFont"/>
    <w:uiPriority w:val="99"/>
    <w:semiHidden/>
    <w:unhideWhenUsed/>
    <w:rsid w:val="00BC689E"/>
    <w:rPr>
      <w:sz w:val="16"/>
      <w:szCs w:val="16"/>
    </w:rPr>
  </w:style>
  <w:style w:type="paragraph" w:styleId="CommentText">
    <w:name w:val="annotation text"/>
    <w:basedOn w:val="Normal"/>
    <w:link w:val="CommentTextChar"/>
    <w:uiPriority w:val="99"/>
    <w:semiHidden/>
    <w:unhideWhenUsed/>
    <w:rsid w:val="00BC689E"/>
    <w:pPr>
      <w:spacing w:after="0" w:line="240" w:lineRule="auto"/>
    </w:pPr>
    <w:rPr>
      <w:sz w:val="20"/>
      <w:szCs w:val="20"/>
    </w:rPr>
  </w:style>
  <w:style w:type="character" w:customStyle="1" w:styleId="CommentTextChar">
    <w:name w:val="Comment Text Char"/>
    <w:basedOn w:val="DefaultParagraphFont"/>
    <w:link w:val="CommentText"/>
    <w:uiPriority w:val="99"/>
    <w:semiHidden/>
    <w:rsid w:val="00BC689E"/>
    <w:rPr>
      <w:sz w:val="20"/>
      <w:szCs w:val="20"/>
    </w:rPr>
  </w:style>
  <w:style w:type="paragraph" w:styleId="NormalWeb">
    <w:name w:val="Normal (Web)"/>
    <w:basedOn w:val="Normal"/>
    <w:uiPriority w:val="99"/>
    <w:unhideWhenUsed/>
    <w:rsid w:val="00330511"/>
    <w:pPr>
      <w:spacing w:before="100" w:beforeAutospacing="1" w:after="100" w:afterAutospacing="1" w:line="240" w:lineRule="auto"/>
    </w:pPr>
    <w:rPr>
      <w:rFonts w:ascii="Times" w:eastAsia="MS Mincho" w:hAnsi="Times" w:cs="Times New Roman"/>
      <w:sz w:val="20"/>
      <w:szCs w:val="20"/>
    </w:rPr>
  </w:style>
  <w:style w:type="paragraph" w:styleId="CommentSubject">
    <w:name w:val="annotation subject"/>
    <w:basedOn w:val="CommentText"/>
    <w:next w:val="CommentText"/>
    <w:link w:val="CommentSubjectChar"/>
    <w:uiPriority w:val="99"/>
    <w:semiHidden/>
    <w:unhideWhenUsed/>
    <w:rsid w:val="009A25D5"/>
    <w:pPr>
      <w:spacing w:after="200"/>
    </w:pPr>
    <w:rPr>
      <w:b/>
      <w:bCs/>
    </w:rPr>
  </w:style>
  <w:style w:type="character" w:customStyle="1" w:styleId="CommentSubjectChar">
    <w:name w:val="Comment Subject Char"/>
    <w:basedOn w:val="CommentTextChar"/>
    <w:link w:val="CommentSubject"/>
    <w:uiPriority w:val="99"/>
    <w:semiHidden/>
    <w:rsid w:val="009A25D5"/>
    <w:rPr>
      <w:b/>
      <w:bCs/>
      <w:sz w:val="20"/>
      <w:szCs w:val="20"/>
    </w:rPr>
  </w:style>
  <w:style w:type="paragraph" w:styleId="Revision">
    <w:name w:val="Revision"/>
    <w:hidden/>
    <w:uiPriority w:val="99"/>
    <w:semiHidden/>
    <w:rsid w:val="000B63FE"/>
    <w:pPr>
      <w:spacing w:after="0" w:line="240" w:lineRule="auto"/>
    </w:pPr>
  </w:style>
  <w:style w:type="character" w:styleId="Strong">
    <w:name w:val="Strong"/>
    <w:basedOn w:val="DefaultParagraphFont"/>
    <w:uiPriority w:val="22"/>
    <w:qFormat/>
    <w:rsid w:val="00632AA6"/>
    <w:rPr>
      <w:b/>
      <w:bCs/>
    </w:rPr>
  </w:style>
  <w:style w:type="character" w:customStyle="1" w:styleId="apple-converted-space">
    <w:name w:val="apple-converted-space"/>
    <w:basedOn w:val="DefaultParagraphFont"/>
    <w:rsid w:val="00632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867148">
      <w:bodyDiv w:val="1"/>
      <w:marLeft w:val="0"/>
      <w:marRight w:val="0"/>
      <w:marTop w:val="0"/>
      <w:marBottom w:val="0"/>
      <w:divBdr>
        <w:top w:val="none" w:sz="0" w:space="0" w:color="auto"/>
        <w:left w:val="none" w:sz="0" w:space="0" w:color="auto"/>
        <w:bottom w:val="none" w:sz="0" w:space="0" w:color="auto"/>
        <w:right w:val="none" w:sz="0" w:space="0" w:color="auto"/>
      </w:divBdr>
    </w:div>
    <w:div w:id="20561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linetec.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og.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netec.com/" TargetMode="External"/><Relationship Id="rId4" Type="http://schemas.openxmlformats.org/officeDocument/2006/relationships/settings" Target="settings.xml"/><Relationship Id="rId9" Type="http://schemas.openxmlformats.org/officeDocument/2006/relationships/hyperlink" Target="https://linetec.com/specialty-finishes/copper-anodiz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0B6B0-1B51-4509-867E-559A4989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West</dc:creator>
  <cp:lastModifiedBy>Heather West</cp:lastModifiedBy>
  <cp:revision>8</cp:revision>
  <cp:lastPrinted>2023-01-05T20:24:00Z</cp:lastPrinted>
  <dcterms:created xsi:type="dcterms:W3CDTF">2023-11-02T16:47:00Z</dcterms:created>
  <dcterms:modified xsi:type="dcterms:W3CDTF">2023-11-08T17:30:00Z</dcterms:modified>
</cp:coreProperties>
</file>