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631B99">
      <w:pPr>
        <w:pStyle w:val="Subtitle"/>
        <w:ind w:right="360"/>
        <w:jc w:val="left"/>
        <w:rPr>
          <w:rFonts w:ascii="Times New Roman" w:hAnsi="Times New Roman"/>
          <w:i/>
          <w:sz w:val="20"/>
          <w:szCs w:val="20"/>
        </w:rPr>
      </w:pPr>
    </w:p>
    <w:p w14:paraId="3007CA6E" w14:textId="36A4796D" w:rsidR="00762696" w:rsidRPr="00937F04" w:rsidRDefault="00915D6F" w:rsidP="00631B99">
      <w:pPr>
        <w:pStyle w:val="Subtitle"/>
        <w:ind w:right="360"/>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631B99">
      <w:pPr>
        <w:ind w:right="360"/>
        <w:rPr>
          <w:b/>
          <w:color w:val="000000"/>
          <w:sz w:val="20"/>
          <w:u w:val="single"/>
        </w:rPr>
      </w:pPr>
    </w:p>
    <w:p w14:paraId="1F61D541" w14:textId="2B5D3527" w:rsidR="00C91B03" w:rsidRPr="006F029C" w:rsidRDefault="00433167" w:rsidP="00631B99">
      <w:pPr>
        <w:ind w:right="360"/>
        <w:jc w:val="center"/>
        <w:rPr>
          <w:rFonts w:ascii="Helvetica" w:hAnsi="Helvetica"/>
          <w:b/>
          <w:color w:val="000000"/>
          <w:sz w:val="30"/>
          <w:szCs w:val="30"/>
        </w:rPr>
      </w:pPr>
      <w:r>
        <w:rPr>
          <w:rFonts w:ascii="Helvetica" w:hAnsi="Helvetica"/>
          <w:b/>
          <w:color w:val="000000"/>
          <w:sz w:val="30"/>
          <w:szCs w:val="30"/>
        </w:rPr>
        <w:t>Jeff Born hired as director of procurement and</w:t>
      </w:r>
      <w:r w:rsidR="00631B99">
        <w:rPr>
          <w:rFonts w:ascii="Helvetica" w:hAnsi="Helvetica"/>
          <w:b/>
          <w:color w:val="000000"/>
          <w:sz w:val="30"/>
          <w:szCs w:val="30"/>
        </w:rPr>
        <w:br/>
      </w:r>
      <w:r>
        <w:rPr>
          <w:rFonts w:ascii="Helvetica" w:hAnsi="Helvetica"/>
          <w:b/>
          <w:color w:val="000000"/>
          <w:sz w:val="30"/>
          <w:szCs w:val="30"/>
        </w:rPr>
        <w:t>supply chain solutions for Tubelite</w:t>
      </w:r>
      <w:r w:rsidR="00631B99">
        <w:rPr>
          <w:rFonts w:ascii="Helvetica" w:hAnsi="Helvetica"/>
          <w:b/>
          <w:color w:val="000000"/>
          <w:sz w:val="30"/>
          <w:szCs w:val="30"/>
        </w:rPr>
        <w:t xml:space="preserve">, </w:t>
      </w:r>
      <w:r>
        <w:rPr>
          <w:rFonts w:ascii="Helvetica" w:hAnsi="Helvetica"/>
          <w:b/>
          <w:color w:val="000000"/>
          <w:sz w:val="30"/>
          <w:szCs w:val="30"/>
        </w:rPr>
        <w:t>Alumicor</w:t>
      </w:r>
      <w:r w:rsidR="00631B99">
        <w:rPr>
          <w:rFonts w:ascii="Helvetica" w:hAnsi="Helvetica"/>
          <w:b/>
          <w:color w:val="000000"/>
          <w:sz w:val="30"/>
          <w:szCs w:val="30"/>
        </w:rPr>
        <w:t xml:space="preserve"> and Linetec</w:t>
      </w:r>
    </w:p>
    <w:p w14:paraId="6CD21637" w14:textId="77777777" w:rsidR="00762696" w:rsidRPr="00FF447D" w:rsidRDefault="00762696" w:rsidP="00631B99">
      <w:pPr>
        <w:ind w:right="360"/>
        <w:contextualSpacing/>
        <w:rPr>
          <w:color w:val="000000"/>
          <w:sz w:val="22"/>
          <w:szCs w:val="22"/>
        </w:rPr>
      </w:pPr>
    </w:p>
    <w:p w14:paraId="583DDC17" w14:textId="32B5B273" w:rsidR="00A34EC6" w:rsidRDefault="00762696" w:rsidP="00631B99">
      <w:pPr>
        <w:ind w:right="360"/>
        <w:rPr>
          <w:sz w:val="22"/>
          <w:szCs w:val="22"/>
        </w:rPr>
      </w:pPr>
      <w:r w:rsidRPr="0053448A">
        <w:rPr>
          <w:sz w:val="22"/>
          <w:szCs w:val="22"/>
        </w:rPr>
        <w:t>Walker, Michigan (</w:t>
      </w:r>
      <w:r w:rsidR="003E0E56">
        <w:rPr>
          <w:sz w:val="22"/>
          <w:szCs w:val="22"/>
        </w:rPr>
        <w:t>Feb</w:t>
      </w:r>
      <w:r w:rsidR="003606FB">
        <w:rPr>
          <w:sz w:val="22"/>
          <w:szCs w:val="22"/>
        </w:rPr>
        <w:t>.</w:t>
      </w:r>
      <w:r w:rsidR="00EB19D4" w:rsidRPr="0053448A">
        <w:rPr>
          <w:sz w:val="22"/>
          <w:szCs w:val="22"/>
        </w:rPr>
        <w:t xml:space="preserve"> </w:t>
      </w:r>
      <w:r w:rsidR="00C67AA4" w:rsidRPr="0053448A">
        <w:rPr>
          <w:sz w:val="22"/>
          <w:szCs w:val="22"/>
        </w:rPr>
        <w:t>202</w:t>
      </w:r>
      <w:r w:rsidR="00433167">
        <w:rPr>
          <w:sz w:val="22"/>
          <w:szCs w:val="22"/>
        </w:rPr>
        <w:t>2</w:t>
      </w:r>
      <w:r w:rsidRPr="0053448A">
        <w:rPr>
          <w:sz w:val="22"/>
          <w:szCs w:val="22"/>
        </w:rPr>
        <w:t>) –</w:t>
      </w:r>
      <w:r w:rsidR="00853B64" w:rsidRPr="0053448A">
        <w:rPr>
          <w:sz w:val="22"/>
          <w:szCs w:val="22"/>
        </w:rPr>
        <w:t xml:space="preserve"> </w:t>
      </w:r>
      <w:r w:rsidR="00433167">
        <w:rPr>
          <w:sz w:val="22"/>
          <w:szCs w:val="22"/>
        </w:rPr>
        <w:t xml:space="preserve">Jeff Born has been named as the director of procurement and supply chain solutions </w:t>
      </w:r>
      <w:r w:rsidR="00D5185A">
        <w:rPr>
          <w:sz w:val="22"/>
          <w:szCs w:val="22"/>
        </w:rPr>
        <w:t xml:space="preserve">overseeing North American </w:t>
      </w:r>
      <w:r w:rsidR="000D5DA4">
        <w:rPr>
          <w:sz w:val="22"/>
          <w:szCs w:val="22"/>
        </w:rPr>
        <w:t>activities</w:t>
      </w:r>
      <w:r w:rsidR="00D5185A">
        <w:rPr>
          <w:sz w:val="22"/>
          <w:szCs w:val="22"/>
        </w:rPr>
        <w:t xml:space="preserve"> for </w:t>
      </w:r>
      <w:r w:rsidR="00433167">
        <w:rPr>
          <w:sz w:val="22"/>
          <w:szCs w:val="22"/>
        </w:rPr>
        <w:t>Tubelite Inc.</w:t>
      </w:r>
      <w:r w:rsidR="00571B70">
        <w:rPr>
          <w:sz w:val="22"/>
          <w:szCs w:val="22"/>
        </w:rPr>
        <w:t>,</w:t>
      </w:r>
      <w:r w:rsidR="00433167">
        <w:rPr>
          <w:sz w:val="22"/>
          <w:szCs w:val="22"/>
        </w:rPr>
        <w:t xml:space="preserve"> Alumicor</w:t>
      </w:r>
      <w:r w:rsidR="00D5185A">
        <w:rPr>
          <w:sz w:val="22"/>
          <w:szCs w:val="22"/>
        </w:rPr>
        <w:t xml:space="preserve"> Ltd.</w:t>
      </w:r>
      <w:r w:rsidR="000D5DA4">
        <w:rPr>
          <w:sz w:val="22"/>
          <w:szCs w:val="22"/>
        </w:rPr>
        <w:t xml:space="preserve"> </w:t>
      </w:r>
      <w:r w:rsidR="00571B70">
        <w:rPr>
          <w:sz w:val="22"/>
          <w:szCs w:val="22"/>
        </w:rPr>
        <w:t>and Linetec.</w:t>
      </w:r>
    </w:p>
    <w:p w14:paraId="76A9C0C7" w14:textId="77777777" w:rsidR="00A34EC6" w:rsidRDefault="00A34EC6" w:rsidP="00631B99">
      <w:pPr>
        <w:ind w:right="360"/>
        <w:rPr>
          <w:sz w:val="22"/>
          <w:szCs w:val="22"/>
        </w:rPr>
      </w:pPr>
    </w:p>
    <w:p w14:paraId="50B61E28" w14:textId="06FCA0FE" w:rsidR="00A34EC6" w:rsidRDefault="00571B70" w:rsidP="00631B99">
      <w:pPr>
        <w:ind w:right="360"/>
        <w:rPr>
          <w:sz w:val="22"/>
          <w:szCs w:val="22"/>
        </w:rPr>
      </w:pPr>
      <w:r>
        <w:rPr>
          <w:sz w:val="22"/>
          <w:szCs w:val="22"/>
        </w:rPr>
        <w:t xml:space="preserve">Together, these three companies </w:t>
      </w:r>
      <w:r w:rsidR="00AE12B9">
        <w:rPr>
          <w:sz w:val="22"/>
          <w:szCs w:val="22"/>
        </w:rPr>
        <w:t>and their s</w:t>
      </w:r>
      <w:r w:rsidR="008C2D49">
        <w:rPr>
          <w:sz w:val="22"/>
          <w:szCs w:val="22"/>
        </w:rPr>
        <w:t>ix</w:t>
      </w:r>
      <w:r w:rsidR="00AE12B9">
        <w:rPr>
          <w:sz w:val="22"/>
          <w:szCs w:val="22"/>
        </w:rPr>
        <w:t xml:space="preserve"> manufacturing locations</w:t>
      </w:r>
      <w:r>
        <w:rPr>
          <w:sz w:val="22"/>
          <w:szCs w:val="22"/>
        </w:rPr>
        <w:t xml:space="preserve"> provide storefront and finishing solutions as part of Apogee Enterprises, Inc.</w:t>
      </w:r>
      <w:r w:rsidR="00A34EC6">
        <w:rPr>
          <w:sz w:val="22"/>
          <w:szCs w:val="22"/>
        </w:rPr>
        <w:t xml:space="preserve"> </w:t>
      </w:r>
      <w:r w:rsidR="00B034E5">
        <w:rPr>
          <w:sz w:val="22"/>
          <w:szCs w:val="22"/>
        </w:rPr>
        <w:t xml:space="preserve">All </w:t>
      </w:r>
      <w:r w:rsidR="00A34EC6">
        <w:rPr>
          <w:sz w:val="22"/>
          <w:szCs w:val="22"/>
        </w:rPr>
        <w:t xml:space="preserve">three </w:t>
      </w:r>
      <w:r w:rsidR="00B034E5">
        <w:rPr>
          <w:sz w:val="22"/>
          <w:szCs w:val="22"/>
        </w:rPr>
        <w:t>procurement departments r</w:t>
      </w:r>
      <w:r w:rsidR="00B034E5" w:rsidRPr="00A75B7F">
        <w:rPr>
          <w:sz w:val="22"/>
          <w:szCs w:val="22"/>
        </w:rPr>
        <w:t>eport</w:t>
      </w:r>
      <w:r w:rsidR="00B034E5">
        <w:rPr>
          <w:sz w:val="22"/>
          <w:szCs w:val="22"/>
        </w:rPr>
        <w:t xml:space="preserve"> to Born, as supervised by </w:t>
      </w:r>
      <w:r w:rsidR="00B034E5" w:rsidRPr="00A75B7F">
        <w:rPr>
          <w:sz w:val="22"/>
          <w:szCs w:val="22"/>
        </w:rPr>
        <w:t>Dean Seger, vice president of integrated supply chain,</w:t>
      </w:r>
      <w:r w:rsidR="00B034E5">
        <w:rPr>
          <w:sz w:val="22"/>
          <w:szCs w:val="22"/>
        </w:rPr>
        <w:t xml:space="preserve"> and </w:t>
      </w:r>
      <w:r w:rsidR="00A34EC6">
        <w:rPr>
          <w:sz w:val="22"/>
          <w:szCs w:val="22"/>
        </w:rPr>
        <w:t xml:space="preserve">guided by </w:t>
      </w:r>
      <w:r w:rsidR="00B034E5">
        <w:rPr>
          <w:sz w:val="22"/>
          <w:szCs w:val="22"/>
        </w:rPr>
        <w:t>Apogee’s procurement operations director</w:t>
      </w:r>
      <w:r w:rsidR="00A34EC6">
        <w:rPr>
          <w:sz w:val="22"/>
          <w:szCs w:val="22"/>
        </w:rPr>
        <w:t>.</w:t>
      </w:r>
    </w:p>
    <w:p w14:paraId="748E3881" w14:textId="77777777" w:rsidR="00A34EC6" w:rsidRDefault="00A34EC6" w:rsidP="00631B99">
      <w:pPr>
        <w:ind w:right="360"/>
        <w:rPr>
          <w:sz w:val="22"/>
          <w:szCs w:val="22"/>
        </w:rPr>
      </w:pPr>
    </w:p>
    <w:p w14:paraId="12F68505" w14:textId="40C4B832" w:rsidR="00631B99" w:rsidRDefault="007A1568" w:rsidP="00631B99">
      <w:pPr>
        <w:ind w:right="360"/>
        <w:rPr>
          <w:sz w:val="22"/>
          <w:szCs w:val="22"/>
        </w:rPr>
      </w:pPr>
      <w:r>
        <w:rPr>
          <w:sz w:val="22"/>
          <w:szCs w:val="22"/>
        </w:rPr>
        <w:t xml:space="preserve">Born draws from more than 20 years of multi-functional, multi-national experience leading </w:t>
      </w:r>
      <w:r w:rsidRPr="007A1568">
        <w:rPr>
          <w:sz w:val="22"/>
          <w:szCs w:val="22"/>
        </w:rPr>
        <w:t>supply chain planning, scheduling, capacity management, logistics, distribution, procurement and warehousing.</w:t>
      </w:r>
      <w:r w:rsidR="00A34EC6">
        <w:rPr>
          <w:sz w:val="22"/>
          <w:szCs w:val="22"/>
        </w:rPr>
        <w:t xml:space="preserve"> </w:t>
      </w:r>
      <w:r w:rsidR="00631B99">
        <w:rPr>
          <w:sz w:val="22"/>
          <w:szCs w:val="22"/>
        </w:rPr>
        <w:t>He is a member of the Association for Supply Chain Management.</w:t>
      </w:r>
    </w:p>
    <w:p w14:paraId="5BDE2A27" w14:textId="77777777" w:rsidR="00631B99" w:rsidRDefault="00631B99" w:rsidP="00631B99">
      <w:pPr>
        <w:ind w:right="360"/>
        <w:rPr>
          <w:sz w:val="22"/>
          <w:szCs w:val="22"/>
        </w:rPr>
      </w:pPr>
    </w:p>
    <w:p w14:paraId="739F25AE" w14:textId="7CBA67F3" w:rsidR="003606FB" w:rsidRDefault="007A1568" w:rsidP="00631B99">
      <w:pPr>
        <w:ind w:right="360"/>
        <w:rPr>
          <w:sz w:val="22"/>
          <w:szCs w:val="22"/>
        </w:rPr>
      </w:pPr>
      <w:r>
        <w:rPr>
          <w:sz w:val="22"/>
          <w:szCs w:val="22"/>
        </w:rPr>
        <w:t xml:space="preserve">Most recently, </w:t>
      </w:r>
      <w:r w:rsidR="00631B99">
        <w:rPr>
          <w:sz w:val="22"/>
          <w:szCs w:val="22"/>
        </w:rPr>
        <w:t>Born</w:t>
      </w:r>
      <w:r>
        <w:rPr>
          <w:sz w:val="22"/>
          <w:szCs w:val="22"/>
        </w:rPr>
        <w:t xml:space="preserve"> served as vice president of global supply chain for Michigan-based medical device manufacturer, SunMed</w:t>
      </w:r>
      <w:r w:rsidR="003D6E97">
        <w:rPr>
          <w:sz w:val="22"/>
          <w:szCs w:val="22"/>
        </w:rPr>
        <w:t>, LLC</w:t>
      </w:r>
      <w:r>
        <w:rPr>
          <w:sz w:val="22"/>
          <w:szCs w:val="22"/>
        </w:rPr>
        <w:t>.</w:t>
      </w:r>
      <w:r w:rsidR="003D6E97">
        <w:rPr>
          <w:sz w:val="22"/>
          <w:szCs w:val="22"/>
        </w:rPr>
        <w:t xml:space="preserve"> Prior to this, he worked as operations manager for global furniture design and manufacturer, Steelcase Inc.</w:t>
      </w:r>
    </w:p>
    <w:p w14:paraId="6E11B9E8" w14:textId="3915DC6A" w:rsidR="00046D89" w:rsidRDefault="00046D89" w:rsidP="00631B99">
      <w:pPr>
        <w:ind w:right="360"/>
        <w:rPr>
          <w:sz w:val="22"/>
          <w:szCs w:val="22"/>
        </w:rPr>
      </w:pPr>
    </w:p>
    <w:p w14:paraId="265748FA" w14:textId="52591F5D" w:rsidR="003606FB" w:rsidRDefault="00046D89" w:rsidP="00631B99">
      <w:pPr>
        <w:ind w:right="360"/>
        <w:rPr>
          <w:sz w:val="22"/>
          <w:szCs w:val="22"/>
        </w:rPr>
      </w:pPr>
      <w:r>
        <w:rPr>
          <w:sz w:val="22"/>
          <w:szCs w:val="22"/>
        </w:rPr>
        <w:t xml:space="preserve">Early in his career, Born started his </w:t>
      </w:r>
      <w:r w:rsidR="00A34EC6">
        <w:rPr>
          <w:sz w:val="22"/>
          <w:szCs w:val="22"/>
        </w:rPr>
        <w:t xml:space="preserve">professional </w:t>
      </w:r>
      <w:r>
        <w:rPr>
          <w:sz w:val="22"/>
          <w:szCs w:val="22"/>
        </w:rPr>
        <w:t>work as an analyst at Grand Valley State University in Allendale, Michigan, while he was a student. He earned a Bachelor of Business Administration with an emphasis on marketing and finance.</w:t>
      </w:r>
      <w:r w:rsidR="00E31206">
        <w:rPr>
          <w:sz w:val="22"/>
          <w:szCs w:val="22"/>
        </w:rPr>
        <w:t xml:space="preserve"> He</w:t>
      </w:r>
      <w:r w:rsidR="00A34EC6">
        <w:rPr>
          <w:sz w:val="22"/>
          <w:szCs w:val="22"/>
        </w:rPr>
        <w:t xml:space="preserve"> was hired as </w:t>
      </w:r>
      <w:r w:rsidR="00E31206">
        <w:rPr>
          <w:sz w:val="22"/>
          <w:szCs w:val="22"/>
        </w:rPr>
        <w:t xml:space="preserve">an operations manager at Aspen Surgical Products, Inc. and </w:t>
      </w:r>
      <w:r w:rsidR="00A34EC6">
        <w:rPr>
          <w:sz w:val="22"/>
          <w:szCs w:val="22"/>
        </w:rPr>
        <w:t xml:space="preserve">later, </w:t>
      </w:r>
      <w:r w:rsidR="00E31206">
        <w:rPr>
          <w:sz w:val="22"/>
          <w:szCs w:val="22"/>
        </w:rPr>
        <w:t>as supply chain planning manager for multiple business segments at Amway.</w:t>
      </w:r>
    </w:p>
    <w:p w14:paraId="467A9AFB" w14:textId="0E4A9058" w:rsidR="00C91B03" w:rsidRPr="0053448A" w:rsidRDefault="00C91B03" w:rsidP="00631B99">
      <w:pPr>
        <w:ind w:right="360"/>
        <w:rPr>
          <w:color w:val="000000"/>
          <w:sz w:val="22"/>
          <w:szCs w:val="22"/>
        </w:rPr>
      </w:pPr>
    </w:p>
    <w:p w14:paraId="3EF8D70C" w14:textId="77777777" w:rsidR="007B58CD" w:rsidRPr="0053448A" w:rsidRDefault="007B58CD" w:rsidP="00631B99">
      <w:pPr>
        <w:ind w:right="360"/>
        <w:rPr>
          <w:color w:val="000000"/>
          <w:sz w:val="22"/>
          <w:szCs w:val="22"/>
        </w:rPr>
      </w:pPr>
      <w:r w:rsidRPr="0053448A">
        <w:rPr>
          <w:color w:val="000000"/>
          <w:sz w:val="22"/>
          <w:szCs w:val="22"/>
        </w:rPr>
        <w:t xml:space="preserve">To learn more about Tubelite’s personnel, products and programs, please visit </w:t>
      </w:r>
      <w:hyperlink r:id="rId7" w:history="1">
        <w:r w:rsidRPr="0053448A">
          <w:rPr>
            <w:rStyle w:val="Hyperlink"/>
            <w:sz w:val="22"/>
            <w:szCs w:val="22"/>
          </w:rPr>
          <w:t>www.tubeliteinc.com</w:t>
        </w:r>
      </w:hyperlink>
      <w:r w:rsidRPr="0053448A">
        <w:rPr>
          <w:color w:val="000000"/>
          <w:sz w:val="22"/>
          <w:szCs w:val="22"/>
        </w:rPr>
        <w:t>. For information on employment opportunities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77777777" w:rsidR="007B58CD" w:rsidRDefault="007B58CD" w:rsidP="00631B99">
      <w:pPr>
        <w:widowControl w:val="0"/>
        <w:autoSpaceDE w:val="0"/>
        <w:autoSpaceDN w:val="0"/>
        <w:adjustRightInd w:val="0"/>
        <w:spacing w:after="320"/>
        <w:ind w:right="360"/>
        <w:contextualSpacing/>
        <w:rPr>
          <w:color w:val="000000"/>
          <w:sz w:val="22"/>
          <w:szCs w:val="22"/>
        </w:rPr>
      </w:pPr>
    </w:p>
    <w:p w14:paraId="2A609325" w14:textId="77777777" w:rsidR="007B58CD" w:rsidRPr="00D27A81" w:rsidRDefault="007B58CD" w:rsidP="00631B99">
      <w:pPr>
        <w:ind w:right="360"/>
        <w:contextualSpacing/>
        <w:outlineLvl w:val="0"/>
        <w:rPr>
          <w:i/>
          <w:color w:val="000000"/>
          <w:sz w:val="20"/>
        </w:rPr>
      </w:pPr>
      <w:r w:rsidRPr="00D27A81">
        <w:rPr>
          <w:i/>
          <w:color w:val="000000"/>
          <w:sz w:val="20"/>
        </w:rPr>
        <w:t>About Tubelite Inc.</w:t>
      </w:r>
    </w:p>
    <w:p w14:paraId="4DB45E3A" w14:textId="77777777" w:rsidR="00C67AA4" w:rsidRPr="00D27A81" w:rsidRDefault="00C67AA4" w:rsidP="00631B99">
      <w:pPr>
        <w:widowControl w:val="0"/>
        <w:autoSpaceDE w:val="0"/>
        <w:autoSpaceDN w:val="0"/>
        <w:adjustRightInd w:val="0"/>
        <w:ind w:right="36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631B99">
      <w:pPr>
        <w:widowControl w:val="0"/>
        <w:autoSpaceDE w:val="0"/>
        <w:autoSpaceDN w:val="0"/>
        <w:adjustRightInd w:val="0"/>
        <w:ind w:right="360"/>
        <w:rPr>
          <w:i/>
          <w:color w:val="000000"/>
          <w:sz w:val="20"/>
        </w:rPr>
      </w:pPr>
    </w:p>
    <w:p w14:paraId="74E13EAA" w14:textId="77777777" w:rsidR="00C67AA4" w:rsidRPr="00D27A81" w:rsidRDefault="00C67AA4" w:rsidP="00631B99">
      <w:pPr>
        <w:widowControl w:val="0"/>
        <w:autoSpaceDE w:val="0"/>
        <w:autoSpaceDN w:val="0"/>
        <w:adjustRightInd w:val="0"/>
        <w:ind w:right="36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631B99">
      <w:pPr>
        <w:ind w:right="360"/>
        <w:contextualSpacing/>
        <w:rPr>
          <w:i/>
          <w:color w:val="000000"/>
          <w:sz w:val="20"/>
        </w:rPr>
      </w:pPr>
    </w:p>
    <w:p w14:paraId="7C321B08" w14:textId="77777777" w:rsidR="00C67AA4" w:rsidRDefault="00C67AA4" w:rsidP="00631B99">
      <w:pPr>
        <w:pStyle w:val="BodyText0"/>
        <w:spacing w:before="2" w:after="2"/>
        <w:ind w:right="360"/>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 xml:space="preserve"> (</w:t>
      </w:r>
      <w:r>
        <w:rPr>
          <w:i/>
          <w:color w:val="000000"/>
          <w:sz w:val="20"/>
          <w:szCs w:val="20"/>
          <w:lang w:val="en-US"/>
        </w:rPr>
        <w:t>NGA</w:t>
      </w:r>
      <w:r w:rsidRPr="00D27A81">
        <w:rPr>
          <w:i/>
          <w:color w:val="000000"/>
          <w:sz w:val="20"/>
          <w:szCs w:val="20"/>
        </w:rPr>
        <w:t>), the National Fenestration Rating Council (NFRC), the Society of Military Engineers (SAME) and the U.S. Green Building Council (USGBC).</w:t>
      </w:r>
    </w:p>
    <w:p w14:paraId="5F7F92CC" w14:textId="77777777" w:rsidR="00C86766" w:rsidRPr="0047411E" w:rsidRDefault="00C86766" w:rsidP="00631B99">
      <w:pPr>
        <w:pStyle w:val="BodyText0"/>
        <w:spacing w:before="2" w:after="2"/>
        <w:ind w:right="360"/>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B249" w14:textId="77777777" w:rsidR="00D306AD" w:rsidRDefault="00D306AD">
      <w:r>
        <w:separator/>
      </w:r>
    </w:p>
  </w:endnote>
  <w:endnote w:type="continuationSeparator" w:id="0">
    <w:p w14:paraId="7B6441AD" w14:textId="77777777" w:rsidR="00D306AD" w:rsidRDefault="00D3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7E" w14:textId="77777777" w:rsidR="00312783" w:rsidRDefault="003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3B7" w14:textId="77777777" w:rsidR="00312783" w:rsidRDefault="0031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95B8" w14:textId="77777777" w:rsidR="00D306AD" w:rsidRDefault="00D306AD">
      <w:r>
        <w:separator/>
      </w:r>
    </w:p>
  </w:footnote>
  <w:footnote w:type="continuationSeparator" w:id="0">
    <w:p w14:paraId="497D8684" w14:textId="77777777" w:rsidR="00D306AD" w:rsidRDefault="00D3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1F4A2E1C"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7BD7ADED"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75DFA1AC"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994"/>
    <w:rsid w:val="00060E4C"/>
    <w:rsid w:val="00065574"/>
    <w:rsid w:val="00075006"/>
    <w:rsid w:val="000808FF"/>
    <w:rsid w:val="00083B73"/>
    <w:rsid w:val="00097EBF"/>
    <w:rsid w:val="000A228A"/>
    <w:rsid w:val="000B2450"/>
    <w:rsid w:val="000B7CA5"/>
    <w:rsid w:val="000C6B23"/>
    <w:rsid w:val="000C7553"/>
    <w:rsid w:val="000D2557"/>
    <w:rsid w:val="000D5DA4"/>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139B"/>
    <w:rsid w:val="00245D0C"/>
    <w:rsid w:val="002526E2"/>
    <w:rsid w:val="002535E8"/>
    <w:rsid w:val="00256664"/>
    <w:rsid w:val="0025702A"/>
    <w:rsid w:val="00260076"/>
    <w:rsid w:val="00261EAD"/>
    <w:rsid w:val="00270C5D"/>
    <w:rsid w:val="00270C9B"/>
    <w:rsid w:val="00271C90"/>
    <w:rsid w:val="002831CE"/>
    <w:rsid w:val="0028521A"/>
    <w:rsid w:val="00286126"/>
    <w:rsid w:val="0028749E"/>
    <w:rsid w:val="00292EB0"/>
    <w:rsid w:val="002932B6"/>
    <w:rsid w:val="002A0E7D"/>
    <w:rsid w:val="002A6B3C"/>
    <w:rsid w:val="002A6DBC"/>
    <w:rsid w:val="002A7142"/>
    <w:rsid w:val="002B0CD0"/>
    <w:rsid w:val="002B404C"/>
    <w:rsid w:val="002C062C"/>
    <w:rsid w:val="002C1B34"/>
    <w:rsid w:val="002C7255"/>
    <w:rsid w:val="002C7631"/>
    <w:rsid w:val="002D2731"/>
    <w:rsid w:val="002D319A"/>
    <w:rsid w:val="002D7605"/>
    <w:rsid w:val="002E3972"/>
    <w:rsid w:val="002F1FF8"/>
    <w:rsid w:val="00301E6B"/>
    <w:rsid w:val="003052B5"/>
    <w:rsid w:val="00311C0A"/>
    <w:rsid w:val="003124A6"/>
    <w:rsid w:val="00312783"/>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0FC"/>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0E56"/>
    <w:rsid w:val="003E55BE"/>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33167"/>
    <w:rsid w:val="00435B1C"/>
    <w:rsid w:val="004451A6"/>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6D32"/>
    <w:rsid w:val="004A1C45"/>
    <w:rsid w:val="004A3E41"/>
    <w:rsid w:val="004B0422"/>
    <w:rsid w:val="004B0BE6"/>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B0C21"/>
    <w:rsid w:val="005B2B22"/>
    <w:rsid w:val="005B41FA"/>
    <w:rsid w:val="005B7C68"/>
    <w:rsid w:val="005C0135"/>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593"/>
    <w:rsid w:val="006F029C"/>
    <w:rsid w:val="006F4CAD"/>
    <w:rsid w:val="007073FC"/>
    <w:rsid w:val="0070779A"/>
    <w:rsid w:val="0071705C"/>
    <w:rsid w:val="00720D58"/>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438A"/>
    <w:rsid w:val="007D6C23"/>
    <w:rsid w:val="007E17B1"/>
    <w:rsid w:val="007E1C92"/>
    <w:rsid w:val="007E1F0E"/>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43154"/>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2D49"/>
    <w:rsid w:val="008C4E43"/>
    <w:rsid w:val="008D5096"/>
    <w:rsid w:val="008E36DE"/>
    <w:rsid w:val="008E532E"/>
    <w:rsid w:val="008E5BCD"/>
    <w:rsid w:val="008E6AC5"/>
    <w:rsid w:val="008E741B"/>
    <w:rsid w:val="008E77CE"/>
    <w:rsid w:val="008E7CA6"/>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4698"/>
    <w:rsid w:val="00985A39"/>
    <w:rsid w:val="00987097"/>
    <w:rsid w:val="00992908"/>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5C"/>
    <w:rsid w:val="00A14F03"/>
    <w:rsid w:val="00A1551B"/>
    <w:rsid w:val="00A2762B"/>
    <w:rsid w:val="00A3178F"/>
    <w:rsid w:val="00A31BC8"/>
    <w:rsid w:val="00A344AA"/>
    <w:rsid w:val="00A34EC6"/>
    <w:rsid w:val="00A36DD8"/>
    <w:rsid w:val="00A4175D"/>
    <w:rsid w:val="00A43CAD"/>
    <w:rsid w:val="00A51E1F"/>
    <w:rsid w:val="00A56CAD"/>
    <w:rsid w:val="00A60A0B"/>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C0FFA"/>
    <w:rsid w:val="00CC1BED"/>
    <w:rsid w:val="00CC435A"/>
    <w:rsid w:val="00CC6A2F"/>
    <w:rsid w:val="00CD0A55"/>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06AD"/>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5416"/>
    <w:rsid w:val="00DF0037"/>
    <w:rsid w:val="00E00A88"/>
    <w:rsid w:val="00E0228E"/>
    <w:rsid w:val="00E02EAF"/>
    <w:rsid w:val="00E04A08"/>
    <w:rsid w:val="00E06538"/>
    <w:rsid w:val="00E10AA6"/>
    <w:rsid w:val="00E121F4"/>
    <w:rsid w:val="00E211D4"/>
    <w:rsid w:val="00E21697"/>
    <w:rsid w:val="00E240FB"/>
    <w:rsid w:val="00E252AB"/>
    <w:rsid w:val="00E31206"/>
    <w:rsid w:val="00E32BE1"/>
    <w:rsid w:val="00E34B2D"/>
    <w:rsid w:val="00E37233"/>
    <w:rsid w:val="00E41546"/>
    <w:rsid w:val="00E43AFA"/>
    <w:rsid w:val="00E50931"/>
    <w:rsid w:val="00E52D77"/>
    <w:rsid w:val="00E5542B"/>
    <w:rsid w:val="00E555DD"/>
    <w:rsid w:val="00E5752D"/>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D7"/>
    <w:rsid w:val="00EC5F85"/>
    <w:rsid w:val="00ED22D6"/>
    <w:rsid w:val="00ED2C0C"/>
    <w:rsid w:val="00ED3702"/>
    <w:rsid w:val="00ED3C7C"/>
    <w:rsid w:val="00ED4A09"/>
    <w:rsid w:val="00EE1D6E"/>
    <w:rsid w:val="00EE66E1"/>
    <w:rsid w:val="00EF0FFD"/>
    <w:rsid w:val="00EF2CA7"/>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et/jobs/tubeliteinc/en-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2991</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4</cp:revision>
  <cp:lastPrinted>2022-01-10T22:34:00Z</cp:lastPrinted>
  <dcterms:created xsi:type="dcterms:W3CDTF">2022-01-29T17:56:00Z</dcterms:created>
  <dcterms:modified xsi:type="dcterms:W3CDTF">2022-02-02T21:24:00Z</dcterms:modified>
</cp:coreProperties>
</file>