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bookmarkStart w:id="0" w:name="_GoBack"/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B93302" w:rsidRPr="00D9258D">
        <w:rPr>
          <w:rFonts w:ascii="Helvetica" w:hAnsi="Helvetica"/>
          <w:sz w:val="56"/>
        </w:rPr>
        <w:t>I</w:t>
      </w:r>
      <w:r w:rsidR="00B93302" w:rsidRPr="00D9258D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3B9DDAC4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D9258D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CE0952">
        <w:rPr>
          <w:rFonts w:ascii="Arial" w:hAnsi="Arial" w:cs="Arial"/>
          <w:sz w:val="18"/>
          <w:szCs w:val="18"/>
        </w:rPr>
        <w:t>630-920-4999</w:t>
      </w:r>
    </w:p>
    <w:p w14:paraId="677E4327" w14:textId="23CAFF26" w:rsidR="00305DAD" w:rsidRPr="00D9258D" w:rsidRDefault="009D7532" w:rsidP="00305DAD">
      <w:pPr>
        <w:pStyle w:val="Title"/>
        <w:jc w:val="right"/>
        <w:rPr>
          <w:b w:val="0"/>
          <w:sz w:val="24"/>
          <w:szCs w:val="24"/>
        </w:rPr>
      </w:pPr>
      <w:r w:rsidRPr="009D7532">
        <w:rPr>
          <w:b w:val="0"/>
          <w:sz w:val="24"/>
          <w:szCs w:val="24"/>
          <w:highlight w:val="yellow"/>
        </w:rPr>
        <w:t>Ju</w:t>
      </w:r>
      <w:r w:rsidR="0028373F">
        <w:rPr>
          <w:b w:val="0"/>
          <w:sz w:val="24"/>
          <w:szCs w:val="24"/>
          <w:highlight w:val="yellow"/>
        </w:rPr>
        <w:t xml:space="preserve">ly </w:t>
      </w:r>
      <w:r w:rsidR="00F752AF">
        <w:rPr>
          <w:b w:val="0"/>
          <w:sz w:val="24"/>
          <w:szCs w:val="24"/>
          <w:highlight w:val="yellow"/>
        </w:rPr>
        <w:t>1</w:t>
      </w:r>
      <w:r w:rsidR="002463A4">
        <w:rPr>
          <w:b w:val="0"/>
          <w:sz w:val="24"/>
          <w:szCs w:val="24"/>
          <w:highlight w:val="yellow"/>
        </w:rPr>
        <w:t>6</w:t>
      </w:r>
      <w:r w:rsidR="008F1618" w:rsidRPr="009D7532">
        <w:rPr>
          <w:b w:val="0"/>
          <w:sz w:val="24"/>
          <w:szCs w:val="24"/>
          <w:highlight w:val="yellow"/>
        </w:rPr>
        <w:t>, 201</w:t>
      </w:r>
      <w:r w:rsidR="00DD4DCC" w:rsidRPr="009D7532">
        <w:rPr>
          <w:b w:val="0"/>
          <w:sz w:val="24"/>
          <w:szCs w:val="24"/>
          <w:highlight w:val="yellow"/>
        </w:rPr>
        <w:t>9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C0CDBB0" w:rsidR="00305DAD" w:rsidRPr="00D9258D" w:rsidRDefault="00E5286E" w:rsidP="0038384C">
      <w:pPr>
        <w:pStyle w:val="Title"/>
        <w:spacing w:after="240"/>
        <w:rPr>
          <w:color w:val="auto"/>
        </w:rPr>
      </w:pPr>
      <w:r w:rsidRPr="00D32244">
        <w:rPr>
          <w:color w:val="auto"/>
        </w:rPr>
        <w:t xml:space="preserve">AAMA </w:t>
      </w:r>
      <w:r w:rsidR="00D32244" w:rsidRPr="00D32244">
        <w:rPr>
          <w:color w:val="auto"/>
        </w:rPr>
        <w:t xml:space="preserve">Presents </w:t>
      </w:r>
      <w:r w:rsidR="00EB64A8">
        <w:rPr>
          <w:color w:val="auto"/>
        </w:rPr>
        <w:t xml:space="preserve">Webinar on </w:t>
      </w:r>
      <w:r w:rsidR="00D32244" w:rsidRPr="00D32244">
        <w:t xml:space="preserve">U.S. Labor Shortage and Retention with John </w:t>
      </w:r>
      <w:proofErr w:type="spellStart"/>
      <w:r w:rsidR="00D32244" w:rsidRPr="00D32244">
        <w:t>Manzella</w:t>
      </w:r>
      <w:proofErr w:type="spellEnd"/>
      <w:r w:rsidR="00EB64A8">
        <w:rPr>
          <w:color w:val="auto"/>
        </w:rPr>
        <w:t>,</w:t>
      </w:r>
      <w:r w:rsidR="00D32244" w:rsidRPr="00D32244">
        <w:rPr>
          <w:color w:val="auto"/>
        </w:rPr>
        <w:t xml:space="preserve"> August 6</w:t>
      </w:r>
    </w:p>
    <w:p w14:paraId="5FDF8105" w14:textId="2286A3FA" w:rsidR="00384B5C" w:rsidRDefault="00A41F02" w:rsidP="00D32244">
      <w:pPr>
        <w:rPr>
          <w:szCs w:val="22"/>
        </w:rPr>
      </w:pPr>
      <w:r w:rsidRPr="00FF38FC">
        <w:t xml:space="preserve">SCHAUMBURG, IL - </w:t>
      </w:r>
      <w:r w:rsidRPr="00D32244">
        <w:rPr>
          <w:szCs w:val="22"/>
        </w:rPr>
        <w:t>The</w:t>
      </w:r>
      <w:r w:rsidR="0073489E" w:rsidRPr="00D32244">
        <w:rPr>
          <w:szCs w:val="22"/>
        </w:rPr>
        <w:t xml:space="preserve"> </w:t>
      </w:r>
      <w:r w:rsidR="00075FB9" w:rsidRPr="00D32244">
        <w:rPr>
          <w:szCs w:val="22"/>
        </w:rPr>
        <w:t>American Architectural Manufacturers Association</w:t>
      </w:r>
      <w:r w:rsidR="00EF113E">
        <w:rPr>
          <w:szCs w:val="22"/>
        </w:rPr>
        <w:t>’s</w:t>
      </w:r>
      <w:r w:rsidR="00075FB9" w:rsidRPr="00D32244">
        <w:rPr>
          <w:szCs w:val="22"/>
        </w:rPr>
        <w:t xml:space="preserve"> (AAMA) </w:t>
      </w:r>
      <w:r w:rsidR="00384B5C">
        <w:rPr>
          <w:szCs w:val="22"/>
        </w:rPr>
        <w:t>Western Region will host a webinar</w:t>
      </w:r>
      <w:r w:rsidR="00A46A06">
        <w:rPr>
          <w:szCs w:val="22"/>
        </w:rPr>
        <w:t xml:space="preserve"> entitled “</w:t>
      </w:r>
      <w:r w:rsidR="00A46A06" w:rsidRPr="00D32244">
        <w:rPr>
          <w:szCs w:val="22"/>
        </w:rPr>
        <w:t>U.S. Labor Shortage and Retention</w:t>
      </w:r>
      <w:r w:rsidR="00A46A06">
        <w:rPr>
          <w:szCs w:val="22"/>
        </w:rPr>
        <w:t>”</w:t>
      </w:r>
      <w:r w:rsidR="00384B5C">
        <w:rPr>
          <w:szCs w:val="22"/>
        </w:rPr>
        <w:t xml:space="preserve"> </w:t>
      </w:r>
      <w:r w:rsidR="00EB64A8">
        <w:rPr>
          <w:szCs w:val="22"/>
        </w:rPr>
        <w:t>on August 6</w:t>
      </w:r>
      <w:r w:rsidR="00A46A06">
        <w:rPr>
          <w:szCs w:val="22"/>
        </w:rPr>
        <w:t>, covering the current</w:t>
      </w:r>
      <w:r w:rsidR="00384B5C">
        <w:rPr>
          <w:szCs w:val="22"/>
        </w:rPr>
        <w:t xml:space="preserve"> labor shortage and how to retain skilled employees. </w:t>
      </w:r>
      <w:r w:rsidR="00EB64A8">
        <w:rPr>
          <w:szCs w:val="22"/>
        </w:rPr>
        <w:t xml:space="preserve">Leading the webinar is </w:t>
      </w:r>
      <w:r w:rsidR="00384B5C">
        <w:rPr>
          <w:szCs w:val="22"/>
        </w:rPr>
        <w:t xml:space="preserve">John </w:t>
      </w:r>
      <w:proofErr w:type="spellStart"/>
      <w:r w:rsidR="00384B5C">
        <w:rPr>
          <w:szCs w:val="22"/>
        </w:rPr>
        <w:t>Ma</w:t>
      </w:r>
      <w:r w:rsidR="00384B5C" w:rsidRPr="002D7C49">
        <w:rPr>
          <w:szCs w:val="22"/>
        </w:rPr>
        <w:t>nzella</w:t>
      </w:r>
      <w:proofErr w:type="spellEnd"/>
      <w:r w:rsidR="00EB64A8" w:rsidRPr="002D7C49">
        <w:rPr>
          <w:szCs w:val="22"/>
        </w:rPr>
        <w:t xml:space="preserve">, </w:t>
      </w:r>
      <w:r w:rsidR="00111B4D" w:rsidRPr="002D7C49">
        <w:rPr>
          <w:szCs w:val="22"/>
        </w:rPr>
        <w:t>a global business and economic analysis expert.</w:t>
      </w:r>
    </w:p>
    <w:p w14:paraId="58A2666A" w14:textId="51986F1A" w:rsidR="00DF17C5" w:rsidRPr="00DF17C5" w:rsidRDefault="00DF17C5" w:rsidP="00D32244">
      <w:pPr>
        <w:rPr>
          <w:rFonts w:ascii="Calibri" w:hAnsi="Calibri"/>
        </w:rPr>
      </w:pPr>
      <w:r>
        <w:t xml:space="preserve">“This webinar will help attendees better understand current labor trends, more accurately assess and reduce risks, and better prepare for what’s ahead,” said </w:t>
      </w:r>
      <w:proofErr w:type="spellStart"/>
      <w:r>
        <w:t>Manzella</w:t>
      </w:r>
      <w:proofErr w:type="spellEnd"/>
      <w:r>
        <w:t xml:space="preserve">. </w:t>
      </w:r>
    </w:p>
    <w:p w14:paraId="691DAE2C" w14:textId="350D3CE8" w:rsidR="00384B5C" w:rsidRDefault="00384B5C" w:rsidP="00D32244">
      <w:pPr>
        <w:rPr>
          <w:szCs w:val="22"/>
        </w:rPr>
      </w:pPr>
      <w:r w:rsidRPr="00D32244">
        <w:rPr>
          <w:szCs w:val="22"/>
        </w:rPr>
        <w:t>Th</w:t>
      </w:r>
      <w:r>
        <w:rPr>
          <w:szCs w:val="22"/>
        </w:rPr>
        <w:t xml:space="preserve">e presentation </w:t>
      </w:r>
      <w:r w:rsidRPr="00D32244">
        <w:rPr>
          <w:szCs w:val="22"/>
        </w:rPr>
        <w:t>will focus on the worsening U.S. labor and skills deficit. It will cover the difficulties of hiring and retaining workers, the causes of the deficit, the impact on companies</w:t>
      </w:r>
      <w:r>
        <w:rPr>
          <w:szCs w:val="22"/>
        </w:rPr>
        <w:t xml:space="preserve"> </w:t>
      </w:r>
      <w:r w:rsidRPr="00D32244">
        <w:rPr>
          <w:szCs w:val="22"/>
        </w:rPr>
        <w:t>and strategies firms have or are considering</w:t>
      </w:r>
      <w:r>
        <w:rPr>
          <w:szCs w:val="22"/>
        </w:rPr>
        <w:t xml:space="preserve"> in order</w:t>
      </w:r>
      <w:r w:rsidRPr="00D32244">
        <w:rPr>
          <w:szCs w:val="22"/>
        </w:rPr>
        <w:t xml:space="preserve"> to reduce risks. The second half of the webinar with </w:t>
      </w:r>
      <w:r w:rsidR="00EB64A8">
        <w:rPr>
          <w:szCs w:val="22"/>
        </w:rPr>
        <w:t>feature</w:t>
      </w:r>
      <w:r w:rsidR="00EB64A8" w:rsidRPr="00D32244">
        <w:rPr>
          <w:szCs w:val="22"/>
        </w:rPr>
        <w:t xml:space="preserve"> </w:t>
      </w:r>
      <w:r w:rsidRPr="00D32244">
        <w:rPr>
          <w:szCs w:val="22"/>
        </w:rPr>
        <w:t xml:space="preserve">a live discussion of these issues, followed by a </w:t>
      </w:r>
      <w:r>
        <w:rPr>
          <w:szCs w:val="22"/>
        </w:rPr>
        <w:t>question and answer</w:t>
      </w:r>
      <w:r w:rsidRPr="00D32244">
        <w:rPr>
          <w:szCs w:val="22"/>
        </w:rPr>
        <w:t xml:space="preserve"> session</w:t>
      </w:r>
      <w:r>
        <w:rPr>
          <w:szCs w:val="22"/>
        </w:rPr>
        <w:t xml:space="preserve"> with </w:t>
      </w:r>
      <w:proofErr w:type="spellStart"/>
      <w:r>
        <w:rPr>
          <w:szCs w:val="22"/>
        </w:rPr>
        <w:t>Manzella</w:t>
      </w:r>
      <w:proofErr w:type="spellEnd"/>
      <w:r w:rsidRPr="00D32244">
        <w:rPr>
          <w:szCs w:val="22"/>
        </w:rPr>
        <w:t xml:space="preserve">. </w:t>
      </w:r>
    </w:p>
    <w:p w14:paraId="392B423D" w14:textId="261BEF18" w:rsidR="00384B5C" w:rsidRDefault="00384B5C" w:rsidP="00D32244">
      <w:pPr>
        <w:rPr>
          <w:szCs w:val="22"/>
        </w:rPr>
      </w:pPr>
      <w:r>
        <w:rPr>
          <w:szCs w:val="22"/>
        </w:rPr>
        <w:t xml:space="preserve">The </w:t>
      </w:r>
      <w:r w:rsidR="00EB64A8">
        <w:rPr>
          <w:szCs w:val="22"/>
        </w:rPr>
        <w:t xml:space="preserve">AAMA </w:t>
      </w:r>
      <w:r>
        <w:rPr>
          <w:szCs w:val="22"/>
        </w:rPr>
        <w:t xml:space="preserve">Western Region is sponsoring this event due to the </w:t>
      </w:r>
      <w:r w:rsidR="00EB64A8">
        <w:rPr>
          <w:szCs w:val="22"/>
        </w:rPr>
        <w:t>impact of this topic on all fenestration manufacturers and suppliers, especially those in the western region of the U</w:t>
      </w:r>
      <w:r w:rsidR="00D071F1">
        <w:rPr>
          <w:szCs w:val="22"/>
        </w:rPr>
        <w:t>.</w:t>
      </w:r>
      <w:r w:rsidR="00EB64A8">
        <w:rPr>
          <w:szCs w:val="22"/>
        </w:rPr>
        <w:t>S</w:t>
      </w:r>
      <w:r>
        <w:rPr>
          <w:szCs w:val="22"/>
        </w:rPr>
        <w:t>.</w:t>
      </w:r>
    </w:p>
    <w:p w14:paraId="37ECCEA2" w14:textId="1B2762F9" w:rsidR="00384B5C" w:rsidRDefault="00384B5C" w:rsidP="00D32244">
      <w:pPr>
        <w:rPr>
          <w:szCs w:val="22"/>
        </w:rPr>
      </w:pPr>
      <w:r>
        <w:rPr>
          <w:szCs w:val="22"/>
        </w:rPr>
        <w:t xml:space="preserve">“The labor shortage in America is felt keenly by our industry,” said Mark </w:t>
      </w:r>
      <w:proofErr w:type="spellStart"/>
      <w:r>
        <w:rPr>
          <w:szCs w:val="22"/>
        </w:rPr>
        <w:t>Wolonsky</w:t>
      </w:r>
      <w:proofErr w:type="spellEnd"/>
      <w:r w:rsidR="00EF113E">
        <w:rPr>
          <w:szCs w:val="22"/>
        </w:rPr>
        <w:t xml:space="preserve"> (</w:t>
      </w:r>
      <w:proofErr w:type="spellStart"/>
      <w:r w:rsidR="00E33DE3">
        <w:fldChar w:fldCharType="begin"/>
      </w:r>
      <w:r w:rsidR="00E33DE3">
        <w:instrText xml:space="preserve"> HYPERLINK "https://www.hbfuller.com/" </w:instrText>
      </w:r>
      <w:r w:rsidR="00E33DE3">
        <w:fldChar w:fldCharType="separate"/>
      </w:r>
      <w:r w:rsidR="00EF113E" w:rsidRPr="00EF113E">
        <w:rPr>
          <w:rStyle w:val="Hyperlink"/>
          <w:b/>
          <w:bCs/>
          <w:sz w:val="22"/>
          <w:szCs w:val="22"/>
        </w:rPr>
        <w:t>H.B</w:t>
      </w:r>
      <w:proofErr w:type="spellEnd"/>
      <w:r w:rsidR="00EF113E" w:rsidRPr="00EF113E">
        <w:rPr>
          <w:rStyle w:val="Hyperlink"/>
          <w:b/>
          <w:bCs/>
          <w:sz w:val="22"/>
          <w:szCs w:val="22"/>
        </w:rPr>
        <w:t xml:space="preserve"> Fuller</w:t>
      </w:r>
      <w:r w:rsidR="00E33DE3">
        <w:rPr>
          <w:rStyle w:val="Hyperlink"/>
          <w:b/>
          <w:bCs/>
          <w:sz w:val="22"/>
          <w:szCs w:val="22"/>
        </w:rPr>
        <w:fldChar w:fldCharType="end"/>
      </w:r>
      <w:r w:rsidR="00EF113E">
        <w:rPr>
          <w:szCs w:val="22"/>
        </w:rPr>
        <w:t>)</w:t>
      </w:r>
      <w:r>
        <w:rPr>
          <w:szCs w:val="22"/>
        </w:rPr>
        <w:t xml:space="preserve">, </w:t>
      </w:r>
      <w:r w:rsidR="00EF113E">
        <w:rPr>
          <w:szCs w:val="22"/>
        </w:rPr>
        <w:t>President</w:t>
      </w:r>
      <w:r>
        <w:rPr>
          <w:szCs w:val="22"/>
        </w:rPr>
        <w:t xml:space="preserve"> of the AAMA Western Region Board of Directors. “Knowing how to keep trained employees and recruit new ones is crucial to maintaining and improving our businesses.”</w:t>
      </w:r>
    </w:p>
    <w:p w14:paraId="6B7D2C80" w14:textId="56E624D2" w:rsidR="00384B5C" w:rsidRPr="00D32244" w:rsidRDefault="00384B5C" w:rsidP="00384B5C">
      <w:pPr>
        <w:rPr>
          <w:szCs w:val="22"/>
        </w:rPr>
      </w:pPr>
      <w:proofErr w:type="spellStart"/>
      <w:r w:rsidRPr="00D32244">
        <w:rPr>
          <w:szCs w:val="22"/>
        </w:rPr>
        <w:t>Manzella</w:t>
      </w:r>
      <w:proofErr w:type="spellEnd"/>
      <w:r w:rsidRPr="00D32244">
        <w:rPr>
          <w:szCs w:val="22"/>
        </w:rPr>
        <w:t xml:space="preserve"> was the keynote speaker at </w:t>
      </w:r>
      <w:r>
        <w:rPr>
          <w:szCs w:val="22"/>
        </w:rPr>
        <w:t>the</w:t>
      </w:r>
      <w:r w:rsidRPr="00D32244">
        <w:rPr>
          <w:szCs w:val="22"/>
        </w:rPr>
        <w:t xml:space="preserve"> </w:t>
      </w:r>
      <w:r>
        <w:rPr>
          <w:szCs w:val="22"/>
        </w:rPr>
        <w:t xml:space="preserve">2018 </w:t>
      </w:r>
      <w:r w:rsidRPr="00D32244">
        <w:rPr>
          <w:szCs w:val="22"/>
        </w:rPr>
        <w:t xml:space="preserve">AAMA </w:t>
      </w:r>
      <w:r>
        <w:rPr>
          <w:szCs w:val="22"/>
        </w:rPr>
        <w:t>Summer Conference</w:t>
      </w:r>
      <w:r w:rsidRPr="00D32244">
        <w:rPr>
          <w:szCs w:val="22"/>
        </w:rPr>
        <w:t xml:space="preserve"> in Lake Tahoe, CA</w:t>
      </w:r>
      <w:r w:rsidR="00EB64A8">
        <w:rPr>
          <w:szCs w:val="22"/>
        </w:rPr>
        <w:t>,</w:t>
      </w:r>
      <w:r w:rsidRPr="00D32244">
        <w:rPr>
          <w:szCs w:val="22"/>
        </w:rPr>
        <w:t xml:space="preserve"> and presented two roundtable</w:t>
      </w:r>
      <w:r>
        <w:rPr>
          <w:szCs w:val="22"/>
        </w:rPr>
        <w:t xml:space="preserve">s and </w:t>
      </w:r>
      <w:r w:rsidRPr="00D32244">
        <w:rPr>
          <w:szCs w:val="22"/>
        </w:rPr>
        <w:t xml:space="preserve">workshop sessions at </w:t>
      </w:r>
      <w:r>
        <w:rPr>
          <w:szCs w:val="22"/>
        </w:rPr>
        <w:t>the 2019 AAMA Annual Conference this past</w:t>
      </w:r>
      <w:r w:rsidRPr="00D32244">
        <w:rPr>
          <w:szCs w:val="22"/>
        </w:rPr>
        <w:t xml:space="preserve"> February in Palm Springs, CA.</w:t>
      </w:r>
    </w:p>
    <w:p w14:paraId="5184BB6A" w14:textId="4AB3DA83" w:rsidR="00566D81" w:rsidRPr="002D7C49" w:rsidRDefault="00566D81" w:rsidP="00631C6B">
      <w:pPr>
        <w:rPr>
          <w:szCs w:val="22"/>
        </w:rPr>
      </w:pPr>
      <w:r>
        <w:rPr>
          <w:color w:val="auto"/>
        </w:rPr>
        <w:t xml:space="preserve">To register, visit the </w:t>
      </w:r>
      <w:hyperlink r:id="rId10" w:history="1">
        <w:r w:rsidRPr="00566D81">
          <w:rPr>
            <w:rStyle w:val="Hyperlink"/>
            <w:sz w:val="22"/>
          </w:rPr>
          <w:t>AAMA online store</w:t>
        </w:r>
      </w:hyperlink>
      <w:r>
        <w:rPr>
          <w:color w:val="auto"/>
        </w:rPr>
        <w:t xml:space="preserve">. </w:t>
      </w:r>
      <w:r w:rsidR="00CE0952" w:rsidRPr="002D7C49">
        <w:rPr>
          <w:szCs w:val="22"/>
        </w:rPr>
        <w:t>The w</w:t>
      </w:r>
      <w:r w:rsidRPr="002D7C49">
        <w:rPr>
          <w:szCs w:val="22"/>
        </w:rPr>
        <w:t xml:space="preserve">ebinar </w:t>
      </w:r>
      <w:r w:rsidR="00CE0952" w:rsidRPr="002D7C49">
        <w:rPr>
          <w:szCs w:val="22"/>
        </w:rPr>
        <w:t>is available to AAMA members at a cost of $25. Non-members may attend at a cost of $50.</w:t>
      </w:r>
      <w:r w:rsidR="00D92428">
        <w:rPr>
          <w:szCs w:val="22"/>
        </w:rPr>
        <w:t xml:space="preserve"> Questions regarding registration may be directed to </w:t>
      </w:r>
      <w:hyperlink r:id="rId11" w:history="1">
        <w:r w:rsidR="00D92428" w:rsidRPr="007238DF">
          <w:rPr>
            <w:rStyle w:val="Hyperlink"/>
            <w:sz w:val="22"/>
            <w:szCs w:val="22"/>
          </w:rPr>
          <w:t>education@aamanet.org</w:t>
        </w:r>
      </w:hyperlink>
      <w:r w:rsidR="00D92428">
        <w:rPr>
          <w:szCs w:val="22"/>
        </w:rPr>
        <w:t xml:space="preserve">. </w:t>
      </w:r>
    </w:p>
    <w:p w14:paraId="1B82B351" w14:textId="477E40B2" w:rsidR="00CE734A" w:rsidRPr="00D9258D" w:rsidRDefault="00CE734A" w:rsidP="00631C6B">
      <w:r w:rsidRPr="00D9258D">
        <w:rPr>
          <w:color w:val="auto"/>
        </w:rPr>
        <w:t xml:space="preserve">More information about AAMA and its activities can be found on the AAMA </w:t>
      </w:r>
      <w:r w:rsidRPr="00D9258D">
        <w:t>website, </w:t>
      </w:r>
      <w:hyperlink r:id="rId12" w:history="1">
        <w:r w:rsidR="00D071F1">
          <w:rPr>
            <w:rStyle w:val="Hyperlink"/>
            <w:sz w:val="22"/>
          </w:rPr>
          <w:t>https://aamanet.org/</w:t>
        </w:r>
      </w:hyperlink>
      <w:r w:rsidRPr="00D9258D">
        <w:t>.</w:t>
      </w:r>
    </w:p>
    <w:p w14:paraId="327DD54B" w14:textId="77777777" w:rsidR="00EB64A8" w:rsidRPr="00D32244" w:rsidRDefault="00EB64A8" w:rsidP="00EB64A8">
      <w:pPr>
        <w:rPr>
          <w:b/>
          <w:bCs/>
          <w:szCs w:val="22"/>
        </w:rPr>
      </w:pPr>
      <w:r w:rsidRPr="00D32244">
        <w:rPr>
          <w:b/>
          <w:bCs/>
          <w:szCs w:val="22"/>
        </w:rPr>
        <w:lastRenderedPageBreak/>
        <w:t>About the Speaker</w:t>
      </w:r>
    </w:p>
    <w:p w14:paraId="206C6535" w14:textId="77777777" w:rsidR="00EB64A8" w:rsidRPr="00D32244" w:rsidRDefault="00EB64A8" w:rsidP="00EB64A8">
      <w:pPr>
        <w:rPr>
          <w:szCs w:val="22"/>
        </w:rPr>
      </w:pPr>
      <w:r w:rsidRPr="00D32244">
        <w:rPr>
          <w:szCs w:val="22"/>
        </w:rPr>
        <w:t xml:space="preserve">John </w:t>
      </w:r>
      <w:proofErr w:type="spellStart"/>
      <w:r w:rsidRPr="00D32244">
        <w:rPr>
          <w:szCs w:val="22"/>
        </w:rPr>
        <w:t>Manzella</w:t>
      </w:r>
      <w:proofErr w:type="spellEnd"/>
      <w:r w:rsidRPr="00D32244">
        <w:rPr>
          <w:szCs w:val="22"/>
        </w:rPr>
        <w:t xml:space="preserve"> (JohnManzella.com) is a world-recognized speaker, author of several books and a nationally syndicated columnist on global business and the latest economic trends. His views have appeared in The </w:t>
      </w:r>
      <w:r w:rsidRPr="00D071F1">
        <w:rPr>
          <w:i/>
          <w:iCs/>
          <w:szCs w:val="22"/>
        </w:rPr>
        <w:t>Wall Street Journal</w:t>
      </w:r>
      <w:r w:rsidRPr="00D32244">
        <w:rPr>
          <w:szCs w:val="22"/>
        </w:rPr>
        <w:t xml:space="preserve">, </w:t>
      </w:r>
      <w:r w:rsidRPr="00D071F1">
        <w:rPr>
          <w:i/>
          <w:iCs/>
          <w:szCs w:val="22"/>
        </w:rPr>
        <w:t>New York Times</w:t>
      </w:r>
      <w:r w:rsidRPr="00D32244">
        <w:rPr>
          <w:szCs w:val="22"/>
        </w:rPr>
        <w:t xml:space="preserve">, </w:t>
      </w:r>
      <w:r w:rsidRPr="00D071F1">
        <w:rPr>
          <w:i/>
          <w:iCs/>
          <w:szCs w:val="22"/>
        </w:rPr>
        <w:t>Chicago Tribune</w:t>
      </w:r>
      <w:r w:rsidRPr="00D32244">
        <w:rPr>
          <w:szCs w:val="22"/>
        </w:rPr>
        <w:t xml:space="preserve">, </w:t>
      </w:r>
      <w:r w:rsidRPr="00D071F1">
        <w:rPr>
          <w:i/>
          <w:iCs/>
          <w:szCs w:val="22"/>
        </w:rPr>
        <w:t>Bloomberg</w:t>
      </w:r>
      <w:r w:rsidRPr="00D32244">
        <w:rPr>
          <w:szCs w:val="22"/>
        </w:rPr>
        <w:t xml:space="preserve">, </w:t>
      </w:r>
      <w:r w:rsidRPr="00D071F1">
        <w:rPr>
          <w:i/>
          <w:iCs/>
          <w:szCs w:val="22"/>
        </w:rPr>
        <w:t>NPR</w:t>
      </w:r>
      <w:r w:rsidRPr="00D32244">
        <w:rPr>
          <w:szCs w:val="22"/>
        </w:rPr>
        <w:t xml:space="preserve">, </w:t>
      </w:r>
      <w:r w:rsidRPr="00D071F1">
        <w:rPr>
          <w:i/>
          <w:iCs/>
          <w:szCs w:val="22"/>
        </w:rPr>
        <w:t>Houston Chronicle</w:t>
      </w:r>
      <w:r w:rsidRPr="00D32244">
        <w:rPr>
          <w:szCs w:val="22"/>
        </w:rPr>
        <w:t xml:space="preserve">, </w:t>
      </w:r>
      <w:r w:rsidRPr="00D071F1">
        <w:rPr>
          <w:i/>
          <w:iCs/>
          <w:szCs w:val="22"/>
        </w:rPr>
        <w:t>Denver Post</w:t>
      </w:r>
      <w:r w:rsidRPr="00D32244">
        <w:rPr>
          <w:szCs w:val="22"/>
        </w:rPr>
        <w:t xml:space="preserve"> and other publications in China, Mexico and around the globe.</w:t>
      </w:r>
      <w:r>
        <w:rPr>
          <w:szCs w:val="22"/>
        </w:rPr>
        <w:t xml:space="preserve"> </w:t>
      </w:r>
      <w:r w:rsidRPr="00D32244">
        <w:rPr>
          <w:szCs w:val="22"/>
        </w:rPr>
        <w:t xml:space="preserve">He has written several books, including </w:t>
      </w:r>
      <w:r>
        <w:rPr>
          <w:szCs w:val="22"/>
        </w:rPr>
        <w:t>“</w:t>
      </w:r>
      <w:r w:rsidRPr="00D32244">
        <w:rPr>
          <w:szCs w:val="22"/>
        </w:rPr>
        <w:t>Global America: Understanding Global and Economic Trends and How To Ensure Competitiveness,</w:t>
      </w:r>
      <w:r>
        <w:rPr>
          <w:szCs w:val="22"/>
        </w:rPr>
        <w:t>”</w:t>
      </w:r>
      <w:r w:rsidRPr="00D32244">
        <w:rPr>
          <w:szCs w:val="22"/>
        </w:rPr>
        <w:t xml:space="preserve"> </w:t>
      </w:r>
      <w:r>
        <w:rPr>
          <w:szCs w:val="22"/>
        </w:rPr>
        <w:t>“</w:t>
      </w:r>
      <w:r w:rsidRPr="00D32244">
        <w:rPr>
          <w:szCs w:val="22"/>
        </w:rPr>
        <w:t>Grasping Globalization: It’s Impact and Your Corporate Response</w:t>
      </w:r>
      <w:r>
        <w:rPr>
          <w:szCs w:val="22"/>
        </w:rPr>
        <w:t xml:space="preserve">” </w:t>
      </w:r>
      <w:r w:rsidRPr="00D32244">
        <w:rPr>
          <w:szCs w:val="22"/>
        </w:rPr>
        <w:t xml:space="preserve">and </w:t>
      </w:r>
      <w:r>
        <w:rPr>
          <w:szCs w:val="22"/>
        </w:rPr>
        <w:t>“</w:t>
      </w:r>
      <w:r w:rsidRPr="00D32244">
        <w:rPr>
          <w:szCs w:val="22"/>
        </w:rPr>
        <w:t>Mexico &amp; NAFTA: The Real Impact.</w:t>
      </w:r>
      <w:r>
        <w:rPr>
          <w:szCs w:val="22"/>
        </w:rPr>
        <w:t>”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D9258D">
        <w:rPr>
          <w:rStyle w:val="Emphasis"/>
          <w:sz w:val="20"/>
        </w:rPr>
        <w:t xml:space="preserve">AAMA is the source of performance standards, product certification, </w:t>
      </w:r>
      <w:r w:rsidRPr="00D9258D">
        <w:rPr>
          <w:rStyle w:val="Emphasis"/>
          <w:rFonts w:ascii="Times New Roman" w:hAnsi="Times New Roman"/>
          <w:sz w:val="20"/>
        </w:rPr>
        <w:br/>
      </w:r>
      <w:r w:rsidRPr="00D9258D">
        <w:rPr>
          <w:rStyle w:val="Emphasis"/>
          <w:sz w:val="20"/>
        </w:rPr>
        <w:t>and educational programs for the fenestration industry.</w:t>
      </w:r>
      <w:r w:rsidRPr="00D9258D">
        <w:rPr>
          <w:rStyle w:val="Emphasis"/>
          <w:sz w:val="20"/>
          <w:vertAlign w:val="superscript"/>
        </w:rPr>
        <w:t>SM</w:t>
      </w:r>
      <w:bookmarkEnd w:id="0"/>
    </w:p>
    <w:sectPr w:rsidR="002C156D" w:rsidRPr="0052685A" w:rsidSect="00305DAD">
      <w:headerReference w:type="default" r:id="rId13"/>
      <w:footerReference w:type="default" r:id="rId14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3AEF" w14:textId="77777777" w:rsidR="00E33DE3" w:rsidRDefault="00E33DE3">
      <w:pPr>
        <w:spacing w:after="0" w:line="240" w:lineRule="auto"/>
      </w:pPr>
      <w:r>
        <w:separator/>
      </w:r>
    </w:p>
  </w:endnote>
  <w:endnote w:type="continuationSeparator" w:id="0">
    <w:p w14:paraId="17CED8C8" w14:textId="77777777" w:rsidR="00E33DE3" w:rsidRDefault="00E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895F3C" w:rsidRPr="002D2F67" w:rsidRDefault="00895F3C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CE84" w14:textId="77777777" w:rsidR="00E33DE3" w:rsidRDefault="00E33DE3">
      <w:pPr>
        <w:spacing w:after="0" w:line="240" w:lineRule="auto"/>
      </w:pPr>
      <w:r>
        <w:separator/>
      </w:r>
    </w:p>
  </w:footnote>
  <w:footnote w:type="continuationSeparator" w:id="0">
    <w:p w14:paraId="781DC534" w14:textId="77777777" w:rsidR="00E33DE3" w:rsidRDefault="00E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895F3C" w:rsidRDefault="00895F3C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895F3C" w:rsidRDefault="00895F3C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7F97"/>
    <w:rsid w:val="000457C3"/>
    <w:rsid w:val="0004674B"/>
    <w:rsid w:val="000468D2"/>
    <w:rsid w:val="00052F0A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D48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E9D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D7C49"/>
    <w:rsid w:val="002E5348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384C"/>
    <w:rsid w:val="0038451E"/>
    <w:rsid w:val="00384B5C"/>
    <w:rsid w:val="00396D85"/>
    <w:rsid w:val="003B017E"/>
    <w:rsid w:val="003B437E"/>
    <w:rsid w:val="003C4460"/>
    <w:rsid w:val="003D5897"/>
    <w:rsid w:val="003E026C"/>
    <w:rsid w:val="003E19CA"/>
    <w:rsid w:val="003F1C8A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777D3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75E8"/>
    <w:rsid w:val="00595CCB"/>
    <w:rsid w:val="00596EF5"/>
    <w:rsid w:val="005B684C"/>
    <w:rsid w:val="005B69E5"/>
    <w:rsid w:val="005C15B4"/>
    <w:rsid w:val="005C5FD0"/>
    <w:rsid w:val="005D4F98"/>
    <w:rsid w:val="005D6362"/>
    <w:rsid w:val="005D762F"/>
    <w:rsid w:val="005E2908"/>
    <w:rsid w:val="005E562A"/>
    <w:rsid w:val="005E7A8B"/>
    <w:rsid w:val="00603FAD"/>
    <w:rsid w:val="00604C84"/>
    <w:rsid w:val="00606D78"/>
    <w:rsid w:val="0062398A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9166D"/>
    <w:rsid w:val="006926B3"/>
    <w:rsid w:val="006973F6"/>
    <w:rsid w:val="00697799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96982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178D4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3DE3"/>
    <w:rsid w:val="00E357DC"/>
    <w:rsid w:val="00E36606"/>
    <w:rsid w:val="00E41966"/>
    <w:rsid w:val="00E422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6BBC"/>
    <w:rsid w:val="00F57419"/>
    <w:rsid w:val="00F57F77"/>
    <w:rsid w:val="00F667A6"/>
    <w:rsid w:val="00F74687"/>
    <w:rsid w:val="00F752AF"/>
    <w:rsid w:val="00F90140"/>
    <w:rsid w:val="00F92BD0"/>
    <w:rsid w:val="00F960FE"/>
    <w:rsid w:val="00FA115D"/>
    <w:rsid w:val="00FA1610"/>
    <w:rsid w:val="00FB44C7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aman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aamanet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store.aamanet.org/pubstore/ProductResults.asp?Product=GbxYqrzmvtEOjpggj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8B04-24CF-5349-A7C5-710F02E2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3263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9</cp:revision>
  <cp:lastPrinted>2014-02-14T16:35:00Z</cp:lastPrinted>
  <dcterms:created xsi:type="dcterms:W3CDTF">2019-06-26T18:23:00Z</dcterms:created>
  <dcterms:modified xsi:type="dcterms:W3CDTF">2019-07-12T14:02:00Z</dcterms:modified>
</cp:coreProperties>
</file>