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2C6C" w14:textId="77777777" w:rsidR="006051AE" w:rsidRPr="008E2844" w:rsidRDefault="001F464A" w:rsidP="00192B8E">
      <w:pPr>
        <w:ind w:right="-7"/>
        <w:contextualSpacing/>
        <w:rPr>
          <w:rFonts w:ascii="Arial" w:hAnsi="Arial" w:cs="Arial"/>
          <w:color w:val="000000"/>
          <w:sz w:val="16"/>
          <w:szCs w:val="16"/>
        </w:rPr>
      </w:pPr>
      <w:r w:rsidRPr="008E2844">
        <w:rPr>
          <w:rFonts w:ascii="Arial" w:hAnsi="Arial" w:cs="Arial"/>
          <w:noProof/>
          <w:color w:val="000000"/>
          <w:sz w:val="20"/>
          <w:szCs w:val="20"/>
        </w:rPr>
        <w:drawing>
          <wp:anchor distT="0" distB="0" distL="114300" distR="114300" simplePos="0" relativeHeight="251657728" behindDoc="0" locked="0" layoutInCell="1" allowOverlap="1" wp14:anchorId="16DB4F62" wp14:editId="7681285B">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AE" w:rsidRPr="008E2844">
        <w:rPr>
          <w:color w:val="000000"/>
          <w:sz w:val="16"/>
          <w:szCs w:val="16"/>
        </w:rPr>
        <w:t>Media contact:</w:t>
      </w:r>
    </w:p>
    <w:p w14:paraId="28E827B1" w14:textId="77777777" w:rsidR="006051AE" w:rsidRPr="008E2844" w:rsidRDefault="006051AE" w:rsidP="00192B8E">
      <w:pPr>
        <w:ind w:right="-7"/>
        <w:contextualSpacing/>
        <w:rPr>
          <w:color w:val="000000"/>
          <w:sz w:val="16"/>
          <w:szCs w:val="16"/>
        </w:rPr>
      </w:pPr>
      <w:r w:rsidRPr="008E2844">
        <w:rPr>
          <w:color w:val="000000"/>
          <w:sz w:val="16"/>
          <w:szCs w:val="16"/>
        </w:rPr>
        <w:t>Heather West, 612-724-8760</w:t>
      </w:r>
    </w:p>
    <w:p w14:paraId="6D477FE6" w14:textId="77777777" w:rsidR="00DB68D4" w:rsidRPr="008E2844" w:rsidRDefault="006051AE" w:rsidP="00192B8E">
      <w:pPr>
        <w:ind w:right="-7"/>
        <w:contextualSpacing/>
        <w:rPr>
          <w:color w:val="000000"/>
          <w:sz w:val="16"/>
          <w:szCs w:val="16"/>
        </w:rPr>
      </w:pPr>
      <w:r w:rsidRPr="008E2844">
        <w:rPr>
          <w:color w:val="000000"/>
          <w:sz w:val="16"/>
          <w:szCs w:val="16"/>
        </w:rPr>
        <w:t>heather@heatherwestpr.com</w:t>
      </w:r>
      <w:r w:rsidR="00EE35D5" w:rsidRPr="008E2844">
        <w:rPr>
          <w:color w:val="000000"/>
          <w:sz w:val="16"/>
          <w:szCs w:val="16"/>
        </w:rPr>
        <w:t>s</w:t>
      </w:r>
    </w:p>
    <w:p w14:paraId="6B028926" w14:textId="77777777" w:rsidR="006051AE" w:rsidRPr="008E2844" w:rsidRDefault="006051AE" w:rsidP="00192B8E">
      <w:pPr>
        <w:widowControl w:val="0"/>
        <w:autoSpaceDE w:val="0"/>
        <w:autoSpaceDN w:val="0"/>
        <w:adjustRightInd w:val="0"/>
        <w:ind w:right="-7"/>
        <w:contextualSpacing/>
        <w:rPr>
          <w:rFonts w:ascii="Futura" w:hAnsi="Futura" w:cs="Arial"/>
          <w:sz w:val="30"/>
          <w:szCs w:val="30"/>
        </w:rPr>
      </w:pPr>
    </w:p>
    <w:p w14:paraId="5B54548A" w14:textId="77777777" w:rsidR="006051AE" w:rsidRPr="008E2844" w:rsidRDefault="006051AE" w:rsidP="00192B8E">
      <w:pPr>
        <w:widowControl w:val="0"/>
        <w:autoSpaceDE w:val="0"/>
        <w:autoSpaceDN w:val="0"/>
        <w:adjustRightInd w:val="0"/>
        <w:ind w:right="-7"/>
        <w:contextualSpacing/>
        <w:rPr>
          <w:rFonts w:ascii="Futura" w:hAnsi="Futura" w:cs="Arial"/>
          <w:sz w:val="30"/>
          <w:szCs w:val="30"/>
        </w:rPr>
      </w:pPr>
      <w:bookmarkStart w:id="0" w:name="_GoBack"/>
      <w:bookmarkEnd w:id="0"/>
    </w:p>
    <w:p w14:paraId="4D3C14F6" w14:textId="77777777" w:rsidR="00887B7D" w:rsidRPr="008E2844" w:rsidRDefault="00887B7D" w:rsidP="00192B8E">
      <w:pPr>
        <w:widowControl w:val="0"/>
        <w:autoSpaceDE w:val="0"/>
        <w:autoSpaceDN w:val="0"/>
        <w:adjustRightInd w:val="0"/>
        <w:ind w:right="-7"/>
        <w:contextualSpacing/>
        <w:rPr>
          <w:rFonts w:ascii="Futura" w:hAnsi="Futura" w:cs="Arial"/>
          <w:sz w:val="30"/>
          <w:szCs w:val="30"/>
        </w:rPr>
      </w:pPr>
    </w:p>
    <w:p w14:paraId="4B996B42" w14:textId="70B1C483" w:rsidR="00916740" w:rsidRPr="008E2844" w:rsidRDefault="0025182D" w:rsidP="00192B8E">
      <w:pPr>
        <w:widowControl w:val="0"/>
        <w:autoSpaceDE w:val="0"/>
        <w:autoSpaceDN w:val="0"/>
        <w:adjustRightInd w:val="0"/>
        <w:ind w:right="-7"/>
        <w:contextualSpacing/>
        <w:jc w:val="center"/>
        <w:rPr>
          <w:rFonts w:ascii="Futura" w:hAnsi="Futura" w:cs="Arial"/>
          <w:sz w:val="30"/>
          <w:szCs w:val="30"/>
        </w:rPr>
      </w:pPr>
      <w:r w:rsidRPr="008E2844">
        <w:rPr>
          <w:rFonts w:ascii="Futura" w:hAnsi="Futura" w:cs="Arial"/>
          <w:sz w:val="30"/>
          <w:szCs w:val="30"/>
        </w:rPr>
        <w:t>Minnesota’s new Metro Transit shelters</w:t>
      </w:r>
      <w:r w:rsidR="00BE40EF" w:rsidRPr="008E2844">
        <w:rPr>
          <w:rFonts w:ascii="Futura" w:hAnsi="Futura" w:cs="Arial"/>
          <w:sz w:val="30"/>
          <w:szCs w:val="30"/>
        </w:rPr>
        <w:t xml:space="preserve"> </w:t>
      </w:r>
      <w:r w:rsidRPr="008E2844">
        <w:rPr>
          <w:rFonts w:ascii="Futura" w:hAnsi="Futura" w:cs="Arial"/>
          <w:sz w:val="30"/>
          <w:szCs w:val="30"/>
        </w:rPr>
        <w:t xml:space="preserve">feature </w:t>
      </w:r>
      <w:r w:rsidR="00BE40EF" w:rsidRPr="008E2844">
        <w:rPr>
          <w:rFonts w:ascii="Futura" w:hAnsi="Futura" w:cs="Arial"/>
          <w:sz w:val="30"/>
          <w:szCs w:val="30"/>
        </w:rPr>
        <w:t>Linetec</w:t>
      </w:r>
      <w:r w:rsidRPr="008E2844">
        <w:rPr>
          <w:rFonts w:ascii="Futura" w:hAnsi="Futura" w:cs="Arial"/>
          <w:sz w:val="30"/>
          <w:szCs w:val="30"/>
        </w:rPr>
        <w:t xml:space="preserve"> finishes</w:t>
      </w:r>
    </w:p>
    <w:p w14:paraId="57B497CB" w14:textId="77777777" w:rsidR="00BE40EF" w:rsidRPr="008E2844" w:rsidRDefault="00BE40EF" w:rsidP="00192B8E">
      <w:pPr>
        <w:ind w:right="-7"/>
        <w:contextualSpacing/>
        <w:rPr>
          <w:szCs w:val="22"/>
        </w:rPr>
      </w:pPr>
    </w:p>
    <w:p w14:paraId="3FB232A7" w14:textId="10E3A090" w:rsidR="003266D2" w:rsidRPr="008E2844" w:rsidRDefault="000F3123" w:rsidP="00192B8E">
      <w:pPr>
        <w:ind w:right="-7"/>
        <w:contextualSpacing/>
        <w:rPr>
          <w:szCs w:val="22"/>
        </w:rPr>
      </w:pPr>
      <w:r w:rsidRPr="008E2844">
        <w:rPr>
          <w:szCs w:val="22"/>
        </w:rPr>
        <w:t>Wausau, Wisconsin</w:t>
      </w:r>
      <w:r w:rsidR="00084115" w:rsidRPr="008E2844">
        <w:rPr>
          <w:szCs w:val="22"/>
        </w:rPr>
        <w:t xml:space="preserve"> (</w:t>
      </w:r>
      <w:r w:rsidR="001317D2" w:rsidRPr="008E2844">
        <w:rPr>
          <w:szCs w:val="22"/>
        </w:rPr>
        <w:t xml:space="preserve">March </w:t>
      </w:r>
      <w:r w:rsidR="00BE40EF" w:rsidRPr="008E2844">
        <w:rPr>
          <w:szCs w:val="22"/>
        </w:rPr>
        <w:t>2018</w:t>
      </w:r>
      <w:r w:rsidR="006051AE" w:rsidRPr="008E2844">
        <w:rPr>
          <w:szCs w:val="22"/>
        </w:rPr>
        <w:t>)</w:t>
      </w:r>
      <w:r w:rsidR="00084115" w:rsidRPr="008E2844">
        <w:rPr>
          <w:szCs w:val="22"/>
        </w:rPr>
        <w:t xml:space="preserve"> </w:t>
      </w:r>
      <w:r w:rsidR="00551E99" w:rsidRPr="008E2844">
        <w:rPr>
          <w:szCs w:val="22"/>
        </w:rPr>
        <w:t>–</w:t>
      </w:r>
      <w:r w:rsidR="00E97B5C" w:rsidRPr="008E2844">
        <w:rPr>
          <w:szCs w:val="22"/>
        </w:rPr>
        <w:t xml:space="preserve"> </w:t>
      </w:r>
      <w:r w:rsidR="003266D2" w:rsidRPr="008E2844">
        <w:rPr>
          <w:szCs w:val="22"/>
        </w:rPr>
        <w:t xml:space="preserve">Minnesota’s Metro Transit owns and maintains more than 700 transit shelters throughout the Twin Cities. </w:t>
      </w:r>
      <w:r w:rsidR="00A00CB0" w:rsidRPr="008E2844">
        <w:rPr>
          <w:szCs w:val="22"/>
        </w:rPr>
        <w:t>Recently</w:t>
      </w:r>
      <w:r w:rsidR="00F76A35" w:rsidRPr="008E2844">
        <w:rPr>
          <w:szCs w:val="22"/>
        </w:rPr>
        <w:t>,</w:t>
      </w:r>
      <w:r w:rsidR="003266D2" w:rsidRPr="008E2844">
        <w:rPr>
          <w:szCs w:val="22"/>
        </w:rPr>
        <w:t xml:space="preserve"> the region’s f</w:t>
      </w:r>
      <w:r w:rsidR="00EF2DDF" w:rsidRPr="008E2844">
        <w:rPr>
          <w:szCs w:val="22"/>
        </w:rPr>
        <w:t>irst Bus Rapid Transit (BRT)</w:t>
      </w:r>
      <w:r w:rsidR="00F76A35" w:rsidRPr="008E2844">
        <w:rPr>
          <w:szCs w:val="22"/>
        </w:rPr>
        <w:t xml:space="preserve"> – the A Line – added 38 shelters and 40 signage pylons engineered by</w:t>
      </w:r>
      <w:r w:rsidR="00EF2DDF" w:rsidRPr="008E2844">
        <w:rPr>
          <w:szCs w:val="22"/>
        </w:rPr>
        <w:t xml:space="preserve"> Duo-Gard</w:t>
      </w:r>
      <w:r w:rsidR="00F76A35" w:rsidRPr="008E2844">
        <w:rPr>
          <w:szCs w:val="22"/>
        </w:rPr>
        <w:t>. Constructed of aluminum and</w:t>
      </w:r>
      <w:r w:rsidR="00EF2DDF" w:rsidRPr="008E2844">
        <w:rPr>
          <w:szCs w:val="22"/>
        </w:rPr>
        <w:t xml:space="preserve"> finished by Linetec in </w:t>
      </w:r>
      <w:r w:rsidR="00F76A35" w:rsidRPr="008E2844">
        <w:rPr>
          <w:szCs w:val="22"/>
        </w:rPr>
        <w:t>a clear anodize, the shelters and signage offer high-traffic durability in every season.</w:t>
      </w:r>
    </w:p>
    <w:p w14:paraId="7629D814" w14:textId="77777777" w:rsidR="003266D2" w:rsidRPr="008E2844" w:rsidRDefault="003266D2" w:rsidP="00192B8E">
      <w:pPr>
        <w:ind w:right="-7"/>
        <w:contextualSpacing/>
        <w:rPr>
          <w:szCs w:val="22"/>
        </w:rPr>
      </w:pPr>
    </w:p>
    <w:p w14:paraId="5C8854F1" w14:textId="1E63C491" w:rsidR="00EB3142" w:rsidRPr="008E2844" w:rsidRDefault="00F76A35" w:rsidP="00192B8E">
      <w:pPr>
        <w:widowControl w:val="0"/>
        <w:autoSpaceDE w:val="0"/>
        <w:autoSpaceDN w:val="0"/>
        <w:adjustRightInd w:val="0"/>
        <w:contextualSpacing/>
      </w:pPr>
      <w:r w:rsidRPr="008E2844">
        <w:rPr>
          <w:szCs w:val="22"/>
        </w:rPr>
        <w:t xml:space="preserve">Metro Transit emphasizes </w:t>
      </w:r>
      <w:r w:rsidR="00EF2DDF" w:rsidRPr="008E2844">
        <w:rPr>
          <w:szCs w:val="22"/>
        </w:rPr>
        <w:t>accessible</w:t>
      </w:r>
      <w:r w:rsidR="00A00CB0" w:rsidRPr="008E2844">
        <w:rPr>
          <w:szCs w:val="22"/>
        </w:rPr>
        <w:t>,</w:t>
      </w:r>
      <w:r w:rsidR="00EF2DDF" w:rsidRPr="008E2844">
        <w:rPr>
          <w:szCs w:val="22"/>
        </w:rPr>
        <w:t xml:space="preserve"> public transportation </w:t>
      </w:r>
      <w:r w:rsidR="00A00CB0" w:rsidRPr="008E2844">
        <w:rPr>
          <w:szCs w:val="22"/>
        </w:rPr>
        <w:t>that fits into the communities</w:t>
      </w:r>
      <w:r w:rsidRPr="008E2844">
        <w:rPr>
          <w:szCs w:val="22"/>
        </w:rPr>
        <w:t xml:space="preserve"> it serves.</w:t>
      </w:r>
      <w:r w:rsidR="00C8390A" w:rsidRPr="008E2844">
        <w:rPr>
          <w:szCs w:val="22"/>
        </w:rPr>
        <w:t xml:space="preserve"> </w:t>
      </w:r>
      <w:r w:rsidR="00DF5634" w:rsidRPr="008E2844">
        <w:rPr>
          <w:szCs w:val="22"/>
        </w:rPr>
        <w:t>The A Line serves the busy corridor of Snelling Avenue, Ford Parkway and 46</w:t>
      </w:r>
      <w:r w:rsidR="0067170D" w:rsidRPr="008E2844">
        <w:rPr>
          <w:szCs w:val="22"/>
        </w:rPr>
        <w:t>th</w:t>
      </w:r>
      <w:r w:rsidR="00DF5634" w:rsidRPr="008E2844">
        <w:rPr>
          <w:szCs w:val="22"/>
        </w:rPr>
        <w:t xml:space="preserve"> Street. </w:t>
      </w:r>
      <w:r w:rsidR="00EB3142" w:rsidRPr="008E2844">
        <w:rPr>
          <w:highlight w:val="white"/>
        </w:rPr>
        <w:t>These A Line stations will serve as a model for future BRT stations located in 11 other metro corridors across the region.</w:t>
      </w:r>
    </w:p>
    <w:p w14:paraId="7C6C5CA8" w14:textId="749DABAE" w:rsidR="00EB3142" w:rsidRPr="008E2844" w:rsidRDefault="00EB3142" w:rsidP="00EB3142">
      <w:pPr>
        <w:widowControl w:val="0"/>
        <w:autoSpaceDE w:val="0"/>
        <w:autoSpaceDN w:val="0"/>
        <w:adjustRightInd w:val="0"/>
        <w:contextualSpacing/>
        <w:rPr>
          <w:highlight w:val="white"/>
        </w:rPr>
      </w:pPr>
    </w:p>
    <w:p w14:paraId="3817796E" w14:textId="642B9DBA" w:rsidR="008429E1" w:rsidRPr="008E2844" w:rsidRDefault="008429E1" w:rsidP="00EB3142">
      <w:pPr>
        <w:widowControl w:val="0"/>
        <w:autoSpaceDE w:val="0"/>
        <w:autoSpaceDN w:val="0"/>
        <w:adjustRightInd w:val="0"/>
        <w:contextualSpacing/>
      </w:pPr>
      <w:r w:rsidRPr="008E2844">
        <w:rPr>
          <w:highlight w:val="white"/>
        </w:rPr>
        <w:t>“It was important that the design be easily replicable for future expansion, as well as easily maintainable,” says Katie Roth, project manager for Metro Transit BRT/Small Starts. “We wanted the aesthetic to convey speed of service, shown in the sleek curvature of the arched roofs. Of course, we needed weather protection and personal security, and we also wanted to maintain openness and an easy flow.”</w:t>
      </w:r>
    </w:p>
    <w:p w14:paraId="30D686BA" w14:textId="77777777" w:rsidR="008429E1" w:rsidRPr="008E2844" w:rsidRDefault="008429E1" w:rsidP="00192B8E">
      <w:pPr>
        <w:widowControl w:val="0"/>
        <w:autoSpaceDE w:val="0"/>
        <w:autoSpaceDN w:val="0"/>
        <w:adjustRightInd w:val="0"/>
        <w:contextualSpacing/>
        <w:rPr>
          <w:szCs w:val="22"/>
        </w:rPr>
      </w:pPr>
    </w:p>
    <w:p w14:paraId="556EBC70" w14:textId="77777777" w:rsidR="00BD355D" w:rsidRPr="008E2844" w:rsidRDefault="008429E1" w:rsidP="00192B8E">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highlight w:val="white"/>
          <w:lang w:val="en-US"/>
        </w:rPr>
        <w:t>“Duo-Gard’s team collaborated closely with Metro Transit to achieve the customer’s goals,” said Kevin Chown, Duo-Gard’s sales manager for outdoor structures.</w:t>
      </w:r>
    </w:p>
    <w:p w14:paraId="75FEA812" w14:textId="77777777" w:rsidR="00BD355D" w:rsidRPr="008E2844" w:rsidRDefault="00BD355D" w:rsidP="00192B8E">
      <w:pPr>
        <w:pStyle w:val="normal0"/>
        <w:spacing w:line="240" w:lineRule="auto"/>
        <w:contextualSpacing/>
        <w:rPr>
          <w:rFonts w:ascii="Times New Roman" w:hAnsi="Times New Roman" w:cs="Times New Roman"/>
          <w:highlight w:val="white"/>
          <w:lang w:val="en-US"/>
        </w:rPr>
      </w:pPr>
    </w:p>
    <w:p w14:paraId="19DE3109" w14:textId="1BCF96F9" w:rsidR="00E9449E" w:rsidRPr="008E2844" w:rsidRDefault="00E9449E" w:rsidP="00192B8E">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highlight w:val="white"/>
          <w:lang w:val="en-US"/>
        </w:rPr>
        <w:t>“</w:t>
      </w:r>
      <w:r w:rsidR="00BD355D" w:rsidRPr="008E2844">
        <w:rPr>
          <w:rFonts w:ascii="Times New Roman" w:hAnsi="Times New Roman" w:cs="Times New Roman"/>
          <w:highlight w:val="white"/>
          <w:lang w:val="en-US"/>
        </w:rPr>
        <w:t>Anodized aluminum resists the ravages of time, temperature, corrosion, humidity and warping, contributing to its long lif</w:t>
      </w:r>
      <w:r w:rsidRPr="008E2844">
        <w:rPr>
          <w:rFonts w:ascii="Times New Roman" w:hAnsi="Times New Roman" w:cs="Times New Roman"/>
          <w:highlight w:val="white"/>
          <w:lang w:val="en-US"/>
        </w:rPr>
        <w:t xml:space="preserve">e cycle and minimal maintenance,” explained Tammy Schroeder, Linetec’s senior marketing </w:t>
      </w:r>
      <w:r w:rsidR="006946F7" w:rsidRPr="008E2844">
        <w:rPr>
          <w:rFonts w:ascii="Times New Roman" w:hAnsi="Times New Roman" w:cs="Times New Roman"/>
          <w:highlight w:val="white"/>
          <w:lang w:val="en-US"/>
        </w:rPr>
        <w:t>specialist</w:t>
      </w:r>
      <w:r w:rsidRPr="008E2844">
        <w:rPr>
          <w:rFonts w:ascii="Times New Roman" w:hAnsi="Times New Roman" w:cs="Times New Roman"/>
          <w:highlight w:val="white"/>
          <w:lang w:val="en-US"/>
        </w:rPr>
        <w:t>.</w:t>
      </w:r>
      <w:r w:rsidR="00BD355D" w:rsidRPr="008E2844">
        <w:rPr>
          <w:rFonts w:ascii="Times New Roman" w:hAnsi="Times New Roman" w:cs="Times New Roman"/>
          <w:highlight w:val="white"/>
          <w:lang w:val="en-US"/>
        </w:rPr>
        <w:t xml:space="preserve"> </w:t>
      </w:r>
      <w:r w:rsidRPr="008E2844">
        <w:rPr>
          <w:rFonts w:ascii="Times New Roman" w:hAnsi="Times New Roman" w:cs="Times New Roman"/>
          <w:highlight w:val="white"/>
          <w:lang w:val="en-US"/>
        </w:rPr>
        <w:t>“Its durable performance withstands Minnesota’s extreme temperature changes and weather conditions, constant exposure to vehicle exhaust, oversprayed salt de-icing on slippery roads, and daily use by passengers.”</w:t>
      </w:r>
    </w:p>
    <w:p w14:paraId="7095C48F" w14:textId="77777777" w:rsidR="00E9449E" w:rsidRPr="008E2844" w:rsidRDefault="00E9449E" w:rsidP="00192B8E">
      <w:pPr>
        <w:pStyle w:val="normal0"/>
        <w:spacing w:line="240" w:lineRule="auto"/>
        <w:contextualSpacing/>
        <w:rPr>
          <w:rFonts w:ascii="Times New Roman" w:hAnsi="Times New Roman" w:cs="Times New Roman"/>
          <w:highlight w:val="white"/>
          <w:lang w:val="en-US"/>
        </w:rPr>
      </w:pPr>
    </w:p>
    <w:p w14:paraId="2F3C9B9A" w14:textId="215207B8" w:rsidR="008429E1" w:rsidRPr="008E2844" w:rsidRDefault="00E9449E" w:rsidP="00192B8E">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highlight w:val="white"/>
          <w:lang w:val="en-US"/>
        </w:rPr>
        <w:t>She added, “Along with t</w:t>
      </w:r>
      <w:r w:rsidR="00192B8E" w:rsidRPr="008E2844">
        <w:rPr>
          <w:rFonts w:ascii="Times New Roman" w:hAnsi="Times New Roman" w:cs="Times New Roman"/>
          <w:highlight w:val="white"/>
          <w:lang w:val="en-US"/>
        </w:rPr>
        <w:t xml:space="preserve">he </w:t>
      </w:r>
      <w:r w:rsidRPr="008E2844">
        <w:rPr>
          <w:rFonts w:ascii="Times New Roman" w:hAnsi="Times New Roman" w:cs="Times New Roman"/>
          <w:highlight w:val="white"/>
          <w:lang w:val="en-US"/>
        </w:rPr>
        <w:t xml:space="preserve">high performance of an anodize finish, the clear color </w:t>
      </w:r>
      <w:r w:rsidR="00BD355D" w:rsidRPr="008E2844">
        <w:rPr>
          <w:rFonts w:ascii="Times New Roman" w:hAnsi="Times New Roman" w:cs="Times New Roman"/>
          <w:highlight w:val="white"/>
          <w:lang w:val="en-US"/>
        </w:rPr>
        <w:t xml:space="preserve">also </w:t>
      </w:r>
      <w:r w:rsidR="00192B8E" w:rsidRPr="008E2844">
        <w:rPr>
          <w:rFonts w:ascii="Times New Roman" w:hAnsi="Times New Roman" w:cs="Times New Roman"/>
          <w:highlight w:val="white"/>
          <w:lang w:val="en-US"/>
        </w:rPr>
        <w:t xml:space="preserve">highlights </w:t>
      </w:r>
      <w:r w:rsidR="006946F7" w:rsidRPr="008E2844">
        <w:rPr>
          <w:rFonts w:ascii="Times New Roman" w:hAnsi="Times New Roman" w:cs="Times New Roman"/>
          <w:highlight w:val="white"/>
          <w:lang w:val="en-US"/>
        </w:rPr>
        <w:t>Duo-Gard’s</w:t>
      </w:r>
      <w:r w:rsidR="00192B8E" w:rsidRPr="008E2844">
        <w:rPr>
          <w:rFonts w:ascii="Times New Roman" w:hAnsi="Times New Roman" w:cs="Times New Roman"/>
          <w:highlight w:val="white"/>
          <w:lang w:val="en-US"/>
        </w:rPr>
        <w:t xml:space="preserve"> </w:t>
      </w:r>
      <w:r w:rsidRPr="008E2844">
        <w:rPr>
          <w:rFonts w:ascii="Times New Roman" w:hAnsi="Times New Roman" w:cs="Times New Roman"/>
          <w:highlight w:val="white"/>
          <w:lang w:val="en-US"/>
        </w:rPr>
        <w:t xml:space="preserve">aluminum construction for a </w:t>
      </w:r>
      <w:r w:rsidR="00192B8E" w:rsidRPr="008E2844">
        <w:rPr>
          <w:rFonts w:ascii="Times New Roman" w:hAnsi="Times New Roman" w:cs="Times New Roman"/>
          <w:highlight w:val="white"/>
          <w:lang w:val="en-US"/>
        </w:rPr>
        <w:t>clean, contemporary aesth</w:t>
      </w:r>
      <w:r w:rsidRPr="008E2844">
        <w:rPr>
          <w:rFonts w:ascii="Times New Roman" w:hAnsi="Times New Roman" w:cs="Times New Roman"/>
          <w:highlight w:val="white"/>
          <w:lang w:val="en-US"/>
        </w:rPr>
        <w:t>etic</w:t>
      </w:r>
      <w:r w:rsidR="00BD355D" w:rsidRPr="008E2844">
        <w:rPr>
          <w:rFonts w:ascii="Times New Roman" w:hAnsi="Times New Roman" w:cs="Times New Roman"/>
          <w:highlight w:val="white"/>
          <w:lang w:val="en-US"/>
        </w:rPr>
        <w:t>.</w:t>
      </w:r>
      <w:r w:rsidRPr="008E2844">
        <w:rPr>
          <w:rFonts w:ascii="Times New Roman" w:hAnsi="Times New Roman" w:cs="Times New Roman"/>
          <w:highlight w:val="white"/>
          <w:lang w:val="en-US"/>
        </w:rPr>
        <w:t>”</w:t>
      </w:r>
      <w:r w:rsidR="00EB3142" w:rsidRPr="008E2844">
        <w:rPr>
          <w:rFonts w:ascii="Times New Roman" w:hAnsi="Times New Roman" w:cs="Times New Roman"/>
          <w:highlight w:val="white"/>
          <w:lang w:val="en-US"/>
        </w:rPr>
        <w:t xml:space="preserve"> </w:t>
      </w:r>
      <w:r w:rsidR="00192B8E" w:rsidRPr="008E2844">
        <w:rPr>
          <w:rFonts w:ascii="Times New Roman" w:hAnsi="Times New Roman" w:cs="Times New Roman"/>
          <w:highlight w:val="white"/>
          <w:lang w:val="en-US"/>
        </w:rPr>
        <w:t xml:space="preserve">Further accentuating the modern, metallic appearance, the curved, standing-seam aluminum roofs </w:t>
      </w:r>
      <w:r w:rsidR="00BD355D" w:rsidRPr="008E2844">
        <w:rPr>
          <w:rFonts w:ascii="Times New Roman" w:hAnsi="Times New Roman" w:cs="Times New Roman"/>
          <w:highlight w:val="white"/>
          <w:lang w:val="en-US"/>
        </w:rPr>
        <w:t xml:space="preserve">are complemented by </w:t>
      </w:r>
      <w:r w:rsidR="00192B8E" w:rsidRPr="008E2844">
        <w:rPr>
          <w:rFonts w:ascii="Times New Roman" w:hAnsi="Times New Roman" w:cs="Times New Roman"/>
          <w:highlight w:val="white"/>
          <w:lang w:val="en-US"/>
        </w:rPr>
        <w:t>corrugated steel panels on the</w:t>
      </w:r>
      <w:r w:rsidR="00BD355D" w:rsidRPr="008E2844">
        <w:rPr>
          <w:rFonts w:ascii="Times New Roman" w:hAnsi="Times New Roman" w:cs="Times New Roman"/>
          <w:highlight w:val="white"/>
          <w:lang w:val="en-US"/>
        </w:rPr>
        <w:t>ir</w:t>
      </w:r>
      <w:r w:rsidR="00192B8E" w:rsidRPr="008E2844">
        <w:rPr>
          <w:rFonts w:ascii="Times New Roman" w:hAnsi="Times New Roman" w:cs="Times New Roman"/>
          <w:highlight w:val="white"/>
          <w:lang w:val="en-US"/>
        </w:rPr>
        <w:t xml:space="preserve"> underside</w:t>
      </w:r>
      <w:r w:rsidR="00BD355D" w:rsidRPr="008E2844">
        <w:rPr>
          <w:rFonts w:ascii="Times New Roman" w:hAnsi="Times New Roman" w:cs="Times New Roman"/>
          <w:highlight w:val="white"/>
          <w:lang w:val="en-US"/>
        </w:rPr>
        <w:t>s.</w:t>
      </w:r>
    </w:p>
    <w:p w14:paraId="46C9986C" w14:textId="77777777" w:rsidR="008429E1" w:rsidRPr="008E2844" w:rsidRDefault="008429E1" w:rsidP="00192B8E">
      <w:pPr>
        <w:pStyle w:val="normal0"/>
        <w:spacing w:line="240" w:lineRule="auto"/>
        <w:contextualSpacing/>
        <w:rPr>
          <w:rFonts w:ascii="Times New Roman" w:hAnsi="Times New Roman" w:cs="Times New Roman"/>
          <w:highlight w:val="white"/>
          <w:lang w:val="en-US"/>
        </w:rPr>
      </w:pPr>
    </w:p>
    <w:p w14:paraId="0D273223" w14:textId="77777777" w:rsidR="003E4F04" w:rsidRPr="008E2844" w:rsidRDefault="003E4F04" w:rsidP="003E4F04">
      <w:pPr>
        <w:widowControl w:val="0"/>
        <w:autoSpaceDE w:val="0"/>
        <w:autoSpaceDN w:val="0"/>
        <w:adjustRightInd w:val="0"/>
        <w:contextualSpacing/>
      </w:pPr>
      <w:r w:rsidRPr="008E2844">
        <w:rPr>
          <w:szCs w:val="22"/>
        </w:rPr>
        <w:t xml:space="preserve">The shelters are sized in small, medium and large, ranging from 7 by 17 feet to 7 by 40 feet, and are installed according to site conditions and ridership patterns. </w:t>
      </w:r>
      <w:r w:rsidRPr="008E2844">
        <w:rPr>
          <w:highlight w:val="white"/>
        </w:rPr>
        <w:t>The signage pylons accompanying the shelters are 13 feet high, 24 inches wide and 8 inches deep. In addition to contributing to Metro Transit’s branding with a custom logo on top, the pylons provide real-time information and serve as a beacon for riders.</w:t>
      </w:r>
    </w:p>
    <w:p w14:paraId="33BB30A6" w14:textId="77777777" w:rsidR="003E4F04" w:rsidRPr="008E2844" w:rsidRDefault="003E4F04" w:rsidP="00BD355D">
      <w:pPr>
        <w:pStyle w:val="normal0"/>
        <w:spacing w:line="240" w:lineRule="auto"/>
        <w:contextualSpacing/>
        <w:rPr>
          <w:rFonts w:ascii="Times New Roman" w:hAnsi="Times New Roman" w:cs="Times New Roman"/>
          <w:highlight w:val="white"/>
          <w:lang w:val="en-US"/>
        </w:rPr>
      </w:pPr>
    </w:p>
    <w:p w14:paraId="4B5839D6" w14:textId="70BA1C51" w:rsidR="00BD355D" w:rsidRPr="008E2844" w:rsidRDefault="00192B8E" w:rsidP="00BD355D">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highlight w:val="white"/>
          <w:lang w:val="en-US"/>
        </w:rPr>
        <w:t xml:space="preserve">The station platforms integrate fare collection machines, transit signal </w:t>
      </w:r>
      <w:r w:rsidR="00BD355D" w:rsidRPr="008E2844">
        <w:rPr>
          <w:rFonts w:ascii="Times New Roman" w:hAnsi="Times New Roman" w:cs="Times New Roman"/>
          <w:highlight w:val="white"/>
          <w:lang w:val="en-US"/>
        </w:rPr>
        <w:t>priority and security elements, as well as push-for-heat buttons and plates, and edge-lit LED map cases</w:t>
      </w:r>
      <w:r w:rsidR="00EB3142" w:rsidRPr="008E2844">
        <w:rPr>
          <w:rFonts w:ascii="Times New Roman" w:hAnsi="Times New Roman" w:cs="Times New Roman"/>
          <w:highlight w:val="white"/>
          <w:lang w:val="en-US"/>
        </w:rPr>
        <w:t>.</w:t>
      </w:r>
      <w:r w:rsidR="00BD355D" w:rsidRPr="008E2844">
        <w:rPr>
          <w:rFonts w:ascii="Times New Roman" w:hAnsi="Times New Roman" w:cs="Times New Roman"/>
          <w:highlight w:val="white"/>
          <w:lang w:val="en-US"/>
        </w:rPr>
        <w:t xml:space="preserve"> </w:t>
      </w:r>
      <w:r w:rsidRPr="008E2844">
        <w:rPr>
          <w:rFonts w:ascii="Times New Roman" w:hAnsi="Times New Roman" w:cs="Times New Roman"/>
          <w:highlight w:val="white"/>
          <w:lang w:val="en-US"/>
        </w:rPr>
        <w:t xml:space="preserve">All </w:t>
      </w:r>
      <w:r w:rsidR="00BD355D" w:rsidRPr="008E2844">
        <w:rPr>
          <w:rFonts w:ascii="Times New Roman" w:hAnsi="Times New Roman" w:cs="Times New Roman"/>
          <w:highlight w:val="white"/>
          <w:lang w:val="en-US"/>
        </w:rPr>
        <w:t xml:space="preserve">of the </w:t>
      </w:r>
      <w:r w:rsidRPr="008E2844">
        <w:rPr>
          <w:rFonts w:ascii="Times New Roman" w:hAnsi="Times New Roman" w:cs="Times New Roman"/>
          <w:highlight w:val="white"/>
          <w:lang w:val="en-US"/>
        </w:rPr>
        <w:t>electrical wiring is conce</w:t>
      </w:r>
      <w:r w:rsidR="00EB3142" w:rsidRPr="008E2844">
        <w:rPr>
          <w:rFonts w:ascii="Times New Roman" w:hAnsi="Times New Roman" w:cs="Times New Roman"/>
          <w:highlight w:val="white"/>
          <w:lang w:val="en-US"/>
        </w:rPr>
        <w:t xml:space="preserve">aled inside the finished aluminum framing. Duo-Gard first </w:t>
      </w:r>
      <w:r w:rsidR="008E2844" w:rsidRPr="008E2844">
        <w:rPr>
          <w:rFonts w:ascii="Times New Roman" w:hAnsi="Times New Roman" w:cs="Times New Roman"/>
          <w:highlight w:val="white"/>
          <w:lang w:val="en-US"/>
        </w:rPr>
        <w:t>demonstrated</w:t>
      </w:r>
      <w:r w:rsidR="00EB3142" w:rsidRPr="008E2844">
        <w:rPr>
          <w:rFonts w:ascii="Times New Roman" w:hAnsi="Times New Roman" w:cs="Times New Roman"/>
          <w:highlight w:val="white"/>
          <w:lang w:val="en-US"/>
        </w:rPr>
        <w:t xml:space="preserve"> this engineered frame design in plastic, as a 3-D </w:t>
      </w:r>
      <w:r w:rsidR="00BD355D" w:rsidRPr="008E2844">
        <w:rPr>
          <w:rFonts w:ascii="Times New Roman" w:hAnsi="Times New Roman" w:cs="Times New Roman"/>
          <w:highlight w:val="white"/>
          <w:lang w:val="en-US"/>
        </w:rPr>
        <w:t>printed</w:t>
      </w:r>
      <w:r w:rsidR="00EB3142" w:rsidRPr="008E2844">
        <w:rPr>
          <w:rFonts w:ascii="Times New Roman" w:hAnsi="Times New Roman" w:cs="Times New Roman"/>
          <w:highlight w:val="white"/>
          <w:lang w:val="en-US"/>
        </w:rPr>
        <w:t xml:space="preserve"> </w:t>
      </w:r>
      <w:r w:rsidR="00BD355D" w:rsidRPr="008E2844">
        <w:rPr>
          <w:rFonts w:ascii="Times New Roman" w:hAnsi="Times New Roman" w:cs="Times New Roman"/>
          <w:highlight w:val="white"/>
          <w:lang w:val="en-US"/>
        </w:rPr>
        <w:t xml:space="preserve">corner column. “Our ability to design the column and then print it in actual size enabled all involved to visualize and finalize this important element,” </w:t>
      </w:r>
      <w:r w:rsidR="00EB3142" w:rsidRPr="008E2844">
        <w:rPr>
          <w:rFonts w:ascii="Times New Roman" w:hAnsi="Times New Roman" w:cs="Times New Roman"/>
          <w:highlight w:val="white"/>
          <w:lang w:val="en-US"/>
        </w:rPr>
        <w:t xml:space="preserve">noted </w:t>
      </w:r>
      <w:r w:rsidR="00BD355D" w:rsidRPr="008E2844">
        <w:rPr>
          <w:rFonts w:ascii="Times New Roman" w:hAnsi="Times New Roman" w:cs="Times New Roman"/>
          <w:highlight w:val="white"/>
          <w:lang w:val="en-US"/>
        </w:rPr>
        <w:t>Chown</w:t>
      </w:r>
      <w:r w:rsidR="00EB3142" w:rsidRPr="008E2844">
        <w:rPr>
          <w:rFonts w:ascii="Times New Roman" w:hAnsi="Times New Roman" w:cs="Times New Roman"/>
          <w:highlight w:val="white"/>
          <w:lang w:val="en-US"/>
        </w:rPr>
        <w:t>.</w:t>
      </w:r>
    </w:p>
    <w:p w14:paraId="4070AADD" w14:textId="58CD1666" w:rsidR="001317D2" w:rsidRPr="008E2844" w:rsidRDefault="001317D2" w:rsidP="001317D2">
      <w:pPr>
        <w:pStyle w:val="normal0"/>
        <w:spacing w:line="240" w:lineRule="auto"/>
        <w:contextualSpacing/>
        <w:jc w:val="right"/>
        <w:rPr>
          <w:rFonts w:ascii="Times New Roman" w:hAnsi="Times New Roman" w:cs="Times New Roman"/>
          <w:i/>
          <w:sz w:val="20"/>
          <w:szCs w:val="20"/>
          <w:highlight w:val="white"/>
          <w:lang w:val="en-US"/>
        </w:rPr>
      </w:pPr>
      <w:r w:rsidRPr="008E2844">
        <w:rPr>
          <w:rFonts w:ascii="Times New Roman" w:hAnsi="Times New Roman" w:cs="Times New Roman"/>
          <w:i/>
          <w:sz w:val="20"/>
          <w:szCs w:val="20"/>
          <w:highlight w:val="white"/>
          <w:lang w:val="en-US"/>
        </w:rPr>
        <w:t>(more)</w:t>
      </w:r>
      <w:r w:rsidRPr="008E2844">
        <w:rPr>
          <w:rFonts w:ascii="Times New Roman" w:hAnsi="Times New Roman" w:cs="Times New Roman"/>
          <w:highlight w:val="white"/>
          <w:lang w:val="en-US"/>
        </w:rPr>
        <w:br w:type="page"/>
      </w:r>
    </w:p>
    <w:p w14:paraId="3EB66E66" w14:textId="77777777" w:rsidR="00192B8E" w:rsidRPr="008E2844" w:rsidRDefault="00192B8E" w:rsidP="00192B8E">
      <w:pPr>
        <w:pStyle w:val="normal0"/>
        <w:spacing w:line="240" w:lineRule="auto"/>
        <w:contextualSpacing/>
        <w:rPr>
          <w:rFonts w:ascii="Times New Roman" w:hAnsi="Times New Roman" w:cs="Times New Roman"/>
          <w:highlight w:val="white"/>
          <w:lang w:val="en-US"/>
        </w:rPr>
      </w:pPr>
    </w:p>
    <w:p w14:paraId="6BF48EB8" w14:textId="16EF479C" w:rsidR="008429E1" w:rsidRPr="008E2844" w:rsidRDefault="00EB3142" w:rsidP="008429E1">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highlight w:val="white"/>
          <w:lang w:val="en-US"/>
        </w:rPr>
        <w:t xml:space="preserve">Brought to life in </w:t>
      </w:r>
      <w:r w:rsidR="00BD355D" w:rsidRPr="008E2844">
        <w:rPr>
          <w:rFonts w:ascii="Times New Roman" w:hAnsi="Times New Roman" w:cs="Times New Roman"/>
          <w:highlight w:val="white"/>
          <w:lang w:val="en-US"/>
        </w:rPr>
        <w:t>finished aluminum</w:t>
      </w:r>
      <w:r w:rsidRPr="008E2844">
        <w:rPr>
          <w:rFonts w:ascii="Times New Roman" w:hAnsi="Times New Roman" w:cs="Times New Roman"/>
          <w:highlight w:val="white"/>
          <w:lang w:val="en-US"/>
        </w:rPr>
        <w:t>, the</w:t>
      </w:r>
      <w:r w:rsidR="00BD355D" w:rsidRPr="008E2844">
        <w:rPr>
          <w:rFonts w:ascii="Times New Roman" w:hAnsi="Times New Roman" w:cs="Times New Roman"/>
          <w:highlight w:val="white"/>
          <w:lang w:val="en-US"/>
        </w:rPr>
        <w:t xml:space="preserve"> framing members feature narrow sightlines and maximum viewing areas. Duo-Gard </w:t>
      </w:r>
      <w:r w:rsidRPr="008E2844">
        <w:rPr>
          <w:rFonts w:ascii="Times New Roman" w:hAnsi="Times New Roman" w:cs="Times New Roman"/>
          <w:highlight w:val="white"/>
          <w:lang w:val="en-US"/>
        </w:rPr>
        <w:t xml:space="preserve">also </w:t>
      </w:r>
      <w:r w:rsidR="00BD355D" w:rsidRPr="008E2844">
        <w:rPr>
          <w:rFonts w:ascii="Times New Roman" w:hAnsi="Times New Roman" w:cs="Times New Roman"/>
          <w:highlight w:val="white"/>
          <w:lang w:val="en-US"/>
        </w:rPr>
        <w:t>developed a new T-extrusion for glass retenti</w:t>
      </w:r>
      <w:r w:rsidRPr="008E2844">
        <w:rPr>
          <w:rFonts w:ascii="Times New Roman" w:hAnsi="Times New Roman" w:cs="Times New Roman"/>
          <w:highlight w:val="white"/>
          <w:lang w:val="en-US"/>
        </w:rPr>
        <w:t>on to</w:t>
      </w:r>
      <w:r w:rsidR="00BD355D" w:rsidRPr="008E2844">
        <w:rPr>
          <w:rFonts w:ascii="Times New Roman" w:hAnsi="Times New Roman" w:cs="Times New Roman"/>
          <w:highlight w:val="white"/>
          <w:lang w:val="en-US"/>
        </w:rPr>
        <w:t xml:space="preserve"> me</w:t>
      </w:r>
      <w:r w:rsidRPr="008E2844">
        <w:rPr>
          <w:rFonts w:ascii="Times New Roman" w:hAnsi="Times New Roman" w:cs="Times New Roman"/>
          <w:highlight w:val="white"/>
          <w:lang w:val="en-US"/>
        </w:rPr>
        <w:t>et this architectural element and the design team’s intent</w:t>
      </w:r>
      <w:r w:rsidR="00BD355D" w:rsidRPr="008E2844">
        <w:rPr>
          <w:rFonts w:ascii="Times New Roman" w:hAnsi="Times New Roman" w:cs="Times New Roman"/>
          <w:highlight w:val="white"/>
          <w:lang w:val="en-US"/>
        </w:rPr>
        <w:t>.</w:t>
      </w:r>
    </w:p>
    <w:p w14:paraId="1A7FE8ED" w14:textId="77777777" w:rsidR="008429E1" w:rsidRPr="008E2844" w:rsidRDefault="008429E1" w:rsidP="008429E1">
      <w:pPr>
        <w:widowControl w:val="0"/>
        <w:autoSpaceDE w:val="0"/>
        <w:autoSpaceDN w:val="0"/>
        <w:adjustRightInd w:val="0"/>
        <w:contextualSpacing/>
        <w:rPr>
          <w:highlight w:val="white"/>
        </w:rPr>
      </w:pPr>
    </w:p>
    <w:p w14:paraId="45202B48" w14:textId="77777777" w:rsidR="008429E1" w:rsidRPr="008E2844" w:rsidRDefault="008429E1" w:rsidP="008429E1">
      <w:pPr>
        <w:widowControl w:val="0"/>
        <w:autoSpaceDE w:val="0"/>
        <w:autoSpaceDN w:val="0"/>
        <w:adjustRightInd w:val="0"/>
        <w:contextualSpacing/>
        <w:rPr>
          <w:szCs w:val="22"/>
        </w:rPr>
      </w:pPr>
      <w:r w:rsidRPr="008E2844">
        <w:rPr>
          <w:highlight w:val="white"/>
        </w:rPr>
        <w:t>Working with Metro Transit, Minneapolis-based Luken Architecture created the concept for the BRT shelters as part of an overall design team led by Kimley Horn and Associates, Inc.</w:t>
      </w:r>
      <w:r w:rsidRPr="008E2844">
        <w:t xml:space="preserve"> </w:t>
      </w:r>
      <w:r w:rsidRPr="008E2844">
        <w:rPr>
          <w:highlight w:val="white"/>
        </w:rPr>
        <w:t>More than 1,000 riders also contributed to the design by stating their preferences for improved appearance and functionality.</w:t>
      </w:r>
    </w:p>
    <w:p w14:paraId="4824D54B" w14:textId="77777777" w:rsidR="00192B8E" w:rsidRPr="008E2844" w:rsidRDefault="00192B8E" w:rsidP="00192B8E">
      <w:pPr>
        <w:pStyle w:val="normal0"/>
        <w:spacing w:line="240" w:lineRule="auto"/>
        <w:contextualSpacing/>
        <w:rPr>
          <w:rFonts w:ascii="Times New Roman" w:hAnsi="Times New Roman" w:cs="Times New Roman"/>
          <w:highlight w:val="white"/>
          <w:lang w:val="en-US"/>
        </w:rPr>
      </w:pPr>
    </w:p>
    <w:p w14:paraId="48178B44" w14:textId="0F74E864" w:rsidR="00192B8E" w:rsidRPr="008E2844" w:rsidRDefault="00192B8E" w:rsidP="00192B8E">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highlight w:val="white"/>
          <w:lang w:val="en-US"/>
        </w:rPr>
        <w:t xml:space="preserve">“Our riders are at the forefront of the design of the A Line and its stations,” </w:t>
      </w:r>
      <w:r w:rsidR="008429E1" w:rsidRPr="008E2844">
        <w:rPr>
          <w:rFonts w:ascii="Times New Roman" w:hAnsi="Times New Roman" w:cs="Times New Roman"/>
          <w:highlight w:val="white"/>
          <w:lang w:val="en-US"/>
        </w:rPr>
        <w:t>said Brian Lamb, Metro Transit’s g</w:t>
      </w:r>
      <w:r w:rsidRPr="008E2844">
        <w:rPr>
          <w:rFonts w:ascii="Times New Roman" w:hAnsi="Times New Roman" w:cs="Times New Roman"/>
          <w:highlight w:val="white"/>
          <w:lang w:val="en-US"/>
        </w:rPr>
        <w:t xml:space="preserve">eneral </w:t>
      </w:r>
      <w:r w:rsidR="008429E1" w:rsidRPr="008E2844">
        <w:rPr>
          <w:rFonts w:ascii="Times New Roman" w:hAnsi="Times New Roman" w:cs="Times New Roman"/>
          <w:highlight w:val="white"/>
          <w:lang w:val="en-US"/>
        </w:rPr>
        <w:t>manager.</w:t>
      </w:r>
      <w:r w:rsidRPr="008E2844">
        <w:rPr>
          <w:rFonts w:ascii="Times New Roman" w:hAnsi="Times New Roman" w:cs="Times New Roman"/>
          <w:highlight w:val="white"/>
          <w:lang w:val="en-US"/>
        </w:rPr>
        <w:t xml:space="preserve"> “Features including heated shelters with improved lighting, security cameras and real-time displays that let riders know when buses will arrive are only a few of the things that show how we work to act on our riders’ needs. By doing this, we have worked to make good on our commitment to improving service in one of the busiest transportation corridors in the area.”</w:t>
      </w:r>
    </w:p>
    <w:p w14:paraId="789D5DCF" w14:textId="77777777" w:rsidR="00192B8E" w:rsidRPr="008E2844" w:rsidRDefault="00192B8E" w:rsidP="00192B8E">
      <w:pPr>
        <w:widowControl w:val="0"/>
        <w:autoSpaceDE w:val="0"/>
        <w:autoSpaceDN w:val="0"/>
        <w:adjustRightInd w:val="0"/>
        <w:contextualSpacing/>
        <w:rPr>
          <w:szCs w:val="22"/>
        </w:rPr>
      </w:pPr>
    </w:p>
    <w:p w14:paraId="0BFAB40F" w14:textId="68F1871B" w:rsidR="00C8390A" w:rsidRPr="008E2844" w:rsidRDefault="00F76A35" w:rsidP="00192B8E">
      <w:pPr>
        <w:pStyle w:val="normal0"/>
        <w:spacing w:line="240" w:lineRule="auto"/>
        <w:contextualSpacing/>
        <w:rPr>
          <w:rFonts w:ascii="Times New Roman" w:hAnsi="Times New Roman" w:cs="Times New Roman"/>
          <w:highlight w:val="white"/>
          <w:lang w:val="en-US"/>
        </w:rPr>
      </w:pPr>
      <w:r w:rsidRPr="008E2844">
        <w:rPr>
          <w:rFonts w:ascii="Times New Roman" w:hAnsi="Times New Roman" w:cs="Times New Roman"/>
          <w:lang w:val="en-US"/>
        </w:rPr>
        <w:t xml:space="preserve">Opened June 2016, </w:t>
      </w:r>
      <w:r w:rsidRPr="008E2844">
        <w:rPr>
          <w:rFonts w:ascii="Times New Roman" w:hAnsi="Times New Roman" w:cs="Times New Roman"/>
          <w:highlight w:val="white"/>
          <w:lang w:val="en-US"/>
        </w:rPr>
        <w:t>the A Line is the first of a dozen planned BRT routes that will serve core arterial streets, strengthening Metro Transit’s most-used routes</w:t>
      </w:r>
      <w:r w:rsidRPr="008E2844">
        <w:rPr>
          <w:rFonts w:ascii="Times New Roman" w:hAnsi="Times New Roman" w:cs="Times New Roman"/>
          <w:lang w:val="en-US"/>
        </w:rPr>
        <w:t xml:space="preserve">. </w:t>
      </w:r>
      <w:r w:rsidRPr="008E2844">
        <w:rPr>
          <w:rFonts w:ascii="Times New Roman" w:hAnsi="Times New Roman" w:cs="Times New Roman"/>
          <w:highlight w:val="white"/>
          <w:lang w:val="en-US"/>
        </w:rPr>
        <w:t xml:space="preserve">The A Line </w:t>
      </w:r>
      <w:r w:rsidR="00A00CB0" w:rsidRPr="008E2844">
        <w:rPr>
          <w:rFonts w:ascii="Times New Roman" w:hAnsi="Times New Roman" w:cs="Times New Roman"/>
          <w:highlight w:val="white"/>
          <w:lang w:val="en-US"/>
        </w:rPr>
        <w:t>offer</w:t>
      </w:r>
      <w:r w:rsidRPr="008E2844">
        <w:rPr>
          <w:rFonts w:ascii="Times New Roman" w:hAnsi="Times New Roman" w:cs="Times New Roman"/>
          <w:highlight w:val="white"/>
          <w:lang w:val="en-US"/>
        </w:rPr>
        <w:t>s</w:t>
      </w:r>
      <w:r w:rsidR="00A00CB0" w:rsidRPr="008E2844">
        <w:rPr>
          <w:rFonts w:ascii="Times New Roman" w:hAnsi="Times New Roman" w:cs="Times New Roman"/>
          <w:highlight w:val="white"/>
          <w:lang w:val="en-US"/>
        </w:rPr>
        <w:t xml:space="preserve"> up to 25 percent faster service because the buses make fewer stops</w:t>
      </w:r>
      <w:r w:rsidRPr="008E2844">
        <w:rPr>
          <w:rFonts w:ascii="Times New Roman" w:hAnsi="Times New Roman" w:cs="Times New Roman"/>
          <w:highlight w:val="white"/>
          <w:lang w:val="en-US"/>
        </w:rPr>
        <w:t>,</w:t>
      </w:r>
      <w:r w:rsidR="00A00CB0" w:rsidRPr="008E2844">
        <w:rPr>
          <w:rFonts w:ascii="Times New Roman" w:hAnsi="Times New Roman" w:cs="Times New Roman"/>
          <w:highlight w:val="white"/>
          <w:lang w:val="en-US"/>
        </w:rPr>
        <w:t xml:space="preserve"> and riders purchase or validate their fares before boarding. Buses pick up and drop off passengers at stations placed every </w:t>
      </w:r>
      <w:r w:rsidR="008E2844" w:rsidRPr="008E2844">
        <w:rPr>
          <w:rFonts w:ascii="Times New Roman" w:hAnsi="Times New Roman" w:cs="Times New Roman"/>
          <w:highlight w:val="white"/>
          <w:lang w:val="en-US"/>
        </w:rPr>
        <w:t>half-mile</w:t>
      </w:r>
      <w:r w:rsidR="00C8390A" w:rsidRPr="008E2844">
        <w:rPr>
          <w:rFonts w:ascii="Times New Roman" w:hAnsi="Times New Roman" w:cs="Times New Roman"/>
          <w:highlight w:val="white"/>
          <w:lang w:val="en-US"/>
        </w:rPr>
        <w:t xml:space="preserve"> with a high frequency </w:t>
      </w:r>
      <w:r w:rsidR="00A00CB0" w:rsidRPr="008E2844">
        <w:rPr>
          <w:rFonts w:ascii="Times New Roman" w:hAnsi="Times New Roman" w:cs="Times New Roman"/>
          <w:highlight w:val="white"/>
          <w:lang w:val="en-US"/>
        </w:rPr>
        <w:t>to speed service and connect customers to major destinations</w:t>
      </w:r>
      <w:r w:rsidR="00C8390A" w:rsidRPr="008E2844">
        <w:rPr>
          <w:rFonts w:ascii="Times New Roman" w:hAnsi="Times New Roman" w:cs="Times New Roman"/>
          <w:highlight w:val="white"/>
          <w:lang w:val="en-US"/>
        </w:rPr>
        <w:t>.</w:t>
      </w:r>
    </w:p>
    <w:p w14:paraId="7003CDC3" w14:textId="77777777" w:rsidR="00C8390A" w:rsidRPr="008E2844" w:rsidRDefault="00C8390A" w:rsidP="00192B8E">
      <w:pPr>
        <w:pStyle w:val="normal0"/>
        <w:spacing w:line="240" w:lineRule="auto"/>
        <w:contextualSpacing/>
        <w:rPr>
          <w:rFonts w:ascii="Times New Roman" w:hAnsi="Times New Roman" w:cs="Times New Roman"/>
          <w:highlight w:val="white"/>
          <w:lang w:val="en-US"/>
        </w:rPr>
      </w:pPr>
    </w:p>
    <w:p w14:paraId="75A9D3A1" w14:textId="74965341" w:rsidR="00A00CB0" w:rsidRPr="008E2844" w:rsidRDefault="008429E1" w:rsidP="00192B8E">
      <w:pPr>
        <w:pStyle w:val="normal0"/>
        <w:spacing w:line="240" w:lineRule="auto"/>
        <w:contextualSpacing/>
        <w:rPr>
          <w:rFonts w:ascii="Times New Roman" w:hAnsi="Times New Roman" w:cs="Times New Roman"/>
          <w:lang w:val="en-US"/>
        </w:rPr>
      </w:pPr>
      <w:r w:rsidRPr="008E2844">
        <w:rPr>
          <w:rFonts w:ascii="Times New Roman" w:hAnsi="Times New Roman" w:cs="Times New Roman"/>
          <w:highlight w:val="white"/>
          <w:lang w:val="en-US"/>
        </w:rPr>
        <w:t>The A Line</w:t>
      </w:r>
      <w:r w:rsidR="00C8390A" w:rsidRPr="008E2844">
        <w:rPr>
          <w:rFonts w:ascii="Times New Roman" w:hAnsi="Times New Roman" w:cs="Times New Roman"/>
          <w:highlight w:val="white"/>
          <w:lang w:val="en-US"/>
        </w:rPr>
        <w:t xml:space="preserve"> now</w:t>
      </w:r>
      <w:r w:rsidR="00A00CB0" w:rsidRPr="008E2844">
        <w:rPr>
          <w:rFonts w:ascii="Times New Roman" w:hAnsi="Times New Roman" w:cs="Times New Roman"/>
          <w:highlight w:val="white"/>
          <w:lang w:val="en-US"/>
        </w:rPr>
        <w:t xml:space="preserve"> serv</w:t>
      </w:r>
      <w:r w:rsidR="00C8390A" w:rsidRPr="008E2844">
        <w:rPr>
          <w:rFonts w:ascii="Times New Roman" w:hAnsi="Times New Roman" w:cs="Times New Roman"/>
          <w:highlight w:val="white"/>
          <w:lang w:val="en-US"/>
        </w:rPr>
        <w:t>es 4,500 riders each day. The stop at Snelling and University is among those reporting an increase of 32 percent</w:t>
      </w:r>
      <w:r w:rsidR="00C8390A" w:rsidRPr="008E2844">
        <w:rPr>
          <w:rFonts w:ascii="Times New Roman" w:hAnsi="Times New Roman" w:cs="Times New Roman"/>
          <w:lang w:val="en-US"/>
        </w:rPr>
        <w:t>.</w:t>
      </w:r>
    </w:p>
    <w:p w14:paraId="0F28AE25" w14:textId="77777777" w:rsidR="00A00CB0" w:rsidRPr="008E2844" w:rsidRDefault="00A00CB0" w:rsidP="00192B8E">
      <w:pPr>
        <w:pStyle w:val="normal0"/>
        <w:spacing w:line="240" w:lineRule="auto"/>
        <w:contextualSpacing/>
        <w:rPr>
          <w:rFonts w:ascii="Times New Roman" w:hAnsi="Times New Roman" w:cs="Times New Roman"/>
          <w:highlight w:val="white"/>
          <w:lang w:val="en-US"/>
        </w:rPr>
      </w:pPr>
    </w:p>
    <w:p w14:paraId="41FC5226" w14:textId="01DDF07B" w:rsidR="00A00CB0" w:rsidRPr="008E2844" w:rsidRDefault="00F76A35" w:rsidP="00192B8E">
      <w:pPr>
        <w:pStyle w:val="normal0"/>
        <w:spacing w:line="240" w:lineRule="auto"/>
        <w:contextualSpacing/>
        <w:rPr>
          <w:rFonts w:ascii="Times New Roman" w:hAnsi="Times New Roman" w:cs="Times New Roman"/>
          <w:lang w:val="en-US"/>
        </w:rPr>
      </w:pPr>
      <w:r w:rsidRPr="008E2844">
        <w:rPr>
          <w:rFonts w:ascii="Times New Roman" w:hAnsi="Times New Roman" w:cs="Times New Roman"/>
          <w:lang w:val="en-US"/>
        </w:rPr>
        <w:t>Following the success of the A Line, the Metro Tran</w:t>
      </w:r>
      <w:r w:rsidR="00791CCD" w:rsidRPr="008E2844">
        <w:rPr>
          <w:rFonts w:ascii="Times New Roman" w:hAnsi="Times New Roman" w:cs="Times New Roman"/>
          <w:lang w:val="en-US"/>
        </w:rPr>
        <w:t>sit C Line is scheduled for con</w:t>
      </w:r>
      <w:r w:rsidRPr="008E2844">
        <w:rPr>
          <w:rFonts w:ascii="Times New Roman" w:hAnsi="Times New Roman" w:cs="Times New Roman"/>
          <w:lang w:val="en-US"/>
        </w:rPr>
        <w:t>struction this spring.</w:t>
      </w:r>
      <w:r w:rsidR="00EB3142" w:rsidRPr="008E2844">
        <w:rPr>
          <w:rFonts w:ascii="Times New Roman" w:hAnsi="Times New Roman" w:cs="Times New Roman"/>
          <w:lang w:val="en-US"/>
        </w:rPr>
        <w:t xml:space="preserve"> </w:t>
      </w:r>
      <w:r w:rsidR="00A00CB0" w:rsidRPr="008E2844">
        <w:rPr>
          <w:rFonts w:ascii="Times New Roman" w:hAnsi="Times New Roman" w:cs="Times New Roman"/>
          <w:highlight w:val="white"/>
          <w:lang w:val="en-US"/>
        </w:rPr>
        <w:t>“The entire Duo-Gard team is proud of the A Line’s success, and we’re eager to begin work on shelters for the new C Line,” conclude</w:t>
      </w:r>
      <w:r w:rsidR="00EB3142" w:rsidRPr="008E2844">
        <w:rPr>
          <w:rFonts w:ascii="Times New Roman" w:hAnsi="Times New Roman" w:cs="Times New Roman"/>
          <w:highlight w:val="white"/>
          <w:lang w:val="en-US"/>
        </w:rPr>
        <w:t xml:space="preserve">d </w:t>
      </w:r>
      <w:r w:rsidR="00A00CB0" w:rsidRPr="008E2844">
        <w:rPr>
          <w:rFonts w:ascii="Times New Roman" w:hAnsi="Times New Roman" w:cs="Times New Roman"/>
          <w:highlight w:val="white"/>
          <w:lang w:val="en-US"/>
        </w:rPr>
        <w:t>Chown.</w:t>
      </w:r>
    </w:p>
    <w:p w14:paraId="4EAE3A41" w14:textId="77777777" w:rsidR="00BE40EF" w:rsidRPr="008E2844" w:rsidRDefault="00BE40EF" w:rsidP="00192B8E">
      <w:pPr>
        <w:ind w:right="-7"/>
        <w:contextualSpacing/>
        <w:rPr>
          <w:sz w:val="20"/>
          <w:szCs w:val="20"/>
        </w:rPr>
      </w:pPr>
    </w:p>
    <w:p w14:paraId="0CFDB9A4" w14:textId="77777777" w:rsidR="00BE40EF" w:rsidRPr="008E2844" w:rsidRDefault="00BE40EF" w:rsidP="00192B8E">
      <w:pPr>
        <w:ind w:right="-7"/>
        <w:contextualSpacing/>
        <w:jc w:val="center"/>
        <w:rPr>
          <w:sz w:val="20"/>
          <w:szCs w:val="20"/>
        </w:rPr>
      </w:pPr>
      <w:r w:rsidRPr="008E2844">
        <w:rPr>
          <w:sz w:val="20"/>
          <w:szCs w:val="20"/>
        </w:rPr>
        <w:t>**</w:t>
      </w:r>
    </w:p>
    <w:p w14:paraId="7CC77CE0" w14:textId="77777777" w:rsidR="00BE40EF" w:rsidRPr="008E2844" w:rsidRDefault="00BE40EF" w:rsidP="00192B8E">
      <w:pPr>
        <w:ind w:right="-7"/>
        <w:contextualSpacing/>
        <w:rPr>
          <w:i/>
          <w:sz w:val="20"/>
          <w:szCs w:val="20"/>
        </w:rPr>
      </w:pPr>
    </w:p>
    <w:p w14:paraId="0C0E9557" w14:textId="048F6B6F" w:rsidR="00BE40EF" w:rsidRPr="008E2844" w:rsidRDefault="0025182D" w:rsidP="00192B8E">
      <w:pPr>
        <w:ind w:right="-7"/>
        <w:contextualSpacing/>
        <w:rPr>
          <w:i/>
          <w:sz w:val="20"/>
          <w:szCs w:val="20"/>
        </w:rPr>
      </w:pPr>
      <w:r w:rsidRPr="008E2844">
        <w:rPr>
          <w:i/>
          <w:sz w:val="20"/>
          <w:szCs w:val="20"/>
        </w:rPr>
        <w:t>Metro Transit’s Bus Rapid Transit Shelters, Minneapolis and St. Paul, Minnesota</w:t>
      </w:r>
    </w:p>
    <w:p w14:paraId="5209E314" w14:textId="1F851FE0" w:rsidR="00BE40EF" w:rsidRPr="008E2844" w:rsidRDefault="0025182D" w:rsidP="00192B8E">
      <w:pPr>
        <w:pStyle w:val="ListParagraph"/>
        <w:numPr>
          <w:ilvl w:val="0"/>
          <w:numId w:val="5"/>
        </w:numPr>
        <w:ind w:right="-7"/>
        <w:rPr>
          <w:rFonts w:ascii="Times New Roman" w:hAnsi="Times New Roman"/>
          <w:sz w:val="20"/>
          <w:szCs w:val="20"/>
        </w:rPr>
      </w:pPr>
      <w:r w:rsidRPr="008E2844">
        <w:rPr>
          <w:rFonts w:ascii="Times New Roman" w:hAnsi="Times New Roman"/>
          <w:sz w:val="20"/>
          <w:szCs w:val="20"/>
        </w:rPr>
        <w:t>Owner: Metro Transit, a service of the Metropolitan Council; Minneapolis; https://www.metrotransit.org</w:t>
      </w:r>
    </w:p>
    <w:p w14:paraId="610106AA" w14:textId="3379A9A8" w:rsidR="0025182D" w:rsidRPr="008E2844" w:rsidRDefault="0025182D" w:rsidP="00192B8E">
      <w:pPr>
        <w:pStyle w:val="ListParagraph"/>
        <w:numPr>
          <w:ilvl w:val="0"/>
          <w:numId w:val="5"/>
        </w:numPr>
        <w:ind w:right="-7"/>
        <w:rPr>
          <w:rFonts w:ascii="Times New Roman" w:hAnsi="Times New Roman"/>
          <w:sz w:val="20"/>
          <w:szCs w:val="20"/>
        </w:rPr>
      </w:pPr>
      <w:r w:rsidRPr="008E2844">
        <w:rPr>
          <w:rFonts w:ascii="Times New Roman" w:hAnsi="Times New Roman"/>
          <w:sz w:val="20"/>
          <w:szCs w:val="20"/>
        </w:rPr>
        <w:t>Design team</w:t>
      </w:r>
      <w:r w:rsidR="00BE40EF" w:rsidRPr="008E2844">
        <w:rPr>
          <w:rFonts w:ascii="Times New Roman" w:hAnsi="Times New Roman"/>
          <w:sz w:val="20"/>
          <w:szCs w:val="20"/>
        </w:rPr>
        <w:t xml:space="preserve">: </w:t>
      </w:r>
    </w:p>
    <w:p w14:paraId="5D6E540B" w14:textId="014379BE" w:rsidR="0025182D" w:rsidRPr="008E2844" w:rsidRDefault="0025182D" w:rsidP="00192B8E">
      <w:pPr>
        <w:pStyle w:val="ListParagraph"/>
        <w:ind w:left="360" w:right="-7"/>
        <w:rPr>
          <w:rFonts w:ascii="Times New Roman" w:hAnsi="Times New Roman"/>
          <w:sz w:val="20"/>
          <w:szCs w:val="20"/>
        </w:rPr>
      </w:pPr>
      <w:r w:rsidRPr="008E2844">
        <w:rPr>
          <w:rFonts w:ascii="Times New Roman" w:hAnsi="Times New Roman"/>
          <w:sz w:val="20"/>
          <w:szCs w:val="20"/>
        </w:rPr>
        <w:t>Kiml</w:t>
      </w:r>
      <w:r w:rsidR="0014319C" w:rsidRPr="008E2844">
        <w:rPr>
          <w:rFonts w:ascii="Times New Roman" w:hAnsi="Times New Roman"/>
          <w:sz w:val="20"/>
          <w:szCs w:val="20"/>
        </w:rPr>
        <w:t>e</w:t>
      </w:r>
      <w:r w:rsidRPr="008E2844">
        <w:rPr>
          <w:rFonts w:ascii="Times New Roman" w:hAnsi="Times New Roman"/>
          <w:sz w:val="20"/>
          <w:szCs w:val="20"/>
        </w:rPr>
        <w:t>y-Horn</w:t>
      </w:r>
      <w:r w:rsidR="0014319C" w:rsidRPr="008E2844">
        <w:rPr>
          <w:rFonts w:ascii="Times New Roman" w:hAnsi="Times New Roman"/>
          <w:sz w:val="20"/>
          <w:szCs w:val="20"/>
        </w:rPr>
        <w:t xml:space="preserve"> and Associates, Inc.; St. Paul, Minnesota; https://www.kimley-horn.com</w:t>
      </w:r>
    </w:p>
    <w:p w14:paraId="0FB44434" w14:textId="6C0B4964" w:rsidR="0025182D" w:rsidRPr="008E2844" w:rsidRDefault="0025182D" w:rsidP="00192B8E">
      <w:pPr>
        <w:pStyle w:val="ListParagraph"/>
        <w:ind w:left="360" w:right="-7"/>
        <w:rPr>
          <w:rFonts w:ascii="Times New Roman" w:hAnsi="Times New Roman"/>
          <w:sz w:val="20"/>
          <w:szCs w:val="20"/>
        </w:rPr>
      </w:pPr>
      <w:r w:rsidRPr="008E2844">
        <w:rPr>
          <w:rFonts w:ascii="Times New Roman" w:hAnsi="Times New Roman"/>
          <w:sz w:val="20"/>
          <w:szCs w:val="20"/>
        </w:rPr>
        <w:t>Luken Architecture, PA</w:t>
      </w:r>
      <w:r w:rsidR="0014319C" w:rsidRPr="008E2844">
        <w:rPr>
          <w:rFonts w:ascii="Times New Roman" w:hAnsi="Times New Roman"/>
          <w:sz w:val="20"/>
          <w:szCs w:val="20"/>
        </w:rPr>
        <w:t>; Minneapolis</w:t>
      </w:r>
    </w:p>
    <w:p w14:paraId="571B0F50" w14:textId="599A06A5" w:rsidR="00BE40EF" w:rsidRPr="008E2844" w:rsidRDefault="000A6589" w:rsidP="00192B8E">
      <w:pPr>
        <w:pStyle w:val="ListParagraph"/>
        <w:numPr>
          <w:ilvl w:val="0"/>
          <w:numId w:val="5"/>
        </w:numPr>
        <w:ind w:right="-7"/>
        <w:rPr>
          <w:rFonts w:ascii="Times New Roman" w:hAnsi="Times New Roman"/>
          <w:sz w:val="20"/>
          <w:szCs w:val="20"/>
        </w:rPr>
      </w:pPr>
      <w:r w:rsidRPr="008E2844">
        <w:rPr>
          <w:rFonts w:ascii="Times New Roman" w:hAnsi="Times New Roman"/>
          <w:sz w:val="20"/>
          <w:szCs w:val="20"/>
        </w:rPr>
        <w:t xml:space="preserve">BRT shelter and signage pylon </w:t>
      </w:r>
      <w:r w:rsidR="00BE40EF" w:rsidRPr="008E2844">
        <w:rPr>
          <w:rFonts w:ascii="Times New Roman" w:hAnsi="Times New Roman"/>
          <w:sz w:val="20"/>
          <w:szCs w:val="20"/>
        </w:rPr>
        <w:t xml:space="preserve">manufacturer: </w:t>
      </w:r>
      <w:r w:rsidR="0014319C" w:rsidRPr="008E2844">
        <w:rPr>
          <w:rFonts w:ascii="Times New Roman" w:hAnsi="Times New Roman"/>
          <w:sz w:val="20"/>
          <w:szCs w:val="20"/>
        </w:rPr>
        <w:t>Duo-Gard Industries Inc.; Canton, Michigan; http://www.duo-gard.com</w:t>
      </w:r>
    </w:p>
    <w:p w14:paraId="4427603B" w14:textId="1991FE35" w:rsidR="00BE40EF" w:rsidRPr="008E2844" w:rsidRDefault="000A6589" w:rsidP="00192B8E">
      <w:pPr>
        <w:pStyle w:val="ListParagraph"/>
        <w:numPr>
          <w:ilvl w:val="0"/>
          <w:numId w:val="5"/>
        </w:numPr>
        <w:ind w:right="-7"/>
        <w:rPr>
          <w:rFonts w:ascii="Times New Roman" w:hAnsi="Times New Roman"/>
          <w:sz w:val="20"/>
          <w:szCs w:val="20"/>
        </w:rPr>
      </w:pPr>
      <w:r w:rsidRPr="008E2844">
        <w:rPr>
          <w:rFonts w:ascii="Times New Roman" w:hAnsi="Times New Roman"/>
          <w:sz w:val="20"/>
          <w:szCs w:val="20"/>
        </w:rPr>
        <w:t>Anodize f</w:t>
      </w:r>
      <w:r w:rsidR="00BE40EF" w:rsidRPr="008E2844">
        <w:rPr>
          <w:rFonts w:ascii="Times New Roman" w:hAnsi="Times New Roman"/>
          <w:sz w:val="20"/>
          <w:szCs w:val="20"/>
        </w:rPr>
        <w:t xml:space="preserve">inishing </w:t>
      </w:r>
      <w:r w:rsidR="0014319C" w:rsidRPr="008E2844">
        <w:rPr>
          <w:rFonts w:ascii="Times New Roman" w:hAnsi="Times New Roman"/>
          <w:sz w:val="20"/>
          <w:szCs w:val="20"/>
        </w:rPr>
        <w:t>service provider</w:t>
      </w:r>
      <w:r w:rsidR="00BE40EF" w:rsidRPr="008E2844">
        <w:rPr>
          <w:rFonts w:ascii="Times New Roman" w:hAnsi="Times New Roman"/>
          <w:sz w:val="20"/>
          <w:szCs w:val="20"/>
        </w:rPr>
        <w:t>: Linetec, Wausau, Wisconsin; http://www.linetec.com</w:t>
      </w:r>
    </w:p>
    <w:p w14:paraId="35A38E0D" w14:textId="5D538C65" w:rsidR="00BC4169" w:rsidRPr="008E2844" w:rsidRDefault="00BE40EF" w:rsidP="00192B8E">
      <w:pPr>
        <w:pStyle w:val="ListParagraph"/>
        <w:numPr>
          <w:ilvl w:val="0"/>
          <w:numId w:val="5"/>
        </w:numPr>
        <w:ind w:right="-7"/>
        <w:rPr>
          <w:rFonts w:ascii="Times New Roman" w:hAnsi="Times New Roman"/>
          <w:sz w:val="20"/>
          <w:szCs w:val="20"/>
        </w:rPr>
      </w:pPr>
      <w:r w:rsidRPr="008E2844">
        <w:rPr>
          <w:rFonts w:ascii="Times New Roman" w:hAnsi="Times New Roman"/>
          <w:sz w:val="20"/>
          <w:szCs w:val="20"/>
        </w:rPr>
        <w:t xml:space="preserve">Photos courtesy of: </w:t>
      </w:r>
      <w:r w:rsidR="0014319C" w:rsidRPr="008E2844">
        <w:rPr>
          <w:rFonts w:ascii="Times New Roman" w:hAnsi="Times New Roman"/>
          <w:sz w:val="20"/>
          <w:szCs w:val="20"/>
        </w:rPr>
        <w:t>Duo-Gard</w:t>
      </w:r>
    </w:p>
    <w:p w14:paraId="790CE60D" w14:textId="77777777" w:rsidR="00DB68D4" w:rsidRPr="008E2844" w:rsidRDefault="00DB68D4" w:rsidP="00192B8E">
      <w:pPr>
        <w:pStyle w:val="NormalWeb"/>
        <w:ind w:right="-7"/>
        <w:contextualSpacing/>
        <w:rPr>
          <w:rFonts w:ascii="Times New Roman" w:hAnsi="Times New Roman"/>
          <w:i/>
        </w:rPr>
      </w:pPr>
      <w:r w:rsidRPr="008E2844">
        <w:rPr>
          <w:rStyle w:val="Emphasis"/>
          <w:rFonts w:ascii="Times New Roman" w:hAnsi="Times New Roman"/>
        </w:rPr>
        <w:t xml:space="preserve">Located in Wisconsin,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"http://www.linetec.com" \t "_blank" </w:instrText>
      </w:r>
      <w:r w:rsidRPr="008E2844">
        <w:rPr>
          <w:rStyle w:val="Emphasis"/>
          <w:rFonts w:ascii="Times New Roman" w:hAnsi="Times New Roman"/>
        </w:rPr>
        <w:fldChar w:fldCharType="separate"/>
      </w:r>
      <w:r w:rsidRPr="008E2844">
        <w:rPr>
          <w:rStyle w:val="Hyperlink"/>
          <w:rFonts w:ascii="Times New Roman" w:hAnsi="Times New Roman"/>
          <w:i/>
          <w:iCs/>
        </w:rPr>
        <w:t>Linetec</w:t>
      </w:r>
      <w:r w:rsidRPr="008E2844">
        <w:rPr>
          <w:rStyle w:val="Emphasis"/>
          <w:rFonts w:ascii="Times New Roman" w:hAnsi="Times New Roman"/>
        </w:rPr>
        <w:fldChar w:fldCharType="end"/>
      </w:r>
      <w:r w:rsidRPr="008E2844">
        <w:rPr>
          <w:rStyle w:val="Emphasis"/>
          <w:rFonts w:ascii="Times New Roman" w:hAnsi="Times New Roman"/>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"http://www.apog.com" \t "_blank" </w:instrText>
      </w:r>
      <w:r w:rsidRPr="008E2844">
        <w:rPr>
          <w:rStyle w:val="Emphasis"/>
          <w:rFonts w:ascii="Times New Roman" w:hAnsi="Times New Roman"/>
        </w:rPr>
        <w:fldChar w:fldCharType="separate"/>
      </w:r>
      <w:r w:rsidRPr="008E2844">
        <w:rPr>
          <w:rStyle w:val="Hyperlink"/>
          <w:rFonts w:ascii="Times New Roman" w:hAnsi="Times New Roman"/>
          <w:i/>
          <w:iCs/>
        </w:rPr>
        <w:t xml:space="preserve">Apogee Enterprises, Inc. </w:t>
      </w:r>
      <w:r w:rsidRPr="008E2844">
        <w:rPr>
          <w:rStyle w:val="Emphasis"/>
          <w:rFonts w:ascii="Times New Roman" w:hAnsi="Times New Roman"/>
        </w:rPr>
        <w:fldChar w:fldCharType="end"/>
      </w:r>
      <w:r w:rsidRPr="008E2844">
        <w:rPr>
          <w:rStyle w:val="Emphasis"/>
          <w:rFonts w:ascii="Times New Roman" w:hAnsi="Times New Roman"/>
        </w:rPr>
        <w:t>(NASDAQ: APOG).</w:t>
      </w:r>
    </w:p>
    <w:p w14:paraId="7EE27DB3" w14:textId="77777777" w:rsidR="00DB68D4" w:rsidRPr="008E2844" w:rsidRDefault="00DB68D4" w:rsidP="00192B8E">
      <w:pPr>
        <w:pStyle w:val="NormalWeb"/>
        <w:ind w:right="-7"/>
        <w:contextualSpacing/>
        <w:rPr>
          <w:rStyle w:val="Emphasis"/>
          <w:rFonts w:ascii="Times New Roman" w:hAnsi="Times New Roman"/>
        </w:rPr>
      </w:pPr>
    </w:p>
    <w:p w14:paraId="51FD3B54" w14:textId="77777777" w:rsidR="00DB68D4" w:rsidRPr="008E2844" w:rsidRDefault="00DB68D4" w:rsidP="00192B8E">
      <w:pPr>
        <w:pStyle w:val="NormalWeb"/>
        <w:ind w:right="-7"/>
        <w:contextualSpacing/>
        <w:rPr>
          <w:rFonts w:ascii="Times New Roman" w:hAnsi="Times New Roman"/>
          <w:i/>
        </w:rPr>
      </w:pPr>
      <w:r w:rsidRPr="008E2844">
        <w:rPr>
          <w:rStyle w:val="Emphasis"/>
          <w:rFonts w:ascii="Times New Roman" w:hAnsi="Times New Roman"/>
        </w:rPr>
        <w:t>Linetec is a member of the Aluminum Anodizers Council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"http://www.anodizing.org" \t "_blank" </w:instrText>
      </w:r>
      <w:r w:rsidRPr="008E2844">
        <w:rPr>
          <w:rStyle w:val="Emphasis"/>
          <w:rFonts w:ascii="Times New Roman" w:hAnsi="Times New Roman"/>
        </w:rPr>
        <w:fldChar w:fldCharType="separate"/>
      </w:r>
      <w:r w:rsidRPr="008E2844">
        <w:rPr>
          <w:rStyle w:val="Hyperlink"/>
          <w:rFonts w:ascii="Times New Roman" w:hAnsi="Times New Roman"/>
          <w:i/>
          <w:iCs/>
        </w:rPr>
        <w:t>AAC</w:t>
      </w:r>
      <w:r w:rsidRPr="008E2844">
        <w:rPr>
          <w:rStyle w:val="Emphasis"/>
          <w:rFonts w:ascii="Times New Roman" w:hAnsi="Times New Roman"/>
        </w:rPr>
        <w:fldChar w:fldCharType="end"/>
      </w:r>
      <w:r w:rsidRPr="008E2844">
        <w:rPr>
          <w:rStyle w:val="Emphasis"/>
          <w:rFonts w:ascii="Times New Roman" w:hAnsi="Times New Roman"/>
        </w:rPr>
        <w:t>), the American Architectural Manufacturers Association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"http://www.aamanet.org" \t "_blank" </w:instrText>
      </w:r>
      <w:r w:rsidRPr="008E2844">
        <w:rPr>
          <w:rStyle w:val="Emphasis"/>
          <w:rFonts w:ascii="Times New Roman" w:hAnsi="Times New Roman"/>
        </w:rPr>
        <w:fldChar w:fldCharType="separate"/>
      </w:r>
      <w:r w:rsidRPr="008E2844">
        <w:rPr>
          <w:rStyle w:val="Hyperlink"/>
          <w:rFonts w:ascii="Times New Roman" w:hAnsi="Times New Roman"/>
          <w:i/>
          <w:iCs/>
        </w:rPr>
        <w:t>AAMA</w:t>
      </w:r>
      <w:r w:rsidRPr="008E2844">
        <w:rPr>
          <w:rStyle w:val="Emphasis"/>
          <w:rFonts w:ascii="Times New Roman" w:hAnsi="Times New Roman"/>
        </w:rPr>
        <w:fldChar w:fldCharType="end"/>
      </w:r>
      <w:r w:rsidRPr="008E2844">
        <w:rPr>
          <w:rStyle w:val="Emphasis"/>
          <w:rFonts w:ascii="Times New Roman" w:hAnsi="Times New Roman"/>
        </w:rPr>
        <w:t>), the American Institute of Architects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"http://www.aia.org" \t "_blank" </w:instrText>
      </w:r>
      <w:r w:rsidRPr="008E2844">
        <w:rPr>
          <w:rStyle w:val="Emphasis"/>
          <w:rFonts w:ascii="Times New Roman" w:hAnsi="Times New Roman"/>
        </w:rPr>
        <w:fldChar w:fldCharType="separate"/>
      </w:r>
      <w:r w:rsidRPr="008E2844">
        <w:rPr>
          <w:rStyle w:val="Hyperlink"/>
          <w:rFonts w:ascii="Times New Roman" w:hAnsi="Times New Roman"/>
          <w:i/>
          <w:iCs/>
        </w:rPr>
        <w:t>AIA</w:t>
      </w:r>
      <w:r w:rsidRPr="008E2844">
        <w:rPr>
          <w:rStyle w:val="Emphasis"/>
          <w:rFonts w:ascii="Times New Roman" w:hAnsi="Times New Roman"/>
        </w:rPr>
        <w:fldChar w:fldCharType="end"/>
      </w:r>
      <w:r w:rsidRPr="008E2844">
        <w:rPr>
          <w:rStyle w:val="Emphasis"/>
          <w:rFonts w:ascii="Times New Roman" w:hAnsi="Times New Roman"/>
        </w:rPr>
        <w:t>), the Association of Licensed Architects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"http://www.alatoday.org" \t "_blank" </w:instrText>
      </w:r>
      <w:r w:rsidRPr="008E2844">
        <w:rPr>
          <w:rStyle w:val="Emphasis"/>
          <w:rFonts w:ascii="Times New Roman" w:hAnsi="Times New Roman"/>
        </w:rPr>
        <w:fldChar w:fldCharType="separate"/>
      </w:r>
      <w:r w:rsidRPr="008E2844">
        <w:rPr>
          <w:rStyle w:val="Hyperlink"/>
          <w:rFonts w:ascii="Times New Roman" w:hAnsi="Times New Roman"/>
          <w:i/>
          <w:iCs/>
        </w:rPr>
        <w:t>ALA</w:t>
      </w:r>
      <w:r w:rsidRPr="008E2844">
        <w:rPr>
          <w:rStyle w:val="Emphasis"/>
          <w:rFonts w:ascii="Times New Roman" w:hAnsi="Times New Roman"/>
        </w:rPr>
        <w:fldChar w:fldCharType="end"/>
      </w:r>
      <w:r w:rsidRPr="008E2844">
        <w:rPr>
          <w:rStyle w:val="Emphasis"/>
          <w:rFonts w:ascii="Times New Roman" w:hAnsi="Times New Roman"/>
        </w:rPr>
        <w:t>), the Glass Association of North America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"http://www.glasswebsite.com/" \t "_blank" </w:instrText>
      </w:r>
      <w:r w:rsidRPr="008E2844">
        <w:rPr>
          <w:rStyle w:val="Emphasis"/>
          <w:rFonts w:ascii="Times New Roman" w:hAnsi="Times New Roman"/>
        </w:rPr>
        <w:fldChar w:fldCharType="separate"/>
      </w:r>
      <w:r w:rsidRPr="008E2844">
        <w:rPr>
          <w:rStyle w:val="Hyperlink"/>
          <w:rFonts w:ascii="Times New Roman" w:hAnsi="Times New Roman"/>
          <w:i/>
          <w:iCs/>
        </w:rPr>
        <w:t>GANA</w:t>
      </w:r>
      <w:r w:rsidRPr="008E2844">
        <w:rPr>
          <w:rStyle w:val="Emphasis"/>
          <w:rFonts w:ascii="Times New Roman" w:hAnsi="Times New Roman"/>
        </w:rPr>
        <w:fldChar w:fldCharType="end"/>
      </w:r>
      <w:r w:rsidRPr="008E2844">
        <w:rPr>
          <w:rStyle w:val="Emphasis"/>
          <w:rFonts w:ascii="Times New Roman" w:hAnsi="Times New Roman"/>
        </w:rPr>
        <w:t>), the U.S. Green Building Council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"http://www.usgbc.org" \t "_blank" </w:instrText>
      </w:r>
      <w:r w:rsidRPr="008E2844">
        <w:rPr>
          <w:rStyle w:val="Emphasis"/>
          <w:rFonts w:ascii="Times New Roman" w:hAnsi="Times New Roman"/>
        </w:rPr>
        <w:fldChar w:fldCharType="separate"/>
      </w:r>
      <w:r w:rsidRPr="008E2844">
        <w:rPr>
          <w:rStyle w:val="Hyperlink"/>
          <w:rFonts w:ascii="Times New Roman" w:hAnsi="Times New Roman"/>
          <w:i/>
          <w:iCs/>
        </w:rPr>
        <w:t>USGBC</w:t>
      </w:r>
      <w:r w:rsidRPr="008E2844">
        <w:rPr>
          <w:rStyle w:val="Emphasis"/>
          <w:rFonts w:ascii="Times New Roman" w:hAnsi="Times New Roman"/>
        </w:rPr>
        <w:fldChar w:fldCharType="end"/>
      </w:r>
      <w:r w:rsidRPr="008E2844">
        <w:rPr>
          <w:rStyle w:val="Emphasis"/>
          <w:rFonts w:ascii="Times New Roman" w:hAnsi="Times New Roman"/>
        </w:rPr>
        <w:t>) and the Window and Door Manufacturers Association (</w:t>
      </w:r>
      <w:r w:rsidRPr="008E2844">
        <w:rPr>
          <w:rStyle w:val="Emphasis"/>
          <w:rFonts w:ascii="Times New Roman" w:hAnsi="Times New Roman"/>
        </w:rPr>
        <w:fldChar w:fldCharType="begin"/>
      </w:r>
      <w:r w:rsidRPr="008E2844">
        <w:rPr>
          <w:rStyle w:val="Emphasis"/>
          <w:rFonts w:ascii="Times New Roman" w:hAnsi="Times New Roman"/>
        </w:rPr>
        <w:instrText xml:space="preserve"> HYPERLINK "http://www.wdma.com" \t "_blank" </w:instrText>
      </w:r>
      <w:r w:rsidRPr="008E2844">
        <w:rPr>
          <w:rStyle w:val="Emphasis"/>
          <w:rFonts w:ascii="Times New Roman" w:hAnsi="Times New Roman"/>
        </w:rPr>
        <w:fldChar w:fldCharType="separate"/>
      </w:r>
      <w:r w:rsidRPr="008E2844">
        <w:rPr>
          <w:rStyle w:val="Hyperlink"/>
          <w:rFonts w:ascii="Times New Roman" w:hAnsi="Times New Roman"/>
          <w:i/>
          <w:iCs/>
        </w:rPr>
        <w:t>WDMA</w:t>
      </w:r>
      <w:r w:rsidRPr="008E2844">
        <w:rPr>
          <w:rStyle w:val="Emphasis"/>
          <w:rFonts w:ascii="Times New Roman" w:hAnsi="Times New Roman"/>
        </w:rPr>
        <w:fldChar w:fldCharType="end"/>
      </w:r>
      <w:r w:rsidRPr="008E2844">
        <w:rPr>
          <w:rStyle w:val="Emphasis"/>
          <w:rFonts w:ascii="Times New Roman" w:hAnsi="Times New Roman"/>
        </w:rPr>
        <w:t>).</w:t>
      </w:r>
    </w:p>
    <w:p w14:paraId="7AD9F6BB" w14:textId="77777777" w:rsidR="006051AE" w:rsidRPr="008E2844" w:rsidRDefault="00DB68D4" w:rsidP="00192B8E">
      <w:pPr>
        <w:pStyle w:val="NormalWeb"/>
        <w:ind w:right="-7"/>
        <w:contextualSpacing/>
        <w:jc w:val="center"/>
        <w:rPr>
          <w:rFonts w:ascii="Times New Roman" w:hAnsi="Times New Roman"/>
          <w:i/>
        </w:rPr>
      </w:pPr>
      <w:r w:rsidRPr="008E2844">
        <w:rPr>
          <w:rStyle w:val="Emphasis"/>
          <w:rFonts w:ascii="Times New Roman" w:hAnsi="Times New Roman"/>
        </w:rPr>
        <w:t>###</w:t>
      </w:r>
    </w:p>
    <w:sectPr w:rsidR="006051AE" w:rsidRPr="008E2844" w:rsidSect="00146A08">
      <w:type w:val="continuous"/>
      <w:pgSz w:w="12240" w:h="15840"/>
      <w:pgMar w:top="1440" w:right="171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5465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534D4"/>
    <w:rsid w:val="000552CE"/>
    <w:rsid w:val="00066830"/>
    <w:rsid w:val="00074D99"/>
    <w:rsid w:val="00080AA6"/>
    <w:rsid w:val="00084115"/>
    <w:rsid w:val="00096563"/>
    <w:rsid w:val="000A25A1"/>
    <w:rsid w:val="000A3577"/>
    <w:rsid w:val="000A6589"/>
    <w:rsid w:val="000E3EA9"/>
    <w:rsid w:val="000F3123"/>
    <w:rsid w:val="00106510"/>
    <w:rsid w:val="00107FF0"/>
    <w:rsid w:val="00121F88"/>
    <w:rsid w:val="00124289"/>
    <w:rsid w:val="001317D2"/>
    <w:rsid w:val="00132C72"/>
    <w:rsid w:val="0014319C"/>
    <w:rsid w:val="001455DF"/>
    <w:rsid w:val="00146A08"/>
    <w:rsid w:val="00182EB8"/>
    <w:rsid w:val="00183191"/>
    <w:rsid w:val="00184486"/>
    <w:rsid w:val="0018464E"/>
    <w:rsid w:val="00187904"/>
    <w:rsid w:val="00191F8E"/>
    <w:rsid w:val="00192B8E"/>
    <w:rsid w:val="001A038A"/>
    <w:rsid w:val="001B3B5D"/>
    <w:rsid w:val="001C25C0"/>
    <w:rsid w:val="001C71D3"/>
    <w:rsid w:val="001E168F"/>
    <w:rsid w:val="001F464A"/>
    <w:rsid w:val="00211F79"/>
    <w:rsid w:val="002157C3"/>
    <w:rsid w:val="002158E7"/>
    <w:rsid w:val="00220CEC"/>
    <w:rsid w:val="002226B9"/>
    <w:rsid w:val="00234270"/>
    <w:rsid w:val="002361E5"/>
    <w:rsid w:val="00237467"/>
    <w:rsid w:val="0025182D"/>
    <w:rsid w:val="00273976"/>
    <w:rsid w:val="00281AD3"/>
    <w:rsid w:val="002B0081"/>
    <w:rsid w:val="002B1AFE"/>
    <w:rsid w:val="002B7050"/>
    <w:rsid w:val="002D74B4"/>
    <w:rsid w:val="002F5A64"/>
    <w:rsid w:val="00302BB4"/>
    <w:rsid w:val="003158B5"/>
    <w:rsid w:val="003266D2"/>
    <w:rsid w:val="003274CD"/>
    <w:rsid w:val="00335C9D"/>
    <w:rsid w:val="00335F58"/>
    <w:rsid w:val="00345C55"/>
    <w:rsid w:val="00346D36"/>
    <w:rsid w:val="00361490"/>
    <w:rsid w:val="00362102"/>
    <w:rsid w:val="003664D7"/>
    <w:rsid w:val="003962C6"/>
    <w:rsid w:val="003B4079"/>
    <w:rsid w:val="003B4813"/>
    <w:rsid w:val="003D2549"/>
    <w:rsid w:val="003E4F04"/>
    <w:rsid w:val="0041438D"/>
    <w:rsid w:val="0042006E"/>
    <w:rsid w:val="00425144"/>
    <w:rsid w:val="004342C8"/>
    <w:rsid w:val="00440591"/>
    <w:rsid w:val="004407D4"/>
    <w:rsid w:val="00444DBE"/>
    <w:rsid w:val="00477B9B"/>
    <w:rsid w:val="0048028C"/>
    <w:rsid w:val="00485572"/>
    <w:rsid w:val="004C3D90"/>
    <w:rsid w:val="004C4DFE"/>
    <w:rsid w:val="004D7D1E"/>
    <w:rsid w:val="00500CEB"/>
    <w:rsid w:val="00533234"/>
    <w:rsid w:val="00545B80"/>
    <w:rsid w:val="00551E99"/>
    <w:rsid w:val="00561675"/>
    <w:rsid w:val="00571542"/>
    <w:rsid w:val="00571CBE"/>
    <w:rsid w:val="005903D5"/>
    <w:rsid w:val="005C21B3"/>
    <w:rsid w:val="005D76EE"/>
    <w:rsid w:val="005E62A0"/>
    <w:rsid w:val="00603E7F"/>
    <w:rsid w:val="006051AE"/>
    <w:rsid w:val="006570F2"/>
    <w:rsid w:val="0067170D"/>
    <w:rsid w:val="006946F7"/>
    <w:rsid w:val="006D4572"/>
    <w:rsid w:val="006D744B"/>
    <w:rsid w:val="006D7D62"/>
    <w:rsid w:val="006E1E9A"/>
    <w:rsid w:val="006E66F9"/>
    <w:rsid w:val="00706C76"/>
    <w:rsid w:val="00710BA6"/>
    <w:rsid w:val="00731637"/>
    <w:rsid w:val="007349CB"/>
    <w:rsid w:val="0073606E"/>
    <w:rsid w:val="00771F37"/>
    <w:rsid w:val="00776C2D"/>
    <w:rsid w:val="00782FB4"/>
    <w:rsid w:val="00791248"/>
    <w:rsid w:val="00791CCD"/>
    <w:rsid w:val="00793856"/>
    <w:rsid w:val="007C5D16"/>
    <w:rsid w:val="007F03A9"/>
    <w:rsid w:val="00813712"/>
    <w:rsid w:val="00815700"/>
    <w:rsid w:val="0082451E"/>
    <w:rsid w:val="00831C38"/>
    <w:rsid w:val="00833C20"/>
    <w:rsid w:val="008429E1"/>
    <w:rsid w:val="008466C0"/>
    <w:rsid w:val="008641A4"/>
    <w:rsid w:val="00876105"/>
    <w:rsid w:val="0088502E"/>
    <w:rsid w:val="00887B7D"/>
    <w:rsid w:val="008916D2"/>
    <w:rsid w:val="00894AF1"/>
    <w:rsid w:val="008A49F1"/>
    <w:rsid w:val="008C49F8"/>
    <w:rsid w:val="008D25CD"/>
    <w:rsid w:val="008D4CBD"/>
    <w:rsid w:val="008E2844"/>
    <w:rsid w:val="008E33E5"/>
    <w:rsid w:val="008E3E5E"/>
    <w:rsid w:val="008E4196"/>
    <w:rsid w:val="00914CC5"/>
    <w:rsid w:val="00916740"/>
    <w:rsid w:val="00934344"/>
    <w:rsid w:val="00970CFA"/>
    <w:rsid w:val="009A7759"/>
    <w:rsid w:val="009B2322"/>
    <w:rsid w:val="00A00CB0"/>
    <w:rsid w:val="00A232EA"/>
    <w:rsid w:val="00A371B5"/>
    <w:rsid w:val="00A559B1"/>
    <w:rsid w:val="00A66A3F"/>
    <w:rsid w:val="00A752EA"/>
    <w:rsid w:val="00A7549B"/>
    <w:rsid w:val="00A75E60"/>
    <w:rsid w:val="00A92505"/>
    <w:rsid w:val="00AC478B"/>
    <w:rsid w:val="00AE2A13"/>
    <w:rsid w:val="00AE46E7"/>
    <w:rsid w:val="00AE4759"/>
    <w:rsid w:val="00AF279B"/>
    <w:rsid w:val="00B07E0F"/>
    <w:rsid w:val="00B2392C"/>
    <w:rsid w:val="00B264C2"/>
    <w:rsid w:val="00B34C55"/>
    <w:rsid w:val="00B450C4"/>
    <w:rsid w:val="00B46DA5"/>
    <w:rsid w:val="00B511D6"/>
    <w:rsid w:val="00B549A1"/>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40EF"/>
    <w:rsid w:val="00BE47BE"/>
    <w:rsid w:val="00C03265"/>
    <w:rsid w:val="00C06F0C"/>
    <w:rsid w:val="00C2153A"/>
    <w:rsid w:val="00C2421E"/>
    <w:rsid w:val="00C2582A"/>
    <w:rsid w:val="00C33EB6"/>
    <w:rsid w:val="00C37E75"/>
    <w:rsid w:val="00C74A6F"/>
    <w:rsid w:val="00C8390A"/>
    <w:rsid w:val="00C93B17"/>
    <w:rsid w:val="00CB21CA"/>
    <w:rsid w:val="00CB4668"/>
    <w:rsid w:val="00CE41E4"/>
    <w:rsid w:val="00CF2832"/>
    <w:rsid w:val="00D15B49"/>
    <w:rsid w:val="00D37826"/>
    <w:rsid w:val="00D445D6"/>
    <w:rsid w:val="00D456A0"/>
    <w:rsid w:val="00D609BE"/>
    <w:rsid w:val="00D75014"/>
    <w:rsid w:val="00D77B49"/>
    <w:rsid w:val="00D8220E"/>
    <w:rsid w:val="00D9253D"/>
    <w:rsid w:val="00DB68D4"/>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24DD8"/>
    <w:rsid w:val="00F510B1"/>
    <w:rsid w:val="00F624A0"/>
    <w:rsid w:val="00F63272"/>
    <w:rsid w:val="00F7065D"/>
    <w:rsid w:val="00F71B9F"/>
    <w:rsid w:val="00F71F9A"/>
    <w:rsid w:val="00F76A35"/>
    <w:rsid w:val="00F86C06"/>
    <w:rsid w:val="00FA0180"/>
    <w:rsid w:val="00FA185F"/>
    <w:rsid w:val="00FA2D03"/>
    <w:rsid w:val="00FC0D5B"/>
    <w:rsid w:val="00FC453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 w:type="paragraph" w:customStyle="1" w:styleId="normal0">
    <w:name w:val="normal"/>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 w:type="paragraph" w:customStyle="1" w:styleId="normal0">
    <w:name w:val="normal"/>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53CD-223F-CD43-8E24-D0880464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1000</Words>
  <Characters>5703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6690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5</cp:revision>
  <cp:lastPrinted>2018-02-20T07:30:00Z</cp:lastPrinted>
  <dcterms:created xsi:type="dcterms:W3CDTF">2018-03-09T22:38:00Z</dcterms:created>
  <dcterms:modified xsi:type="dcterms:W3CDTF">2018-03-11T20:08:00Z</dcterms:modified>
</cp:coreProperties>
</file>