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C7B5" w14:textId="18224369" w:rsidR="009675F0" w:rsidRPr="00750A77" w:rsidRDefault="00E93C6D" w:rsidP="00750A77">
      <w:pPr>
        <w:pStyle w:val="Subtitle"/>
        <w:spacing w:after="0"/>
        <w:ind w:right="540"/>
        <w:contextualSpacing/>
        <w:jc w:val="left"/>
        <w:rPr>
          <w:rFonts w:ascii="Times New Roman" w:hAnsi="Times New Roman"/>
          <w:i/>
          <w:sz w:val="20"/>
          <w:szCs w:val="20"/>
          <w:lang w:val="fr-CA"/>
        </w:rPr>
      </w:pPr>
      <w:r w:rsidRPr="00750A77">
        <w:rPr>
          <w:rFonts w:ascii="Times New Roman" w:hAnsi="Times New Roman"/>
          <w:i/>
          <w:sz w:val="20"/>
          <w:szCs w:val="20"/>
          <w:lang w:val="fr-CA"/>
        </w:rPr>
        <w:t>Contact</w:t>
      </w:r>
      <w:r w:rsidR="00945C55">
        <w:rPr>
          <w:rFonts w:ascii="Times New Roman" w:hAnsi="Times New Roman"/>
          <w:i/>
          <w:sz w:val="20"/>
          <w:szCs w:val="20"/>
          <w:lang w:val="fr-CA"/>
        </w:rPr>
        <w:t xml:space="preserve"> </w:t>
      </w:r>
      <w:r w:rsidRPr="00750A77">
        <w:rPr>
          <w:rFonts w:ascii="Times New Roman" w:hAnsi="Times New Roman"/>
          <w:i/>
          <w:sz w:val="20"/>
          <w:szCs w:val="20"/>
          <w:lang w:val="fr-CA"/>
        </w:rPr>
        <w:t>média</w:t>
      </w:r>
      <w:r w:rsidR="00945C55">
        <w:rPr>
          <w:rFonts w:ascii="Times New Roman" w:hAnsi="Times New Roman"/>
          <w:i/>
          <w:sz w:val="20"/>
          <w:szCs w:val="20"/>
          <w:lang w:val="fr-CA"/>
        </w:rPr>
        <w:t xml:space="preserve"> </w:t>
      </w:r>
      <w:r w:rsidR="009675F0" w:rsidRPr="00750A77">
        <w:rPr>
          <w:rFonts w:ascii="Times New Roman" w:hAnsi="Times New Roman"/>
          <w:i/>
          <w:sz w:val="20"/>
          <w:szCs w:val="20"/>
          <w:lang w:val="fr-CA"/>
        </w:rPr>
        <w:tab/>
      </w:r>
      <w:r w:rsidR="009675F0" w:rsidRPr="00750A77">
        <w:rPr>
          <w:rFonts w:ascii="Times New Roman" w:hAnsi="Times New Roman"/>
          <w:i/>
          <w:sz w:val="20"/>
          <w:szCs w:val="20"/>
          <w:lang w:val="fr-CA"/>
        </w:rPr>
        <w:tab/>
        <w:t>Heather</w:t>
      </w:r>
      <w:r w:rsidR="00945C55">
        <w:rPr>
          <w:rFonts w:ascii="Times New Roman" w:hAnsi="Times New Roman"/>
          <w:i/>
          <w:sz w:val="20"/>
          <w:szCs w:val="20"/>
          <w:lang w:val="fr-CA"/>
        </w:rPr>
        <w:t xml:space="preserve"> </w:t>
      </w:r>
      <w:r w:rsidR="009675F0" w:rsidRPr="00750A77">
        <w:rPr>
          <w:rFonts w:ascii="Times New Roman" w:hAnsi="Times New Roman"/>
          <w:i/>
          <w:sz w:val="20"/>
          <w:szCs w:val="20"/>
          <w:lang w:val="fr-CA"/>
        </w:rPr>
        <w:t>West,</w:t>
      </w:r>
      <w:r w:rsidR="00945C55">
        <w:rPr>
          <w:rFonts w:ascii="Times New Roman" w:hAnsi="Times New Roman"/>
          <w:i/>
          <w:sz w:val="20"/>
          <w:szCs w:val="20"/>
          <w:lang w:val="fr-CA"/>
        </w:rPr>
        <w:t xml:space="preserve"> </w:t>
      </w:r>
      <w:r w:rsidR="009675F0" w:rsidRPr="00750A77">
        <w:rPr>
          <w:rFonts w:ascii="Times New Roman" w:hAnsi="Times New Roman"/>
          <w:i/>
          <w:sz w:val="20"/>
          <w:szCs w:val="20"/>
          <w:lang w:val="fr-CA"/>
        </w:rPr>
        <w:t>612-724-8760,</w:t>
      </w:r>
      <w:r w:rsidR="00945C55">
        <w:rPr>
          <w:rFonts w:ascii="Times New Roman" w:hAnsi="Times New Roman"/>
          <w:i/>
          <w:sz w:val="20"/>
          <w:szCs w:val="20"/>
          <w:lang w:val="fr-CA"/>
        </w:rPr>
        <w:t xml:space="preserve"> </w:t>
      </w:r>
      <w:r w:rsidR="009675F0" w:rsidRPr="00750A77">
        <w:rPr>
          <w:rFonts w:ascii="Times New Roman" w:hAnsi="Times New Roman"/>
          <w:i/>
          <w:sz w:val="20"/>
          <w:szCs w:val="20"/>
          <w:lang w:val="fr-CA"/>
        </w:rPr>
        <w:t>heather@heatherwestpr.com</w:t>
      </w:r>
    </w:p>
    <w:p w14:paraId="56D22978" w14:textId="77777777" w:rsidR="00C43A4F" w:rsidRPr="00945C55" w:rsidRDefault="00C43A4F" w:rsidP="00750A77">
      <w:pPr>
        <w:ind w:right="540"/>
        <w:contextualSpacing/>
        <w:rPr>
          <w:rFonts w:ascii="Helvetica" w:hAnsi="Helvetica"/>
          <w:b/>
          <w:color w:val="000000"/>
          <w:sz w:val="28"/>
          <w:szCs w:val="28"/>
          <w:u w:val="single"/>
          <w:lang w:val="fr-CA"/>
        </w:rPr>
      </w:pPr>
    </w:p>
    <w:p w14:paraId="5B26EB5D" w14:textId="32BAEFA3" w:rsidR="0048617E" w:rsidRPr="00945C55" w:rsidRDefault="00945C55" w:rsidP="00945C55">
      <w:pPr>
        <w:ind w:right="540"/>
        <w:contextualSpacing/>
        <w:jc w:val="center"/>
        <w:rPr>
          <w:rFonts w:ascii="Helvetica" w:hAnsi="Helvetica"/>
          <w:color w:val="000000"/>
          <w:sz w:val="28"/>
          <w:szCs w:val="28"/>
          <w:lang w:val="fr-CA"/>
        </w:rPr>
      </w:pP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L’Altus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White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Rock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offre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un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cadre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de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vie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luxueux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br/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avec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un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panorama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captivant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encadré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par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br/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un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mur-rideau,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des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fenêtres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et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des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portes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de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terrasse</w:t>
      </w:r>
      <w:r>
        <w:rPr>
          <w:rFonts w:ascii="Helvetica" w:hAnsi="Helvetica"/>
          <w:b/>
          <w:bCs/>
          <w:sz w:val="28"/>
          <w:szCs w:val="28"/>
          <w:highlight w:val="white"/>
          <w:lang w:val="fr-CA"/>
        </w:rPr>
        <w:t xml:space="preserve"> </w:t>
      </w:r>
      <w:r w:rsidRPr="00945C55">
        <w:rPr>
          <w:rFonts w:ascii="Helvetica" w:hAnsi="Helvetica"/>
          <w:b/>
          <w:bCs/>
          <w:sz w:val="28"/>
          <w:szCs w:val="28"/>
          <w:highlight w:val="white"/>
          <w:lang w:val="fr-CA"/>
        </w:rPr>
        <w:t>Alumicor</w:t>
      </w:r>
    </w:p>
    <w:p w14:paraId="24B58294" w14:textId="77777777" w:rsidR="00945C55" w:rsidRPr="00945C55" w:rsidRDefault="00945C55" w:rsidP="00750A77">
      <w:pPr>
        <w:contextualSpacing/>
        <w:rPr>
          <w:rFonts w:ascii="Helvetica" w:hAnsi="Helvetica"/>
          <w:color w:val="000000" w:themeColor="text1"/>
          <w:sz w:val="22"/>
          <w:szCs w:val="22"/>
          <w:lang w:val="fr-CA"/>
        </w:rPr>
      </w:pPr>
    </w:p>
    <w:p w14:paraId="14C50C02" w14:textId="0581B520" w:rsidR="00945C55" w:rsidRPr="00EE1B69" w:rsidRDefault="005F6717" w:rsidP="00945C55">
      <w:pPr>
        <w:contextualSpacing/>
        <w:rPr>
          <w:lang w:val="fr-CA"/>
        </w:rPr>
      </w:pPr>
      <w:r w:rsidRPr="00750A77">
        <w:rPr>
          <w:color w:val="000000" w:themeColor="text1"/>
          <w:sz w:val="22"/>
          <w:szCs w:val="22"/>
          <w:lang w:val="fr-CA"/>
        </w:rPr>
        <w:t>Toronto</w:t>
      </w:r>
      <w:r w:rsidR="00945C55">
        <w:rPr>
          <w:color w:val="000000" w:themeColor="text1"/>
          <w:sz w:val="22"/>
          <w:szCs w:val="22"/>
          <w:lang w:val="fr-CA"/>
        </w:rPr>
        <w:t xml:space="preserve"> </w:t>
      </w:r>
      <w:r w:rsidRPr="00750A77">
        <w:rPr>
          <w:color w:val="000000" w:themeColor="text1"/>
          <w:sz w:val="22"/>
          <w:szCs w:val="22"/>
          <w:lang w:val="fr-CA"/>
        </w:rPr>
        <w:t>(</w:t>
      </w:r>
      <w:r w:rsidR="00945C55">
        <w:rPr>
          <w:rStyle w:val="rynqvb"/>
          <w:sz w:val="22"/>
          <w:szCs w:val="22"/>
          <w:lang w:val="fr-CA"/>
        </w:rPr>
        <w:t>Novemb</w:t>
      </w:r>
      <w:r w:rsidR="0077008A">
        <w:rPr>
          <w:rStyle w:val="rynqvb"/>
          <w:sz w:val="22"/>
          <w:szCs w:val="22"/>
          <w:lang w:val="fr-CA"/>
        </w:rPr>
        <w:t>re</w:t>
      </w:r>
      <w:r w:rsidR="00945C55">
        <w:rPr>
          <w:color w:val="000000" w:themeColor="text1"/>
          <w:sz w:val="22"/>
          <w:szCs w:val="22"/>
          <w:lang w:val="fr-CA"/>
        </w:rPr>
        <w:t xml:space="preserve"> </w:t>
      </w:r>
      <w:r w:rsidR="00C34DBE" w:rsidRPr="00750A77">
        <w:rPr>
          <w:color w:val="000000" w:themeColor="text1"/>
          <w:sz w:val="22"/>
          <w:szCs w:val="22"/>
          <w:lang w:val="fr-CA"/>
        </w:rPr>
        <w:t>2023</w:t>
      </w:r>
      <w:r w:rsidRPr="00750A77">
        <w:rPr>
          <w:color w:val="000000" w:themeColor="text1"/>
          <w:sz w:val="22"/>
          <w:szCs w:val="22"/>
          <w:lang w:val="fr-CA"/>
        </w:rPr>
        <w:t>)</w:t>
      </w:r>
      <w:r w:rsidR="00945C55">
        <w:rPr>
          <w:color w:val="000000" w:themeColor="text1"/>
          <w:sz w:val="22"/>
          <w:szCs w:val="22"/>
          <w:lang w:val="fr-CA"/>
        </w:rPr>
        <w:t xml:space="preserve"> </w:t>
      </w:r>
      <w:r w:rsidRPr="00750A77">
        <w:rPr>
          <w:color w:val="000000" w:themeColor="text1"/>
          <w:sz w:val="22"/>
          <w:szCs w:val="22"/>
          <w:lang w:val="fr-CA"/>
        </w:rPr>
        <w:t>–</w:t>
      </w:r>
      <w:r w:rsidR="00945C55">
        <w:rPr>
          <w:color w:val="000000" w:themeColor="text1"/>
          <w:sz w:val="22"/>
          <w:szCs w:val="22"/>
          <w:lang w:val="fr-CA"/>
        </w:rPr>
        <w:t xml:space="preserve"> </w:t>
      </w:r>
      <w:r w:rsidR="00945C55" w:rsidRPr="00EE1B69">
        <w:rPr>
          <w:lang w:val="fr-CA"/>
        </w:rPr>
        <w:t>L’Altus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White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Rock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est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la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définition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même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de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la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vie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urbaine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moderne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de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prestige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avec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ses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126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unités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résidentielles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réparties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sur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12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étages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dans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un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complexe</w:t>
      </w:r>
      <w:r w:rsidR="00945C55">
        <w:rPr>
          <w:lang w:val="fr-CA"/>
        </w:rPr>
        <w:t xml:space="preserve"> </w:t>
      </w:r>
      <w:proofErr w:type="spellStart"/>
      <w:r w:rsidR="00945C55" w:rsidRPr="00EE1B69">
        <w:rPr>
          <w:lang w:val="fr-CA"/>
        </w:rPr>
        <w:t>multi</w:t>
      </w:r>
      <w:r w:rsidR="00945C55">
        <w:rPr>
          <w:lang w:val="fr-CA"/>
        </w:rPr>
        <w:t>vocation</w:t>
      </w:r>
      <w:proofErr w:type="spellEnd"/>
      <w:r w:rsidR="00945C55" w:rsidRPr="00EE1B69">
        <w:rPr>
          <w:lang w:val="fr-CA"/>
        </w:rPr>
        <w:t>.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Situé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sur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le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sommet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géographique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de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la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municipalité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de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White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Rock</w:t>
      </w:r>
      <w:r w:rsidR="00945C55">
        <w:rPr>
          <w:lang w:val="fr-CA"/>
        </w:rPr>
        <w:t>,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en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Colombie-Britannique</w:t>
      </w:r>
      <w:r w:rsidR="00945C55">
        <w:rPr>
          <w:lang w:val="fr-CA"/>
        </w:rPr>
        <w:t>,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et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à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15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minutes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de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route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de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la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frontière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américaine,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l’Altus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offre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des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vues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panoramiques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des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baies</w:t>
      </w:r>
      <w:r w:rsidR="00945C55">
        <w:rPr>
          <w:lang w:val="fr-CA"/>
        </w:rPr>
        <w:t xml:space="preserve"> </w:t>
      </w:r>
      <w:proofErr w:type="spellStart"/>
      <w:r w:rsidR="00945C55" w:rsidRPr="00EE1B69">
        <w:rPr>
          <w:lang w:val="fr-CA"/>
        </w:rPr>
        <w:t>Semiahmoo</w:t>
      </w:r>
      <w:proofErr w:type="spellEnd"/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et</w:t>
      </w:r>
      <w:r w:rsidR="00945C55">
        <w:rPr>
          <w:lang w:val="fr-CA"/>
        </w:rPr>
        <w:t xml:space="preserve"> </w:t>
      </w:r>
      <w:proofErr w:type="spellStart"/>
      <w:r w:rsidR="00945C55" w:rsidRPr="00EE1B69">
        <w:rPr>
          <w:lang w:val="fr-CA"/>
        </w:rPr>
        <w:t>Boundary</w:t>
      </w:r>
      <w:proofErr w:type="spellEnd"/>
      <w:r w:rsidR="00945C55">
        <w:rPr>
          <w:lang w:val="fr-CA"/>
        </w:rPr>
        <w:t>,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encadrées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par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un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mur-rideau,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des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fenêtres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et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des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portes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de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terrasse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Alumicor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installés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par</w:t>
      </w:r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Transparent</w:t>
      </w:r>
      <w:r w:rsidR="00945C55">
        <w:rPr>
          <w:lang w:val="fr-CA"/>
        </w:rPr>
        <w:t xml:space="preserve"> </w:t>
      </w:r>
      <w:proofErr w:type="spellStart"/>
      <w:r w:rsidR="00945C55" w:rsidRPr="00EE1B69">
        <w:rPr>
          <w:lang w:val="fr-CA"/>
        </w:rPr>
        <w:t>Glazing</w:t>
      </w:r>
      <w:proofErr w:type="spellEnd"/>
      <w:r w:rsidR="00945C55">
        <w:rPr>
          <w:lang w:val="fr-CA"/>
        </w:rPr>
        <w:t xml:space="preserve"> </w:t>
      </w:r>
      <w:proofErr w:type="spellStart"/>
      <w:r w:rsidR="00945C55" w:rsidRPr="00EE1B69">
        <w:rPr>
          <w:lang w:val="fr-CA"/>
        </w:rPr>
        <w:t>Systems</w:t>
      </w:r>
      <w:proofErr w:type="spellEnd"/>
      <w:r w:rsidR="00945C55">
        <w:rPr>
          <w:lang w:val="fr-CA"/>
        </w:rPr>
        <w:t xml:space="preserve"> </w:t>
      </w:r>
      <w:r w:rsidR="00945C55" w:rsidRPr="00EE1B69">
        <w:rPr>
          <w:lang w:val="fr-CA"/>
        </w:rPr>
        <w:t>(TGS).</w:t>
      </w:r>
    </w:p>
    <w:p w14:paraId="666A693D" w14:textId="77777777" w:rsidR="00945C55" w:rsidRPr="00EE1B69" w:rsidRDefault="00945C55" w:rsidP="00945C55">
      <w:pPr>
        <w:contextualSpacing/>
        <w:rPr>
          <w:lang w:val="fr-CA"/>
        </w:rPr>
      </w:pPr>
    </w:p>
    <w:p w14:paraId="1B543210" w14:textId="5A68D8BC" w:rsidR="00945C55" w:rsidRPr="00EE1B69" w:rsidRDefault="00945C55" w:rsidP="00945C55">
      <w:pPr>
        <w:contextualSpacing/>
        <w:rPr>
          <w:lang w:val="fr-CA"/>
        </w:rPr>
      </w:pPr>
      <w:r w:rsidRPr="00EE1B69">
        <w:rPr>
          <w:lang w:val="fr-CA"/>
        </w:rPr>
        <w:t>La</w:t>
      </w:r>
      <w:r>
        <w:rPr>
          <w:lang w:val="fr-CA"/>
        </w:rPr>
        <w:t xml:space="preserve"> </w:t>
      </w:r>
      <w:r w:rsidRPr="00EE1B69">
        <w:rPr>
          <w:lang w:val="fr-CA"/>
        </w:rPr>
        <w:t>combinaison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ces</w:t>
      </w:r>
      <w:r>
        <w:rPr>
          <w:lang w:val="fr-CA"/>
        </w:rPr>
        <w:t xml:space="preserve"> </w:t>
      </w:r>
      <w:r w:rsidRPr="00EE1B69">
        <w:rPr>
          <w:lang w:val="fr-CA"/>
        </w:rPr>
        <w:t>différents</w:t>
      </w:r>
      <w:r>
        <w:rPr>
          <w:lang w:val="fr-CA"/>
        </w:rPr>
        <w:t xml:space="preserve"> </w:t>
      </w:r>
      <w:r w:rsidRPr="00EE1B69">
        <w:rPr>
          <w:lang w:val="fr-CA"/>
        </w:rPr>
        <w:t>systèmes</w:t>
      </w:r>
      <w:r>
        <w:rPr>
          <w:lang w:val="fr-CA"/>
        </w:rPr>
        <w:t xml:space="preserve"> </w:t>
      </w:r>
      <w:r w:rsidRPr="00EE1B69">
        <w:rPr>
          <w:lang w:val="fr-CA"/>
        </w:rPr>
        <w:t>d’Alumicor</w:t>
      </w:r>
      <w:r>
        <w:rPr>
          <w:lang w:val="fr-CA"/>
        </w:rPr>
        <w:t xml:space="preserve"> </w:t>
      </w:r>
      <w:r w:rsidRPr="00EE1B69">
        <w:rPr>
          <w:lang w:val="fr-CA"/>
        </w:rPr>
        <w:t>procure</w:t>
      </w:r>
      <w:r>
        <w:rPr>
          <w:lang w:val="fr-CA"/>
        </w:rPr>
        <w:t xml:space="preserve"> </w:t>
      </w:r>
      <w:r w:rsidRPr="00EE1B69">
        <w:rPr>
          <w:lang w:val="fr-CA"/>
        </w:rPr>
        <w:t>à</w:t>
      </w:r>
      <w:r>
        <w:rPr>
          <w:lang w:val="fr-CA"/>
        </w:rPr>
        <w:t xml:space="preserve"> </w:t>
      </w:r>
      <w:r w:rsidRPr="00EE1B69">
        <w:rPr>
          <w:lang w:val="fr-CA"/>
        </w:rPr>
        <w:t>cette</w:t>
      </w:r>
      <w:r>
        <w:rPr>
          <w:lang w:val="fr-CA"/>
        </w:rPr>
        <w:t xml:space="preserve"> </w:t>
      </w:r>
      <w:r w:rsidRPr="00EE1B69">
        <w:rPr>
          <w:lang w:val="fr-CA"/>
        </w:rPr>
        <w:t>tour</w:t>
      </w:r>
      <w:r>
        <w:rPr>
          <w:lang w:val="fr-CA"/>
        </w:rPr>
        <w:t xml:space="preserve"> </w:t>
      </w:r>
      <w:r w:rsidRPr="00EE1B69">
        <w:rPr>
          <w:lang w:val="fr-CA"/>
        </w:rPr>
        <w:t>à</w:t>
      </w:r>
      <w:r>
        <w:rPr>
          <w:lang w:val="fr-CA"/>
        </w:rPr>
        <w:t xml:space="preserve"> </w:t>
      </w:r>
      <w:r w:rsidRPr="00EE1B69">
        <w:rPr>
          <w:lang w:val="fr-CA"/>
        </w:rPr>
        <w:t>condos</w:t>
      </w:r>
      <w:r>
        <w:rPr>
          <w:lang w:val="fr-CA"/>
        </w:rPr>
        <w:t xml:space="preserve"> </w:t>
      </w:r>
      <w:r w:rsidRPr="00EE1B69">
        <w:rPr>
          <w:lang w:val="fr-CA"/>
        </w:rPr>
        <w:t>un</w:t>
      </w:r>
      <w:r>
        <w:rPr>
          <w:lang w:val="fr-CA"/>
        </w:rPr>
        <w:t xml:space="preserve"> </w:t>
      </w:r>
      <w:r w:rsidRPr="00EE1B69">
        <w:rPr>
          <w:lang w:val="fr-CA"/>
        </w:rPr>
        <w:t>rendement</w:t>
      </w:r>
      <w:r>
        <w:rPr>
          <w:lang w:val="fr-CA"/>
        </w:rPr>
        <w:t xml:space="preserve"> </w:t>
      </w:r>
      <w:r w:rsidRPr="00EE1B69">
        <w:rPr>
          <w:lang w:val="fr-CA"/>
        </w:rPr>
        <w:t>thermique</w:t>
      </w:r>
      <w:r>
        <w:rPr>
          <w:lang w:val="fr-CA"/>
        </w:rPr>
        <w:t xml:space="preserve"> </w:t>
      </w:r>
      <w:r w:rsidRPr="00EE1B69">
        <w:rPr>
          <w:lang w:val="fr-CA"/>
        </w:rPr>
        <w:t>supérieur</w:t>
      </w:r>
      <w:r>
        <w:rPr>
          <w:lang w:val="fr-CA"/>
        </w:rPr>
        <w:t xml:space="preserve"> </w:t>
      </w:r>
      <w:r w:rsidRPr="00EE1B69">
        <w:rPr>
          <w:lang w:val="fr-CA"/>
        </w:rPr>
        <w:t>qui</w:t>
      </w:r>
      <w:r>
        <w:rPr>
          <w:lang w:val="fr-CA"/>
        </w:rPr>
        <w:t xml:space="preserve"> </w:t>
      </w:r>
      <w:r w:rsidRPr="00EE1B69">
        <w:rPr>
          <w:lang w:val="fr-CA"/>
        </w:rPr>
        <w:t>assure</w:t>
      </w:r>
      <w:r>
        <w:rPr>
          <w:lang w:val="fr-CA"/>
        </w:rPr>
        <w:t xml:space="preserve"> </w:t>
      </w:r>
      <w:r w:rsidRPr="00EE1B69">
        <w:rPr>
          <w:lang w:val="fr-CA"/>
        </w:rPr>
        <w:t>l’efficacité</w:t>
      </w:r>
      <w:r>
        <w:rPr>
          <w:lang w:val="fr-CA"/>
        </w:rPr>
        <w:t xml:space="preserve"> </w:t>
      </w:r>
      <w:r w:rsidRPr="00EE1B69">
        <w:rPr>
          <w:lang w:val="fr-CA"/>
        </w:rPr>
        <w:t>énergétique</w:t>
      </w:r>
      <w:r>
        <w:rPr>
          <w:lang w:val="fr-CA"/>
        </w:rPr>
        <w:t xml:space="preserve"> </w:t>
      </w:r>
      <w:r w:rsidRPr="00EE1B69">
        <w:rPr>
          <w:lang w:val="fr-CA"/>
        </w:rPr>
        <w:t>du</w:t>
      </w:r>
      <w:r>
        <w:rPr>
          <w:lang w:val="fr-CA"/>
        </w:rPr>
        <w:t xml:space="preserve"> </w:t>
      </w:r>
      <w:r w:rsidRPr="00EE1B69">
        <w:rPr>
          <w:lang w:val="fr-CA"/>
        </w:rPr>
        <w:t>bâtiment</w:t>
      </w:r>
      <w:r>
        <w:rPr>
          <w:lang w:val="fr-CA"/>
        </w:rPr>
        <w:t xml:space="preserve"> </w:t>
      </w:r>
      <w:r w:rsidRPr="00EE1B69">
        <w:rPr>
          <w:lang w:val="fr-CA"/>
        </w:rPr>
        <w:t>et</w:t>
      </w:r>
      <w:r>
        <w:rPr>
          <w:lang w:val="fr-CA"/>
        </w:rPr>
        <w:t xml:space="preserve"> </w:t>
      </w:r>
      <w:r w:rsidRPr="00EE1B69">
        <w:rPr>
          <w:lang w:val="fr-CA"/>
        </w:rPr>
        <w:t>garde</w:t>
      </w:r>
      <w:r>
        <w:rPr>
          <w:lang w:val="fr-CA"/>
        </w:rPr>
        <w:t xml:space="preserve"> </w:t>
      </w:r>
      <w:r w:rsidRPr="00EE1B69">
        <w:rPr>
          <w:lang w:val="fr-CA"/>
        </w:rPr>
        <w:t>les</w:t>
      </w:r>
      <w:r>
        <w:rPr>
          <w:lang w:val="fr-CA"/>
        </w:rPr>
        <w:t xml:space="preserve"> </w:t>
      </w:r>
      <w:r w:rsidRPr="00EE1B69">
        <w:rPr>
          <w:lang w:val="fr-CA"/>
        </w:rPr>
        <w:t>résidences</w:t>
      </w:r>
      <w:r>
        <w:rPr>
          <w:lang w:val="fr-CA"/>
        </w:rPr>
        <w:t xml:space="preserve"> </w:t>
      </w:r>
      <w:r w:rsidRPr="00EE1B69">
        <w:rPr>
          <w:lang w:val="fr-CA"/>
        </w:rPr>
        <w:t>confortables</w:t>
      </w:r>
      <w:r>
        <w:rPr>
          <w:lang w:val="fr-CA"/>
        </w:rPr>
        <w:t xml:space="preserve"> </w:t>
      </w:r>
      <w:r w:rsidRPr="00EE1B69">
        <w:rPr>
          <w:lang w:val="fr-CA"/>
        </w:rPr>
        <w:t>durant</w:t>
      </w:r>
      <w:r>
        <w:rPr>
          <w:lang w:val="fr-CA"/>
        </w:rPr>
        <w:t xml:space="preserve"> </w:t>
      </w:r>
      <w:r w:rsidRPr="00EE1B69">
        <w:rPr>
          <w:lang w:val="fr-CA"/>
        </w:rPr>
        <w:t>les</w:t>
      </w:r>
      <w:r>
        <w:rPr>
          <w:lang w:val="fr-CA"/>
        </w:rPr>
        <w:t xml:space="preserve"> </w:t>
      </w:r>
      <w:r w:rsidRPr="00EE1B69">
        <w:rPr>
          <w:lang w:val="fr-CA"/>
        </w:rPr>
        <w:t>froids</w:t>
      </w:r>
      <w:r>
        <w:rPr>
          <w:lang w:val="fr-CA"/>
        </w:rPr>
        <w:t xml:space="preserve"> </w:t>
      </w:r>
      <w:r w:rsidRPr="00EE1B69">
        <w:rPr>
          <w:lang w:val="fr-CA"/>
        </w:rPr>
        <w:t>hive</w:t>
      </w:r>
      <w:r>
        <w:rPr>
          <w:lang w:val="fr-CA"/>
        </w:rPr>
        <w:t>r</w:t>
      </w:r>
      <w:r w:rsidRPr="00EE1B69">
        <w:rPr>
          <w:lang w:val="fr-CA"/>
        </w:rPr>
        <w:t>s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la</w:t>
      </w:r>
      <w:r>
        <w:rPr>
          <w:lang w:val="fr-CA"/>
        </w:rPr>
        <w:t xml:space="preserve"> </w:t>
      </w:r>
      <w:r w:rsidRPr="00EE1B69">
        <w:rPr>
          <w:lang w:val="fr-CA"/>
        </w:rPr>
        <w:t>Colombie-Britannique.</w:t>
      </w:r>
      <w:r>
        <w:rPr>
          <w:lang w:val="fr-CA"/>
        </w:rPr>
        <w:t xml:space="preserve"> </w:t>
      </w:r>
      <w:r w:rsidRPr="00EE1B69">
        <w:rPr>
          <w:lang w:val="fr-CA"/>
        </w:rPr>
        <w:t>Quand</w:t>
      </w:r>
      <w:r>
        <w:rPr>
          <w:lang w:val="fr-CA"/>
        </w:rPr>
        <w:t xml:space="preserve"> </w:t>
      </w:r>
      <w:r w:rsidRPr="00EE1B69">
        <w:rPr>
          <w:lang w:val="fr-CA"/>
        </w:rPr>
        <w:t>le</w:t>
      </w:r>
      <w:r>
        <w:rPr>
          <w:lang w:val="fr-CA"/>
        </w:rPr>
        <w:t xml:space="preserve"> </w:t>
      </w:r>
      <w:r w:rsidRPr="00EE1B69">
        <w:rPr>
          <w:lang w:val="fr-CA"/>
        </w:rPr>
        <w:t>temps</w:t>
      </w:r>
      <w:r>
        <w:rPr>
          <w:lang w:val="fr-CA"/>
        </w:rPr>
        <w:t xml:space="preserve"> </w:t>
      </w:r>
      <w:r w:rsidRPr="00EE1B69">
        <w:rPr>
          <w:lang w:val="fr-CA"/>
        </w:rPr>
        <w:t>est</w:t>
      </w:r>
      <w:r>
        <w:rPr>
          <w:lang w:val="fr-CA"/>
        </w:rPr>
        <w:t xml:space="preserve"> </w:t>
      </w:r>
      <w:r w:rsidRPr="00EE1B69">
        <w:rPr>
          <w:lang w:val="fr-CA"/>
        </w:rPr>
        <w:t>plus</w:t>
      </w:r>
      <w:r>
        <w:rPr>
          <w:lang w:val="fr-CA"/>
        </w:rPr>
        <w:t xml:space="preserve"> </w:t>
      </w:r>
      <w:r w:rsidRPr="00EE1B69">
        <w:rPr>
          <w:lang w:val="fr-CA"/>
        </w:rPr>
        <w:t>chaud,</w:t>
      </w:r>
      <w:r>
        <w:rPr>
          <w:lang w:val="fr-CA"/>
        </w:rPr>
        <w:t xml:space="preserve"> </w:t>
      </w:r>
      <w:r w:rsidRPr="00EE1B69">
        <w:rPr>
          <w:lang w:val="fr-CA"/>
        </w:rPr>
        <w:t>les</w:t>
      </w:r>
      <w:r>
        <w:rPr>
          <w:lang w:val="fr-CA"/>
        </w:rPr>
        <w:t xml:space="preserve"> </w:t>
      </w:r>
      <w:r w:rsidRPr="00EE1B69">
        <w:rPr>
          <w:lang w:val="fr-CA"/>
        </w:rPr>
        <w:t>fenêtres</w:t>
      </w:r>
      <w:r>
        <w:rPr>
          <w:lang w:val="fr-CA"/>
        </w:rPr>
        <w:t xml:space="preserve"> </w:t>
      </w:r>
      <w:r w:rsidRPr="00EE1B69">
        <w:rPr>
          <w:lang w:val="fr-CA"/>
        </w:rPr>
        <w:t>ouvrant</w:t>
      </w:r>
      <w:r>
        <w:rPr>
          <w:lang w:val="fr-CA"/>
        </w:rPr>
        <w:t xml:space="preserve"> </w:t>
      </w:r>
      <w:r w:rsidRPr="00EE1B69">
        <w:rPr>
          <w:lang w:val="fr-CA"/>
        </w:rPr>
        <w:t>vers</w:t>
      </w:r>
      <w:r>
        <w:rPr>
          <w:lang w:val="fr-CA"/>
        </w:rPr>
        <w:t xml:space="preserve"> </w:t>
      </w:r>
      <w:r w:rsidRPr="00EE1B69">
        <w:rPr>
          <w:lang w:val="fr-CA"/>
        </w:rPr>
        <w:t>l’extérieur</w:t>
      </w:r>
      <w:r>
        <w:rPr>
          <w:lang w:val="fr-CA"/>
        </w:rPr>
        <w:t xml:space="preserve"> </w:t>
      </w:r>
      <w:r w:rsidRPr="00EE1B69">
        <w:rPr>
          <w:lang w:val="fr-CA"/>
        </w:rPr>
        <w:t>intégré</w:t>
      </w:r>
      <w:r>
        <w:rPr>
          <w:lang w:val="fr-CA"/>
        </w:rPr>
        <w:t>es</w:t>
      </w:r>
      <w:r>
        <w:rPr>
          <w:lang w:val="fr-CA"/>
        </w:rPr>
        <w:t xml:space="preserve"> </w:t>
      </w:r>
      <w:r w:rsidRPr="00EE1B69">
        <w:rPr>
          <w:lang w:val="fr-CA"/>
        </w:rPr>
        <w:t>au</w:t>
      </w:r>
      <w:r>
        <w:rPr>
          <w:lang w:val="fr-CA"/>
        </w:rPr>
        <w:t xml:space="preserve"> </w:t>
      </w:r>
      <w:r w:rsidRPr="00EE1B69">
        <w:rPr>
          <w:lang w:val="fr-CA"/>
        </w:rPr>
        <w:t>mur-rideau</w:t>
      </w:r>
      <w:r>
        <w:rPr>
          <w:lang w:val="fr-CA"/>
        </w:rPr>
        <w:t xml:space="preserve"> </w:t>
      </w:r>
      <w:r w:rsidRPr="00EE1B69">
        <w:rPr>
          <w:lang w:val="fr-CA"/>
        </w:rPr>
        <w:t>laissent</w:t>
      </w:r>
      <w:r>
        <w:rPr>
          <w:lang w:val="fr-CA"/>
        </w:rPr>
        <w:t xml:space="preserve"> </w:t>
      </w:r>
      <w:r w:rsidRPr="00EE1B69">
        <w:rPr>
          <w:lang w:val="fr-CA"/>
        </w:rPr>
        <w:t>entrer</w:t>
      </w:r>
      <w:r>
        <w:rPr>
          <w:lang w:val="fr-CA"/>
        </w:rPr>
        <w:t xml:space="preserve"> </w:t>
      </w:r>
      <w:r w:rsidRPr="00EE1B69">
        <w:rPr>
          <w:lang w:val="fr-CA"/>
        </w:rPr>
        <w:t>l’air</w:t>
      </w:r>
      <w:r>
        <w:rPr>
          <w:lang w:val="fr-CA"/>
        </w:rPr>
        <w:t xml:space="preserve"> </w:t>
      </w:r>
      <w:r w:rsidRPr="00EE1B69">
        <w:rPr>
          <w:lang w:val="fr-CA"/>
        </w:rPr>
        <w:t>frais</w:t>
      </w:r>
      <w:r>
        <w:rPr>
          <w:lang w:val="fr-CA"/>
        </w:rPr>
        <w:t xml:space="preserve"> </w:t>
      </w:r>
      <w:r w:rsidRPr="00EE1B69">
        <w:rPr>
          <w:lang w:val="fr-CA"/>
        </w:rPr>
        <w:t>et</w:t>
      </w:r>
      <w:r>
        <w:rPr>
          <w:lang w:val="fr-CA"/>
        </w:rPr>
        <w:t xml:space="preserve"> </w:t>
      </w:r>
      <w:r w:rsidRPr="00EE1B69">
        <w:rPr>
          <w:lang w:val="fr-CA"/>
        </w:rPr>
        <w:t>assure</w:t>
      </w:r>
      <w:r>
        <w:rPr>
          <w:lang w:val="fr-CA"/>
        </w:rPr>
        <w:t>nt</w:t>
      </w:r>
      <w:r>
        <w:rPr>
          <w:lang w:val="fr-CA"/>
        </w:rPr>
        <w:t xml:space="preserve"> </w:t>
      </w:r>
      <w:r w:rsidRPr="00EE1B69">
        <w:rPr>
          <w:lang w:val="fr-CA"/>
        </w:rPr>
        <w:t>une</w:t>
      </w:r>
      <w:r>
        <w:rPr>
          <w:lang w:val="fr-CA"/>
        </w:rPr>
        <w:t xml:space="preserve"> </w:t>
      </w:r>
      <w:r w:rsidRPr="00EE1B69">
        <w:rPr>
          <w:lang w:val="fr-CA"/>
        </w:rPr>
        <w:t>ventilation</w:t>
      </w:r>
      <w:r>
        <w:rPr>
          <w:lang w:val="fr-CA"/>
        </w:rPr>
        <w:t xml:space="preserve"> </w:t>
      </w:r>
      <w:r w:rsidRPr="00EE1B69">
        <w:rPr>
          <w:lang w:val="fr-CA"/>
        </w:rPr>
        <w:t>naturelle.</w:t>
      </w:r>
    </w:p>
    <w:p w14:paraId="08114EAE" w14:textId="77777777" w:rsidR="00945C55" w:rsidRPr="00EE1B69" w:rsidRDefault="00945C55" w:rsidP="00945C55">
      <w:pPr>
        <w:contextualSpacing/>
        <w:rPr>
          <w:lang w:val="fr-CA"/>
        </w:rPr>
      </w:pPr>
    </w:p>
    <w:p w14:paraId="1B042BE6" w14:textId="67322820" w:rsidR="00945C55" w:rsidRPr="00EE1B69" w:rsidRDefault="00945C55" w:rsidP="00945C55">
      <w:pPr>
        <w:contextualSpacing/>
        <w:rPr>
          <w:lang w:val="fr-CA"/>
        </w:rPr>
      </w:pPr>
      <w:r w:rsidRPr="00EE1B69">
        <w:rPr>
          <w:lang w:val="fr-CA"/>
        </w:rPr>
        <w:t>Oviedo</w:t>
      </w:r>
      <w:r>
        <w:rPr>
          <w:lang w:val="fr-CA"/>
        </w:rPr>
        <w:t xml:space="preserve"> </w:t>
      </w:r>
      <w:proofErr w:type="spellStart"/>
      <w:r w:rsidRPr="00EE1B69">
        <w:rPr>
          <w:lang w:val="fr-CA"/>
        </w:rPr>
        <w:t>Properties</w:t>
      </w:r>
      <w:proofErr w:type="spellEnd"/>
      <w:r>
        <w:rPr>
          <w:lang w:val="fr-CA"/>
        </w:rPr>
        <w:t xml:space="preserve"> </w:t>
      </w:r>
      <w:r w:rsidRPr="00EE1B69">
        <w:rPr>
          <w:lang w:val="fr-CA"/>
        </w:rPr>
        <w:t>a</w:t>
      </w:r>
      <w:r>
        <w:rPr>
          <w:lang w:val="fr-CA"/>
        </w:rPr>
        <w:t xml:space="preserve"> </w:t>
      </w:r>
      <w:r w:rsidRPr="00EE1B69">
        <w:rPr>
          <w:lang w:val="fr-CA"/>
        </w:rPr>
        <w:t>travaillé</w:t>
      </w:r>
      <w:r>
        <w:rPr>
          <w:lang w:val="fr-CA"/>
        </w:rPr>
        <w:t xml:space="preserve"> </w:t>
      </w:r>
      <w:r w:rsidRPr="00EE1B69">
        <w:rPr>
          <w:lang w:val="fr-CA"/>
        </w:rPr>
        <w:t>avec</w:t>
      </w:r>
      <w:r>
        <w:rPr>
          <w:lang w:val="fr-CA"/>
        </w:rPr>
        <w:t xml:space="preserve"> </w:t>
      </w:r>
      <w:r w:rsidRPr="00EE1B69">
        <w:rPr>
          <w:lang w:val="fr-CA"/>
        </w:rPr>
        <w:t>le</w:t>
      </w:r>
      <w:r>
        <w:rPr>
          <w:lang w:val="fr-CA"/>
        </w:rPr>
        <w:t xml:space="preserve"> </w:t>
      </w:r>
      <w:r w:rsidRPr="00EE1B69">
        <w:rPr>
          <w:lang w:val="fr-CA"/>
        </w:rPr>
        <w:t>cabinet</w:t>
      </w:r>
      <w:r>
        <w:rPr>
          <w:lang w:val="fr-CA"/>
        </w:rPr>
        <w:t xml:space="preserve"> </w:t>
      </w:r>
      <w:r>
        <w:rPr>
          <w:lang w:val="fr-CA"/>
        </w:rPr>
        <w:t>d’architectes</w:t>
      </w:r>
      <w:r>
        <w:rPr>
          <w:lang w:val="fr-CA"/>
        </w:rPr>
        <w:t xml:space="preserve"> </w:t>
      </w:r>
      <w:r w:rsidRPr="00EE1B69">
        <w:rPr>
          <w:lang w:val="fr-CA"/>
        </w:rPr>
        <w:t>Chris</w:t>
      </w:r>
      <w:r>
        <w:rPr>
          <w:lang w:val="fr-CA"/>
        </w:rPr>
        <w:t xml:space="preserve"> </w:t>
      </w:r>
      <w:proofErr w:type="spellStart"/>
      <w:r w:rsidRPr="00EE1B69">
        <w:rPr>
          <w:lang w:val="fr-CA"/>
        </w:rPr>
        <w:t>Dikeakos</w:t>
      </w:r>
      <w:proofErr w:type="spellEnd"/>
      <w:r>
        <w:rPr>
          <w:lang w:val="fr-CA"/>
        </w:rPr>
        <w:t xml:space="preserve"> </w:t>
      </w:r>
      <w:proofErr w:type="spellStart"/>
      <w:r w:rsidRPr="00EE1B69">
        <w:rPr>
          <w:lang w:val="fr-CA"/>
        </w:rPr>
        <w:t>Architects</w:t>
      </w:r>
      <w:proofErr w:type="spellEnd"/>
      <w:r>
        <w:rPr>
          <w:lang w:val="fr-CA"/>
        </w:rPr>
        <w:t xml:space="preserve"> </w:t>
      </w:r>
      <w:r w:rsidRPr="00EE1B69">
        <w:rPr>
          <w:lang w:val="fr-CA"/>
        </w:rPr>
        <w:t>et</w:t>
      </w:r>
      <w:r>
        <w:rPr>
          <w:lang w:val="fr-CA"/>
        </w:rPr>
        <w:t xml:space="preserve"> </w:t>
      </w:r>
      <w:r w:rsidRPr="00EE1B69">
        <w:rPr>
          <w:lang w:val="fr-CA"/>
        </w:rPr>
        <w:t>l</w:t>
      </w:r>
      <w:r>
        <w:rPr>
          <w:lang w:val="fr-CA"/>
        </w:rPr>
        <w:t>e</w:t>
      </w:r>
      <w:r>
        <w:rPr>
          <w:lang w:val="fr-CA"/>
        </w:rPr>
        <w:t xml:space="preserve"> </w:t>
      </w:r>
      <w:r>
        <w:rPr>
          <w:lang w:val="fr-CA"/>
        </w:rPr>
        <w:t>maître</w:t>
      </w:r>
      <w:r>
        <w:rPr>
          <w:lang w:val="fr-CA"/>
        </w:rPr>
        <w:t xml:space="preserve"> </w:t>
      </w:r>
      <w:r>
        <w:rPr>
          <w:lang w:val="fr-CA"/>
        </w:rPr>
        <w:t>d’œuvre</w:t>
      </w:r>
      <w:r>
        <w:rPr>
          <w:lang w:val="fr-CA"/>
        </w:rPr>
        <w:t xml:space="preserve"> </w:t>
      </w:r>
      <w:proofErr w:type="spellStart"/>
      <w:r w:rsidRPr="00EE1B69">
        <w:rPr>
          <w:lang w:val="fr-CA"/>
        </w:rPr>
        <w:t>Quorom</w:t>
      </w:r>
      <w:proofErr w:type="spellEnd"/>
      <w:r>
        <w:rPr>
          <w:lang w:val="fr-CA"/>
        </w:rPr>
        <w:t xml:space="preserve"> </w:t>
      </w:r>
      <w:r w:rsidRPr="00EE1B69">
        <w:rPr>
          <w:lang w:val="fr-CA"/>
        </w:rPr>
        <w:t>Group</w:t>
      </w:r>
      <w:r>
        <w:rPr>
          <w:lang w:val="fr-CA"/>
        </w:rPr>
        <w:t xml:space="preserve"> </w:t>
      </w:r>
      <w:r w:rsidRPr="00EE1B69">
        <w:rPr>
          <w:lang w:val="fr-CA"/>
        </w:rPr>
        <w:t>pour</w:t>
      </w:r>
      <w:r>
        <w:rPr>
          <w:lang w:val="fr-CA"/>
        </w:rPr>
        <w:t xml:space="preserve"> </w:t>
      </w:r>
      <w:r w:rsidRPr="00EE1B69">
        <w:rPr>
          <w:lang w:val="fr-CA"/>
        </w:rPr>
        <w:t>réaliser</w:t>
      </w:r>
      <w:r>
        <w:rPr>
          <w:lang w:val="fr-CA"/>
        </w:rPr>
        <w:t xml:space="preserve"> </w:t>
      </w:r>
      <w:r w:rsidRPr="00EE1B69">
        <w:rPr>
          <w:lang w:val="fr-CA"/>
        </w:rPr>
        <w:t>ce</w:t>
      </w:r>
      <w:r>
        <w:rPr>
          <w:lang w:val="fr-CA"/>
        </w:rPr>
        <w:t xml:space="preserve"> </w:t>
      </w:r>
      <w:r w:rsidRPr="00EE1B69">
        <w:rPr>
          <w:lang w:val="fr-CA"/>
        </w:rPr>
        <w:t>projet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>puis</w:t>
      </w:r>
      <w:r>
        <w:rPr>
          <w:lang w:val="fr-CA"/>
        </w:rPr>
        <w:t xml:space="preserve"> </w:t>
      </w:r>
      <w:r w:rsidRPr="00EE1B69">
        <w:rPr>
          <w:lang w:val="fr-CA"/>
        </w:rPr>
        <w:t>sa</w:t>
      </w:r>
      <w:r>
        <w:rPr>
          <w:lang w:val="fr-CA"/>
        </w:rPr>
        <w:t xml:space="preserve"> </w:t>
      </w:r>
      <w:r w:rsidRPr="00EE1B69">
        <w:rPr>
          <w:lang w:val="fr-CA"/>
        </w:rPr>
        <w:t>conception</w:t>
      </w:r>
      <w:r>
        <w:rPr>
          <w:lang w:val="fr-CA"/>
        </w:rPr>
        <w:t xml:space="preserve"> </w:t>
      </w:r>
      <w:r>
        <w:rPr>
          <w:lang w:val="fr-CA"/>
        </w:rPr>
        <w:t>jusqu’</w:t>
      </w:r>
      <w:r w:rsidRPr="00EE1B69">
        <w:rPr>
          <w:lang w:val="fr-CA"/>
        </w:rPr>
        <w:t>à</w:t>
      </w:r>
      <w:r>
        <w:rPr>
          <w:lang w:val="fr-CA"/>
        </w:rPr>
        <w:t xml:space="preserve"> </w:t>
      </w:r>
      <w:r w:rsidRPr="00EE1B69">
        <w:rPr>
          <w:lang w:val="fr-CA"/>
        </w:rPr>
        <w:t>son</w:t>
      </w:r>
      <w:r>
        <w:rPr>
          <w:lang w:val="fr-CA"/>
        </w:rPr>
        <w:t xml:space="preserve"> </w:t>
      </w:r>
      <w:r w:rsidRPr="00EE1B69">
        <w:rPr>
          <w:lang w:val="fr-CA"/>
        </w:rPr>
        <w:t>achèvement</w:t>
      </w:r>
      <w:r>
        <w:rPr>
          <w:lang w:val="fr-CA"/>
        </w:rPr>
        <w:t xml:space="preserve"> </w:t>
      </w:r>
      <w:r w:rsidRPr="00EE1B69">
        <w:rPr>
          <w:lang w:val="fr-CA"/>
        </w:rPr>
        <w:t>en</w:t>
      </w:r>
      <w:r>
        <w:rPr>
          <w:lang w:val="fr-CA"/>
        </w:rPr>
        <w:t xml:space="preserve"> </w:t>
      </w:r>
      <w:r w:rsidRPr="00EE1B69">
        <w:rPr>
          <w:lang w:val="fr-CA"/>
        </w:rPr>
        <w:t>2022.</w:t>
      </w:r>
      <w:r>
        <w:rPr>
          <w:lang w:val="fr-CA"/>
        </w:rPr>
        <w:t xml:space="preserve"> </w:t>
      </w:r>
      <w:r w:rsidRPr="00EE1B69">
        <w:rPr>
          <w:lang w:val="fr-CA"/>
        </w:rPr>
        <w:t>Selon</w:t>
      </w:r>
      <w:r>
        <w:rPr>
          <w:lang w:val="fr-CA"/>
        </w:rPr>
        <w:t xml:space="preserve"> </w:t>
      </w:r>
      <w:r w:rsidRPr="00EE1B69">
        <w:rPr>
          <w:lang w:val="fr-CA"/>
        </w:rPr>
        <w:t>le</w:t>
      </w:r>
      <w:r>
        <w:rPr>
          <w:lang w:val="fr-CA"/>
        </w:rPr>
        <w:t xml:space="preserve"> </w:t>
      </w:r>
      <w:r w:rsidRPr="00EE1B69">
        <w:rPr>
          <w:lang w:val="fr-CA"/>
        </w:rPr>
        <w:t>site</w:t>
      </w:r>
      <w:r>
        <w:rPr>
          <w:lang w:val="fr-CA"/>
        </w:rPr>
        <w:t xml:space="preserve"> </w:t>
      </w:r>
      <w:r w:rsidRPr="00EE1B69">
        <w:rPr>
          <w:lang w:val="fr-CA"/>
        </w:rPr>
        <w:t>Web</w:t>
      </w:r>
      <w:r>
        <w:rPr>
          <w:lang w:val="fr-CA"/>
        </w:rPr>
        <w:t xml:space="preserve"> </w:t>
      </w:r>
      <w:r w:rsidRPr="00EE1B69">
        <w:rPr>
          <w:lang w:val="fr-CA"/>
        </w:rPr>
        <w:t>du</w:t>
      </w:r>
      <w:r>
        <w:rPr>
          <w:lang w:val="fr-CA"/>
        </w:rPr>
        <w:t xml:space="preserve"> </w:t>
      </w:r>
      <w:r w:rsidRPr="00EE1B69">
        <w:rPr>
          <w:lang w:val="fr-CA"/>
        </w:rPr>
        <w:t>complexe</w:t>
      </w:r>
      <w:r>
        <w:rPr>
          <w:lang w:val="fr-CA"/>
        </w:rPr>
        <w:t>,</w:t>
      </w:r>
      <w:r>
        <w:rPr>
          <w:lang w:val="fr-CA"/>
        </w:rPr>
        <w:t xml:space="preserve"> </w:t>
      </w:r>
      <w:r w:rsidRPr="00EE1B69">
        <w:rPr>
          <w:lang w:val="fr-CA"/>
        </w:rPr>
        <w:t>«</w:t>
      </w:r>
      <w:r>
        <w:rPr>
          <w:lang w:val="fr-CA"/>
        </w:rPr>
        <w:t xml:space="preserve"> </w:t>
      </w:r>
      <w:r w:rsidRPr="00EE1B69">
        <w:rPr>
          <w:lang w:val="fr-CA"/>
        </w:rPr>
        <w:t>la</w:t>
      </w:r>
      <w:r>
        <w:rPr>
          <w:lang w:val="fr-CA"/>
        </w:rPr>
        <w:t xml:space="preserve"> </w:t>
      </w:r>
      <w:r w:rsidRPr="00EE1B69">
        <w:rPr>
          <w:lang w:val="fr-CA"/>
        </w:rPr>
        <w:t>philosophie</w:t>
      </w:r>
      <w:r>
        <w:rPr>
          <w:lang w:val="fr-CA"/>
        </w:rPr>
        <w:t xml:space="preserve"> </w:t>
      </w:r>
      <w:r w:rsidRPr="00EE1B69">
        <w:rPr>
          <w:lang w:val="fr-CA"/>
        </w:rPr>
        <w:t>sur</w:t>
      </w:r>
      <w:r>
        <w:rPr>
          <w:lang w:val="fr-CA"/>
        </w:rPr>
        <w:t xml:space="preserve"> </w:t>
      </w:r>
      <w:r w:rsidRPr="00EE1B69">
        <w:rPr>
          <w:lang w:val="fr-CA"/>
        </w:rPr>
        <w:t>laquelle</w:t>
      </w:r>
      <w:r>
        <w:rPr>
          <w:lang w:val="fr-CA"/>
        </w:rPr>
        <w:t xml:space="preserve"> </w:t>
      </w:r>
      <w:r w:rsidRPr="00EE1B69">
        <w:rPr>
          <w:lang w:val="fr-CA"/>
        </w:rPr>
        <w:t>s’appuie</w:t>
      </w:r>
      <w:r>
        <w:rPr>
          <w:lang w:val="fr-CA"/>
        </w:rPr>
        <w:t xml:space="preserve"> </w:t>
      </w:r>
      <w:r w:rsidRPr="00EE1B69">
        <w:rPr>
          <w:lang w:val="fr-CA"/>
        </w:rPr>
        <w:t>la</w:t>
      </w:r>
      <w:r>
        <w:rPr>
          <w:lang w:val="fr-CA"/>
        </w:rPr>
        <w:t xml:space="preserve"> </w:t>
      </w:r>
      <w:r w:rsidRPr="00EE1B69">
        <w:rPr>
          <w:lang w:val="fr-CA"/>
        </w:rPr>
        <w:t>conception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l’édifice</w:t>
      </w:r>
      <w:r>
        <w:rPr>
          <w:lang w:val="fr-CA"/>
        </w:rPr>
        <w:t xml:space="preserve"> </w:t>
      </w:r>
      <w:r w:rsidRPr="00EE1B69">
        <w:rPr>
          <w:lang w:val="fr-CA"/>
        </w:rPr>
        <w:t>fait</w:t>
      </w:r>
      <w:r>
        <w:rPr>
          <w:lang w:val="fr-CA"/>
        </w:rPr>
        <w:t xml:space="preserve"> </w:t>
      </w:r>
      <w:r w:rsidRPr="00EE1B69">
        <w:rPr>
          <w:lang w:val="fr-CA"/>
        </w:rPr>
        <w:t>en</w:t>
      </w:r>
      <w:r>
        <w:rPr>
          <w:lang w:val="fr-CA"/>
        </w:rPr>
        <w:t xml:space="preserve"> </w:t>
      </w:r>
      <w:r w:rsidRPr="00EE1B69">
        <w:rPr>
          <w:lang w:val="fr-CA"/>
        </w:rPr>
        <w:t>sorte</w:t>
      </w:r>
      <w:r>
        <w:rPr>
          <w:lang w:val="fr-CA"/>
        </w:rPr>
        <w:t xml:space="preserve"> </w:t>
      </w:r>
      <w:r w:rsidRPr="00EE1B69">
        <w:rPr>
          <w:lang w:val="fr-CA"/>
        </w:rPr>
        <w:t>que</w:t>
      </w:r>
      <w:r>
        <w:rPr>
          <w:lang w:val="fr-CA"/>
        </w:rPr>
        <w:t xml:space="preserve"> </w:t>
      </w:r>
      <w:r w:rsidRPr="00EE1B69">
        <w:rPr>
          <w:lang w:val="fr-CA"/>
        </w:rPr>
        <w:t>"chaque</w:t>
      </w:r>
      <w:r>
        <w:rPr>
          <w:lang w:val="fr-CA"/>
        </w:rPr>
        <w:t xml:space="preserve"> </w:t>
      </w:r>
      <w:r w:rsidRPr="00EE1B69">
        <w:rPr>
          <w:lang w:val="fr-CA"/>
        </w:rPr>
        <w:t>pouce</w:t>
      </w:r>
      <w:r>
        <w:rPr>
          <w:lang w:val="fr-CA"/>
        </w:rPr>
        <w:t xml:space="preserve"> </w:t>
      </w:r>
      <w:r w:rsidRPr="00EE1B69">
        <w:rPr>
          <w:lang w:val="fr-CA"/>
        </w:rPr>
        <w:t>carré"</w:t>
      </w:r>
      <w:r>
        <w:rPr>
          <w:lang w:val="fr-CA"/>
        </w:rPr>
        <w:t xml:space="preserve"> </w:t>
      </w:r>
      <w:r w:rsidRPr="00EE1B69">
        <w:rPr>
          <w:lang w:val="fr-CA"/>
        </w:rPr>
        <w:t>compte</w:t>
      </w:r>
      <w:r>
        <w:rPr>
          <w:lang w:val="fr-CA"/>
        </w:rPr>
        <w:t xml:space="preserve"> </w:t>
      </w:r>
      <w:r w:rsidRPr="00EE1B69">
        <w:rPr>
          <w:lang w:val="fr-CA"/>
        </w:rPr>
        <w:t>afin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créer</w:t>
      </w:r>
      <w:r>
        <w:rPr>
          <w:lang w:val="fr-CA"/>
        </w:rPr>
        <w:t xml:space="preserve"> </w:t>
      </w:r>
      <w:r w:rsidRPr="00EE1B69">
        <w:rPr>
          <w:lang w:val="fr-CA"/>
        </w:rPr>
        <w:t>sans</w:t>
      </w:r>
      <w:r>
        <w:rPr>
          <w:lang w:val="fr-CA"/>
        </w:rPr>
        <w:t xml:space="preserve"> </w:t>
      </w:r>
      <w:r w:rsidRPr="00EE1B69">
        <w:rPr>
          <w:lang w:val="fr-CA"/>
        </w:rPr>
        <w:t>effort</w:t>
      </w:r>
      <w:r>
        <w:rPr>
          <w:lang w:val="fr-CA"/>
        </w:rPr>
        <w:t xml:space="preserve"> </w:t>
      </w:r>
      <w:r w:rsidRPr="00EE1B69">
        <w:rPr>
          <w:lang w:val="fr-CA"/>
        </w:rPr>
        <w:t>des</w:t>
      </w:r>
      <w:r>
        <w:rPr>
          <w:lang w:val="fr-CA"/>
        </w:rPr>
        <w:t xml:space="preserve"> </w:t>
      </w:r>
      <w:r w:rsidRPr="00EE1B69">
        <w:rPr>
          <w:lang w:val="fr-CA"/>
        </w:rPr>
        <w:t>espaces</w:t>
      </w:r>
      <w:r>
        <w:rPr>
          <w:lang w:val="fr-CA"/>
        </w:rPr>
        <w:t xml:space="preserve"> </w:t>
      </w:r>
      <w:r>
        <w:rPr>
          <w:lang w:val="fr-CA"/>
        </w:rPr>
        <w:t>où</w:t>
      </w:r>
      <w:r>
        <w:rPr>
          <w:lang w:val="fr-CA"/>
        </w:rPr>
        <w:t xml:space="preserve"> </w:t>
      </w:r>
      <w:r>
        <w:rPr>
          <w:lang w:val="fr-CA"/>
        </w:rPr>
        <w:t>il</w:t>
      </w:r>
      <w:r>
        <w:rPr>
          <w:lang w:val="fr-CA"/>
        </w:rPr>
        <w:t xml:space="preserve"> </w:t>
      </w:r>
      <w:r>
        <w:rPr>
          <w:lang w:val="fr-CA"/>
        </w:rPr>
        <w:t>fait</w:t>
      </w:r>
      <w:r>
        <w:rPr>
          <w:lang w:val="fr-CA"/>
        </w:rPr>
        <w:t xml:space="preserve"> </w:t>
      </w:r>
      <w:r>
        <w:rPr>
          <w:lang w:val="fr-CA"/>
        </w:rPr>
        <w:t>bon</w:t>
      </w:r>
      <w:r>
        <w:rPr>
          <w:lang w:val="fr-CA"/>
        </w:rPr>
        <w:t xml:space="preserve"> </w:t>
      </w:r>
      <w:r>
        <w:rPr>
          <w:lang w:val="fr-CA"/>
        </w:rPr>
        <w:t>vivre</w:t>
      </w:r>
      <w:r w:rsidRPr="00EE1B69">
        <w:rPr>
          <w:lang w:val="fr-CA"/>
        </w:rPr>
        <w:t>.</w:t>
      </w:r>
      <w:r>
        <w:rPr>
          <w:lang w:val="fr-CA"/>
        </w:rPr>
        <w:t xml:space="preserve"> </w:t>
      </w:r>
      <w:r w:rsidRPr="00EE1B69">
        <w:rPr>
          <w:lang w:val="fr-CA"/>
        </w:rPr>
        <w:t>»</w:t>
      </w:r>
    </w:p>
    <w:p w14:paraId="0A14E35C" w14:textId="77777777" w:rsidR="00945C55" w:rsidRPr="00EE1B69" w:rsidRDefault="00945C55" w:rsidP="00945C55">
      <w:pPr>
        <w:contextualSpacing/>
        <w:rPr>
          <w:lang w:val="fr-CA"/>
        </w:rPr>
      </w:pPr>
    </w:p>
    <w:p w14:paraId="5E62FADD" w14:textId="110D1822" w:rsidR="00945C55" w:rsidRPr="00EE1B69" w:rsidRDefault="00945C55" w:rsidP="00945C55">
      <w:pPr>
        <w:contextualSpacing/>
        <w:rPr>
          <w:lang w:val="fr-CA"/>
        </w:rPr>
      </w:pPr>
      <w:r w:rsidRPr="00EE1B69">
        <w:rPr>
          <w:lang w:val="fr-CA"/>
        </w:rPr>
        <w:t>L’extérieur</w:t>
      </w:r>
      <w:r>
        <w:rPr>
          <w:lang w:val="fr-CA"/>
        </w:rPr>
        <w:t xml:space="preserve"> </w:t>
      </w:r>
      <w:r w:rsidRPr="00EE1B69">
        <w:rPr>
          <w:lang w:val="fr-CA"/>
        </w:rPr>
        <w:t>moderne</w:t>
      </w:r>
      <w:r>
        <w:rPr>
          <w:lang w:val="fr-CA"/>
        </w:rPr>
        <w:t xml:space="preserve"> </w:t>
      </w:r>
      <w:r w:rsidRPr="00EE1B69">
        <w:rPr>
          <w:lang w:val="fr-CA"/>
        </w:rPr>
        <w:t>et</w:t>
      </w:r>
      <w:r>
        <w:rPr>
          <w:lang w:val="fr-CA"/>
        </w:rPr>
        <w:t xml:space="preserve"> </w:t>
      </w:r>
      <w:r w:rsidRPr="00EE1B69">
        <w:rPr>
          <w:lang w:val="fr-CA"/>
        </w:rPr>
        <w:t>serein</w:t>
      </w:r>
      <w:r>
        <w:rPr>
          <w:lang w:val="fr-CA"/>
        </w:rPr>
        <w:t xml:space="preserve"> </w:t>
      </w:r>
      <w:r w:rsidRPr="00EE1B69">
        <w:rPr>
          <w:lang w:val="fr-CA"/>
        </w:rPr>
        <w:t>représentatif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la</w:t>
      </w:r>
      <w:r>
        <w:rPr>
          <w:lang w:val="fr-CA"/>
        </w:rPr>
        <w:t xml:space="preserve"> </w:t>
      </w:r>
      <w:r w:rsidRPr="00EE1B69">
        <w:rPr>
          <w:lang w:val="fr-CA"/>
        </w:rPr>
        <w:t>côte</w:t>
      </w:r>
      <w:r>
        <w:rPr>
          <w:lang w:val="fr-CA"/>
        </w:rPr>
        <w:t xml:space="preserve"> </w:t>
      </w:r>
      <w:r w:rsidRPr="00EE1B69">
        <w:rPr>
          <w:lang w:val="fr-CA"/>
        </w:rPr>
        <w:t>Ouest</w:t>
      </w:r>
      <w:r>
        <w:rPr>
          <w:lang w:val="fr-CA"/>
        </w:rPr>
        <w:t xml:space="preserve"> </w:t>
      </w:r>
      <w:r w:rsidRPr="00EE1B69">
        <w:rPr>
          <w:lang w:val="fr-CA"/>
        </w:rPr>
        <w:t>distingue</w:t>
      </w:r>
      <w:r>
        <w:rPr>
          <w:lang w:val="fr-CA"/>
        </w:rPr>
        <w:t xml:space="preserve"> </w:t>
      </w:r>
      <w:r w:rsidRPr="00EE1B69">
        <w:rPr>
          <w:lang w:val="fr-CA"/>
        </w:rPr>
        <w:t>visuellement</w:t>
      </w:r>
      <w:r>
        <w:rPr>
          <w:lang w:val="fr-CA"/>
        </w:rPr>
        <w:t xml:space="preserve"> </w:t>
      </w:r>
      <w:r w:rsidRPr="00EE1B69">
        <w:rPr>
          <w:lang w:val="fr-CA"/>
        </w:rPr>
        <w:t>la</w:t>
      </w:r>
      <w:r>
        <w:rPr>
          <w:lang w:val="fr-CA"/>
        </w:rPr>
        <w:t xml:space="preserve"> </w:t>
      </w:r>
      <w:r w:rsidRPr="00EE1B69">
        <w:rPr>
          <w:lang w:val="fr-CA"/>
        </w:rPr>
        <w:t>masse</w:t>
      </w:r>
      <w:r>
        <w:rPr>
          <w:lang w:val="fr-CA"/>
        </w:rPr>
        <w:t xml:space="preserve"> </w:t>
      </w:r>
      <w:r w:rsidRPr="00EE1B69">
        <w:rPr>
          <w:lang w:val="fr-CA"/>
        </w:rPr>
        <w:t>structurale</w:t>
      </w:r>
      <w:r>
        <w:rPr>
          <w:lang w:val="fr-CA"/>
        </w:rPr>
        <w:t xml:space="preserve"> </w:t>
      </w:r>
      <w:r w:rsidRPr="00EE1B69">
        <w:rPr>
          <w:lang w:val="fr-CA"/>
        </w:rPr>
        <w:t>du</w:t>
      </w:r>
      <w:r>
        <w:rPr>
          <w:lang w:val="fr-CA"/>
        </w:rPr>
        <w:t xml:space="preserve"> </w:t>
      </w:r>
      <w:r w:rsidRPr="00EE1B69">
        <w:rPr>
          <w:lang w:val="fr-CA"/>
        </w:rPr>
        <w:t>bâtiment</w:t>
      </w:r>
      <w:r>
        <w:rPr>
          <w:lang w:val="fr-CA"/>
        </w:rPr>
        <w:t xml:space="preserve"> </w:t>
      </w:r>
      <w:r w:rsidRPr="00EE1B69">
        <w:rPr>
          <w:lang w:val="fr-CA"/>
        </w:rPr>
        <w:t>par</w:t>
      </w:r>
      <w:r>
        <w:rPr>
          <w:lang w:val="fr-CA"/>
        </w:rPr>
        <w:t xml:space="preserve"> </w:t>
      </w:r>
      <w:r w:rsidRPr="00EE1B69">
        <w:rPr>
          <w:lang w:val="fr-CA"/>
        </w:rPr>
        <w:t>son</w:t>
      </w:r>
      <w:r>
        <w:rPr>
          <w:lang w:val="fr-CA"/>
        </w:rPr>
        <w:t xml:space="preserve"> </w:t>
      </w:r>
      <w:r w:rsidRPr="00EE1B69">
        <w:rPr>
          <w:lang w:val="fr-CA"/>
        </w:rPr>
        <w:t>ossature</w:t>
      </w:r>
      <w:r>
        <w:rPr>
          <w:lang w:val="fr-CA"/>
        </w:rPr>
        <w:t xml:space="preserve"> </w:t>
      </w:r>
      <w:r w:rsidRPr="00EE1B69">
        <w:rPr>
          <w:lang w:val="fr-CA"/>
        </w:rPr>
        <w:t>à</w:t>
      </w:r>
      <w:r>
        <w:rPr>
          <w:lang w:val="fr-CA"/>
        </w:rPr>
        <w:t xml:space="preserve"> </w:t>
      </w:r>
      <w:r w:rsidRPr="00EE1B69">
        <w:rPr>
          <w:lang w:val="fr-CA"/>
        </w:rPr>
        <w:t>résille</w:t>
      </w:r>
      <w:r>
        <w:rPr>
          <w:lang w:val="fr-CA"/>
        </w:rPr>
        <w:t xml:space="preserve"> </w:t>
      </w:r>
      <w:r w:rsidRPr="00EE1B69">
        <w:rPr>
          <w:lang w:val="fr-CA"/>
        </w:rPr>
        <w:t>rectiligne</w:t>
      </w:r>
      <w:r>
        <w:rPr>
          <w:lang w:val="fr-CA"/>
        </w:rPr>
        <w:t xml:space="preserve"> </w:t>
      </w:r>
      <w:r w:rsidRPr="00EE1B69">
        <w:rPr>
          <w:lang w:val="fr-CA"/>
        </w:rPr>
        <w:t>qui</w:t>
      </w:r>
      <w:r>
        <w:rPr>
          <w:lang w:val="fr-CA"/>
        </w:rPr>
        <w:t xml:space="preserve"> </w:t>
      </w:r>
      <w:r w:rsidRPr="00EE1B69">
        <w:rPr>
          <w:lang w:val="fr-CA"/>
        </w:rPr>
        <w:t>se</w:t>
      </w:r>
      <w:r>
        <w:rPr>
          <w:lang w:val="fr-CA"/>
        </w:rPr>
        <w:t xml:space="preserve"> </w:t>
      </w:r>
      <w:r w:rsidRPr="00EE1B69">
        <w:rPr>
          <w:lang w:val="fr-CA"/>
        </w:rPr>
        <w:t>démarque</w:t>
      </w:r>
      <w:r>
        <w:rPr>
          <w:lang w:val="fr-CA"/>
        </w:rPr>
        <w:t xml:space="preserve"> </w:t>
      </w:r>
      <w:r w:rsidRPr="00EE1B69">
        <w:rPr>
          <w:lang w:val="fr-CA"/>
        </w:rPr>
        <w:t>sans</w:t>
      </w:r>
      <w:r>
        <w:rPr>
          <w:lang w:val="fr-CA"/>
        </w:rPr>
        <w:t xml:space="preserve"> </w:t>
      </w:r>
      <w:r w:rsidRPr="00EE1B69">
        <w:rPr>
          <w:lang w:val="fr-CA"/>
        </w:rPr>
        <w:t>choquer.</w:t>
      </w:r>
      <w:r>
        <w:rPr>
          <w:lang w:val="fr-CA"/>
        </w:rPr>
        <w:t xml:space="preserve"> </w:t>
      </w:r>
      <w:r w:rsidRPr="00EE1B69">
        <w:rPr>
          <w:lang w:val="fr-CA"/>
        </w:rPr>
        <w:t>Le</w:t>
      </w:r>
      <w:r>
        <w:rPr>
          <w:lang w:val="fr-CA"/>
        </w:rPr>
        <w:t xml:space="preserve"> </w:t>
      </w:r>
      <w:r w:rsidRPr="00EE1B69">
        <w:rPr>
          <w:lang w:val="fr-CA"/>
        </w:rPr>
        <w:t>fini</w:t>
      </w:r>
      <w:r>
        <w:rPr>
          <w:lang w:val="fr-CA"/>
        </w:rPr>
        <w:t xml:space="preserve"> </w:t>
      </w:r>
      <w:r w:rsidRPr="00EE1B69">
        <w:rPr>
          <w:lang w:val="fr-CA"/>
        </w:rPr>
        <w:t>foncé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la</w:t>
      </w:r>
      <w:r>
        <w:rPr>
          <w:lang w:val="fr-CA"/>
        </w:rPr>
        <w:t xml:space="preserve"> </w:t>
      </w:r>
      <w:r w:rsidRPr="00EE1B69">
        <w:rPr>
          <w:lang w:val="fr-CA"/>
        </w:rPr>
        <w:t>façade</w:t>
      </w:r>
      <w:r>
        <w:rPr>
          <w:lang w:val="fr-CA"/>
        </w:rPr>
        <w:t xml:space="preserve"> </w:t>
      </w:r>
      <w:r w:rsidRPr="00EE1B69">
        <w:rPr>
          <w:lang w:val="fr-CA"/>
        </w:rPr>
        <w:t>vitrée</w:t>
      </w:r>
      <w:r>
        <w:rPr>
          <w:lang w:val="fr-CA"/>
        </w:rPr>
        <w:t xml:space="preserve"> </w:t>
      </w:r>
      <w:r w:rsidRPr="00EE1B69">
        <w:rPr>
          <w:lang w:val="fr-CA"/>
        </w:rPr>
        <w:t>à</w:t>
      </w:r>
      <w:r>
        <w:rPr>
          <w:lang w:val="fr-CA"/>
        </w:rPr>
        <w:t xml:space="preserve"> </w:t>
      </w:r>
      <w:r w:rsidRPr="00EE1B69">
        <w:rPr>
          <w:lang w:val="fr-CA"/>
        </w:rPr>
        <w:t>cadre</w:t>
      </w:r>
      <w:r>
        <w:rPr>
          <w:lang w:val="fr-CA"/>
        </w:rPr>
        <w:t xml:space="preserve"> </w:t>
      </w:r>
      <w:r w:rsidRPr="00EE1B69">
        <w:rPr>
          <w:lang w:val="fr-CA"/>
        </w:rPr>
        <w:t>d’aluminium</w:t>
      </w:r>
      <w:r>
        <w:rPr>
          <w:lang w:val="fr-CA"/>
        </w:rPr>
        <w:t xml:space="preserve"> </w:t>
      </w:r>
      <w:r w:rsidRPr="00EE1B69">
        <w:rPr>
          <w:lang w:val="fr-CA"/>
        </w:rPr>
        <w:t>contraste</w:t>
      </w:r>
      <w:r>
        <w:rPr>
          <w:lang w:val="fr-CA"/>
        </w:rPr>
        <w:t xml:space="preserve"> </w:t>
      </w:r>
      <w:r w:rsidRPr="00EE1B69">
        <w:rPr>
          <w:lang w:val="fr-CA"/>
        </w:rPr>
        <w:t>avec</w:t>
      </w:r>
      <w:r>
        <w:rPr>
          <w:lang w:val="fr-CA"/>
        </w:rPr>
        <w:t xml:space="preserve"> </w:t>
      </w:r>
      <w:r w:rsidRPr="00EE1B69">
        <w:rPr>
          <w:lang w:val="fr-CA"/>
        </w:rPr>
        <w:t>la</w:t>
      </w:r>
      <w:r>
        <w:rPr>
          <w:lang w:val="fr-CA"/>
        </w:rPr>
        <w:t xml:space="preserve"> </w:t>
      </w:r>
      <w:r w:rsidRPr="00EE1B69">
        <w:rPr>
          <w:lang w:val="fr-CA"/>
        </w:rPr>
        <w:t>pierre</w:t>
      </w:r>
      <w:r>
        <w:rPr>
          <w:lang w:val="fr-CA"/>
        </w:rPr>
        <w:t xml:space="preserve"> </w:t>
      </w:r>
      <w:r w:rsidRPr="00EE1B69">
        <w:rPr>
          <w:lang w:val="fr-CA"/>
        </w:rPr>
        <w:t>blanche</w:t>
      </w:r>
      <w:r>
        <w:rPr>
          <w:lang w:val="fr-CA"/>
        </w:rPr>
        <w:t xml:space="preserve"> </w:t>
      </w:r>
      <w:r w:rsidRPr="00EE1B69">
        <w:rPr>
          <w:lang w:val="fr-CA"/>
        </w:rPr>
        <w:t>naturelle.</w:t>
      </w:r>
      <w:r>
        <w:rPr>
          <w:lang w:val="fr-CA"/>
        </w:rPr>
        <w:t xml:space="preserve"> </w:t>
      </w:r>
      <w:r w:rsidRPr="00EE1B69">
        <w:rPr>
          <w:lang w:val="fr-CA"/>
        </w:rPr>
        <w:t>Les</w:t>
      </w:r>
      <w:r>
        <w:rPr>
          <w:lang w:val="fr-CA"/>
        </w:rPr>
        <w:t xml:space="preserve"> </w:t>
      </w:r>
      <w:r w:rsidRPr="00EE1B69">
        <w:rPr>
          <w:lang w:val="fr-CA"/>
        </w:rPr>
        <w:t>lignes</w:t>
      </w:r>
      <w:r>
        <w:rPr>
          <w:lang w:val="fr-CA"/>
        </w:rPr>
        <w:t xml:space="preserve"> </w:t>
      </w:r>
      <w:r w:rsidRPr="00EE1B69">
        <w:rPr>
          <w:lang w:val="fr-CA"/>
        </w:rPr>
        <w:t>très</w:t>
      </w:r>
      <w:r>
        <w:rPr>
          <w:lang w:val="fr-CA"/>
        </w:rPr>
        <w:t xml:space="preserve"> </w:t>
      </w:r>
      <w:r w:rsidRPr="00EE1B69">
        <w:rPr>
          <w:lang w:val="fr-CA"/>
        </w:rPr>
        <w:t>nettes</w:t>
      </w:r>
      <w:r>
        <w:rPr>
          <w:lang w:val="fr-CA"/>
        </w:rPr>
        <w:t xml:space="preserve"> </w:t>
      </w:r>
      <w:r w:rsidRPr="00EE1B69">
        <w:rPr>
          <w:lang w:val="fr-CA"/>
        </w:rPr>
        <w:t>dessinent</w:t>
      </w:r>
      <w:r>
        <w:rPr>
          <w:lang w:val="fr-CA"/>
        </w:rPr>
        <w:t xml:space="preserve"> </w:t>
      </w:r>
      <w:r w:rsidRPr="00EE1B69">
        <w:rPr>
          <w:lang w:val="fr-CA"/>
        </w:rPr>
        <w:t>le</w:t>
      </w:r>
      <w:r>
        <w:rPr>
          <w:lang w:val="fr-CA"/>
        </w:rPr>
        <w:t xml:space="preserve"> </w:t>
      </w:r>
      <w:r w:rsidRPr="00EE1B69">
        <w:rPr>
          <w:lang w:val="fr-CA"/>
        </w:rPr>
        <w:t>décalage</w:t>
      </w:r>
      <w:r>
        <w:rPr>
          <w:lang w:val="fr-CA"/>
        </w:rPr>
        <w:t xml:space="preserve"> </w:t>
      </w:r>
      <w:r w:rsidRPr="00EE1B69">
        <w:rPr>
          <w:lang w:val="fr-CA"/>
        </w:rPr>
        <w:t>vertical</w:t>
      </w:r>
      <w:r>
        <w:rPr>
          <w:lang w:val="fr-CA"/>
        </w:rPr>
        <w:t xml:space="preserve"> </w:t>
      </w:r>
      <w:r w:rsidRPr="00EE1B69">
        <w:rPr>
          <w:lang w:val="fr-CA"/>
        </w:rPr>
        <w:t>des</w:t>
      </w:r>
      <w:r>
        <w:rPr>
          <w:lang w:val="fr-CA"/>
        </w:rPr>
        <w:t xml:space="preserve"> </w:t>
      </w:r>
      <w:r w:rsidRPr="00EE1B69">
        <w:rPr>
          <w:lang w:val="fr-CA"/>
        </w:rPr>
        <w:t>volumes</w:t>
      </w:r>
      <w:r>
        <w:rPr>
          <w:lang w:val="fr-CA"/>
        </w:rPr>
        <w:t xml:space="preserve"> </w:t>
      </w:r>
      <w:r w:rsidRPr="00EE1B69">
        <w:rPr>
          <w:lang w:val="fr-CA"/>
        </w:rPr>
        <w:t>habillés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balcons</w:t>
      </w:r>
      <w:r>
        <w:rPr>
          <w:lang w:val="fr-CA"/>
        </w:rPr>
        <w:t xml:space="preserve"> </w:t>
      </w:r>
      <w:r w:rsidRPr="00EE1B69">
        <w:rPr>
          <w:lang w:val="fr-CA"/>
        </w:rPr>
        <w:t>avancés</w:t>
      </w:r>
      <w:r>
        <w:rPr>
          <w:lang w:val="fr-CA"/>
        </w:rPr>
        <w:t xml:space="preserve"> </w:t>
      </w:r>
      <w:r w:rsidRPr="00EE1B69">
        <w:rPr>
          <w:lang w:val="fr-CA"/>
        </w:rPr>
        <w:t>ou</w:t>
      </w:r>
      <w:r>
        <w:rPr>
          <w:lang w:val="fr-CA"/>
        </w:rPr>
        <w:t xml:space="preserve"> </w:t>
      </w:r>
      <w:r w:rsidRPr="00EE1B69">
        <w:rPr>
          <w:lang w:val="fr-CA"/>
        </w:rPr>
        <w:t>encastrés.</w:t>
      </w:r>
      <w:r>
        <w:rPr>
          <w:lang w:val="fr-CA"/>
        </w:rPr>
        <w:t xml:space="preserve"> </w:t>
      </w:r>
      <w:r w:rsidRPr="00EE1B69">
        <w:rPr>
          <w:lang w:val="fr-CA"/>
        </w:rPr>
        <w:t>Les</w:t>
      </w:r>
      <w:r>
        <w:rPr>
          <w:lang w:val="fr-CA"/>
        </w:rPr>
        <w:t xml:space="preserve"> </w:t>
      </w:r>
      <w:r w:rsidRPr="00EE1B69">
        <w:rPr>
          <w:lang w:val="fr-CA"/>
        </w:rPr>
        <w:t>élévations</w:t>
      </w:r>
      <w:r>
        <w:rPr>
          <w:lang w:val="fr-CA"/>
        </w:rPr>
        <w:t xml:space="preserve"> </w:t>
      </w:r>
      <w:r>
        <w:rPr>
          <w:lang w:val="fr-CA"/>
        </w:rPr>
        <w:t>variables</w:t>
      </w:r>
      <w:r>
        <w:rPr>
          <w:lang w:val="fr-CA"/>
        </w:rPr>
        <w:t xml:space="preserve"> </w:t>
      </w:r>
      <w:r w:rsidRPr="00EE1B69">
        <w:rPr>
          <w:lang w:val="fr-CA"/>
        </w:rPr>
        <w:t>créent</w:t>
      </w:r>
      <w:r>
        <w:rPr>
          <w:lang w:val="fr-CA"/>
        </w:rPr>
        <w:t xml:space="preserve"> </w:t>
      </w:r>
      <w:r w:rsidRPr="00EE1B69">
        <w:rPr>
          <w:lang w:val="fr-CA"/>
        </w:rPr>
        <w:t>une</w:t>
      </w:r>
      <w:r>
        <w:rPr>
          <w:lang w:val="fr-CA"/>
        </w:rPr>
        <w:t xml:space="preserve"> </w:t>
      </w:r>
      <w:r w:rsidRPr="00EE1B69">
        <w:rPr>
          <w:lang w:val="fr-CA"/>
        </w:rPr>
        <w:t>cascade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terrasses</w:t>
      </w:r>
      <w:r>
        <w:rPr>
          <w:lang w:val="fr-CA"/>
        </w:rPr>
        <w:t xml:space="preserve"> </w:t>
      </w:r>
      <w:r w:rsidRPr="00EE1B69">
        <w:rPr>
          <w:lang w:val="fr-CA"/>
        </w:rPr>
        <w:t>et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patios</w:t>
      </w:r>
      <w:r>
        <w:rPr>
          <w:lang w:val="fr-CA"/>
        </w:rPr>
        <w:t xml:space="preserve"> </w:t>
      </w:r>
      <w:r w:rsidRPr="00EE1B69">
        <w:rPr>
          <w:lang w:val="fr-CA"/>
        </w:rPr>
        <w:t>privés</w:t>
      </w:r>
      <w:r>
        <w:rPr>
          <w:lang w:val="fr-CA"/>
        </w:rPr>
        <w:t xml:space="preserve"> </w:t>
      </w:r>
      <w:r w:rsidRPr="00EE1B69">
        <w:rPr>
          <w:lang w:val="fr-CA"/>
        </w:rPr>
        <w:t>tout</w:t>
      </w:r>
      <w:r>
        <w:rPr>
          <w:lang w:val="fr-CA"/>
        </w:rPr>
        <w:t xml:space="preserve"> </w:t>
      </w:r>
      <w:r w:rsidRPr="00EE1B69">
        <w:rPr>
          <w:lang w:val="fr-CA"/>
        </w:rPr>
        <w:t>en</w:t>
      </w:r>
      <w:r>
        <w:rPr>
          <w:lang w:val="fr-CA"/>
        </w:rPr>
        <w:t xml:space="preserve"> </w:t>
      </w:r>
      <w:r w:rsidRPr="00EE1B69">
        <w:rPr>
          <w:lang w:val="fr-CA"/>
        </w:rPr>
        <w:t>procurant</w:t>
      </w:r>
      <w:r>
        <w:rPr>
          <w:lang w:val="fr-CA"/>
        </w:rPr>
        <w:t xml:space="preserve"> </w:t>
      </w:r>
      <w:r w:rsidRPr="00EE1B69">
        <w:rPr>
          <w:lang w:val="fr-CA"/>
        </w:rPr>
        <w:t>aux</w:t>
      </w:r>
      <w:r>
        <w:rPr>
          <w:lang w:val="fr-CA"/>
        </w:rPr>
        <w:t xml:space="preserve"> </w:t>
      </w:r>
      <w:r w:rsidRPr="00EE1B69">
        <w:rPr>
          <w:lang w:val="fr-CA"/>
        </w:rPr>
        <w:t>résidents</w:t>
      </w:r>
      <w:r>
        <w:rPr>
          <w:lang w:val="fr-CA"/>
        </w:rPr>
        <w:t xml:space="preserve"> </w:t>
      </w:r>
      <w:r w:rsidRPr="00EE1B69">
        <w:rPr>
          <w:lang w:val="fr-CA"/>
        </w:rPr>
        <w:t>des</w:t>
      </w:r>
      <w:r>
        <w:rPr>
          <w:lang w:val="fr-CA"/>
        </w:rPr>
        <w:t xml:space="preserve"> </w:t>
      </w:r>
      <w:r w:rsidRPr="00EE1B69">
        <w:rPr>
          <w:lang w:val="fr-CA"/>
        </w:rPr>
        <w:t>panoramas</w:t>
      </w:r>
      <w:r>
        <w:rPr>
          <w:lang w:val="fr-CA"/>
        </w:rPr>
        <w:t xml:space="preserve"> </w:t>
      </w:r>
      <w:r w:rsidRPr="00EE1B69">
        <w:rPr>
          <w:lang w:val="fr-CA"/>
        </w:rPr>
        <w:t>exceptionnels.</w:t>
      </w:r>
    </w:p>
    <w:p w14:paraId="163EE434" w14:textId="77777777" w:rsidR="00945C55" w:rsidRPr="00EE1B69" w:rsidRDefault="00945C55" w:rsidP="00945C55">
      <w:pPr>
        <w:contextualSpacing/>
        <w:rPr>
          <w:lang w:val="fr-CA"/>
        </w:rPr>
      </w:pPr>
    </w:p>
    <w:p w14:paraId="05C5524C" w14:textId="7CEBC169" w:rsidR="00945C55" w:rsidRPr="00EE1B69" w:rsidRDefault="00945C55" w:rsidP="00945C55">
      <w:pPr>
        <w:contextualSpacing/>
        <w:rPr>
          <w:lang w:val="fr-CA"/>
        </w:rPr>
      </w:pPr>
      <w:r w:rsidRPr="00EE1B69">
        <w:rPr>
          <w:lang w:val="fr-CA"/>
        </w:rPr>
        <w:t>«</w:t>
      </w:r>
      <w:r>
        <w:rPr>
          <w:lang w:val="fr-CA"/>
        </w:rPr>
        <w:t xml:space="preserve"> </w:t>
      </w:r>
      <w:r w:rsidRPr="00EE1B69">
        <w:rPr>
          <w:lang w:val="fr-CA"/>
        </w:rPr>
        <w:t>Nous</w:t>
      </w:r>
      <w:r>
        <w:rPr>
          <w:lang w:val="fr-CA"/>
        </w:rPr>
        <w:t xml:space="preserve"> </w:t>
      </w:r>
      <w:r w:rsidRPr="00EE1B69">
        <w:rPr>
          <w:lang w:val="fr-CA"/>
        </w:rPr>
        <w:t>avons</w:t>
      </w:r>
      <w:r>
        <w:rPr>
          <w:lang w:val="fr-CA"/>
        </w:rPr>
        <w:t xml:space="preserve"> </w:t>
      </w:r>
      <w:r w:rsidRPr="00EE1B69">
        <w:rPr>
          <w:lang w:val="fr-CA"/>
        </w:rPr>
        <w:t>conçu</w:t>
      </w:r>
      <w:r>
        <w:rPr>
          <w:lang w:val="fr-CA"/>
        </w:rPr>
        <w:t xml:space="preserve"> </w:t>
      </w:r>
      <w:r w:rsidRPr="00EE1B69">
        <w:rPr>
          <w:lang w:val="fr-CA"/>
        </w:rPr>
        <w:t>l’édifice</w:t>
      </w:r>
      <w:r>
        <w:rPr>
          <w:lang w:val="fr-CA"/>
        </w:rPr>
        <w:t xml:space="preserve"> </w:t>
      </w:r>
      <w:r w:rsidRPr="00EE1B69">
        <w:rPr>
          <w:lang w:val="fr-CA"/>
        </w:rPr>
        <w:t>avec</w:t>
      </w:r>
      <w:r>
        <w:rPr>
          <w:lang w:val="fr-CA"/>
        </w:rPr>
        <w:t xml:space="preserve"> </w:t>
      </w:r>
      <w:r w:rsidRPr="00EE1B69">
        <w:rPr>
          <w:lang w:val="fr-CA"/>
        </w:rPr>
        <w:t>soin</w:t>
      </w:r>
      <w:r>
        <w:rPr>
          <w:lang w:val="fr-CA"/>
        </w:rPr>
        <w:t xml:space="preserve"> </w:t>
      </w:r>
      <w:r w:rsidRPr="00EE1B69">
        <w:rPr>
          <w:lang w:val="fr-CA"/>
        </w:rPr>
        <w:t>pour</w:t>
      </w:r>
      <w:r>
        <w:rPr>
          <w:lang w:val="fr-CA"/>
        </w:rPr>
        <w:t xml:space="preserve"> </w:t>
      </w:r>
      <w:r w:rsidRPr="00EE1B69">
        <w:rPr>
          <w:lang w:val="fr-CA"/>
        </w:rPr>
        <w:t>qu’il</w:t>
      </w:r>
      <w:r>
        <w:rPr>
          <w:lang w:val="fr-CA"/>
        </w:rPr>
        <w:t xml:space="preserve"> </w:t>
      </w:r>
      <w:r w:rsidRPr="00EE1B69">
        <w:rPr>
          <w:lang w:val="fr-CA"/>
        </w:rPr>
        <w:t>s’ouvre</w:t>
      </w:r>
      <w:r>
        <w:rPr>
          <w:lang w:val="fr-CA"/>
        </w:rPr>
        <w:t xml:space="preserve"> </w:t>
      </w:r>
      <w:r w:rsidRPr="00EE1B69">
        <w:rPr>
          <w:lang w:val="fr-CA"/>
        </w:rPr>
        <w:t>à</w:t>
      </w:r>
      <w:r>
        <w:rPr>
          <w:lang w:val="fr-CA"/>
        </w:rPr>
        <w:t xml:space="preserve"> </w:t>
      </w:r>
      <w:r w:rsidRPr="00EE1B69">
        <w:rPr>
          <w:lang w:val="fr-CA"/>
        </w:rPr>
        <w:t>la</w:t>
      </w:r>
      <w:r>
        <w:rPr>
          <w:lang w:val="fr-CA"/>
        </w:rPr>
        <w:t xml:space="preserve"> </w:t>
      </w:r>
      <w:r w:rsidRPr="00EE1B69">
        <w:rPr>
          <w:lang w:val="fr-CA"/>
        </w:rPr>
        <w:t>fois</w:t>
      </w:r>
      <w:r>
        <w:rPr>
          <w:lang w:val="fr-CA"/>
        </w:rPr>
        <w:t xml:space="preserve"> </w:t>
      </w:r>
      <w:r w:rsidRPr="00EE1B69">
        <w:rPr>
          <w:lang w:val="fr-CA"/>
        </w:rPr>
        <w:t>sur</w:t>
      </w:r>
      <w:r>
        <w:rPr>
          <w:lang w:val="fr-CA"/>
        </w:rPr>
        <w:t xml:space="preserve"> </w:t>
      </w:r>
      <w:r w:rsidRPr="00EE1B69">
        <w:rPr>
          <w:lang w:val="fr-CA"/>
        </w:rPr>
        <w:t>l’océan</w:t>
      </w:r>
      <w:r>
        <w:rPr>
          <w:lang w:val="fr-CA"/>
        </w:rPr>
        <w:t xml:space="preserve"> </w:t>
      </w:r>
      <w:r w:rsidRPr="00EE1B69">
        <w:rPr>
          <w:lang w:val="fr-CA"/>
        </w:rPr>
        <w:t>et</w:t>
      </w:r>
      <w:r>
        <w:rPr>
          <w:lang w:val="fr-CA"/>
        </w:rPr>
        <w:t xml:space="preserve"> </w:t>
      </w:r>
      <w:r w:rsidRPr="00EE1B69">
        <w:rPr>
          <w:lang w:val="fr-CA"/>
        </w:rPr>
        <w:t>sur</w:t>
      </w:r>
      <w:r>
        <w:rPr>
          <w:lang w:val="fr-CA"/>
        </w:rPr>
        <w:t xml:space="preserve"> </w:t>
      </w:r>
      <w:r w:rsidRPr="00EE1B69">
        <w:rPr>
          <w:lang w:val="fr-CA"/>
        </w:rPr>
        <w:t>les</w:t>
      </w:r>
      <w:r>
        <w:rPr>
          <w:lang w:val="fr-CA"/>
        </w:rPr>
        <w:t xml:space="preserve"> </w:t>
      </w:r>
      <w:r w:rsidRPr="00EE1B69">
        <w:rPr>
          <w:lang w:val="fr-CA"/>
        </w:rPr>
        <w:t>montagnes,</w:t>
      </w:r>
      <w:r>
        <w:rPr>
          <w:lang w:val="fr-CA"/>
        </w:rPr>
        <w:t xml:space="preserve"> </w:t>
      </w:r>
      <w:r w:rsidRPr="00EE1B69">
        <w:rPr>
          <w:lang w:val="fr-CA"/>
        </w:rPr>
        <w:t>»</w:t>
      </w:r>
      <w:r>
        <w:rPr>
          <w:lang w:val="fr-CA"/>
        </w:rPr>
        <w:t xml:space="preserve"> </w:t>
      </w:r>
      <w:r w:rsidRPr="00EE1B69">
        <w:rPr>
          <w:lang w:val="fr-CA"/>
        </w:rPr>
        <w:t>a</w:t>
      </w:r>
      <w:r>
        <w:rPr>
          <w:lang w:val="fr-CA"/>
        </w:rPr>
        <w:t xml:space="preserve"> </w:t>
      </w:r>
      <w:r w:rsidRPr="00EE1B69">
        <w:rPr>
          <w:lang w:val="fr-CA"/>
        </w:rPr>
        <w:t>confié</w:t>
      </w:r>
      <w:r>
        <w:rPr>
          <w:lang w:val="fr-CA"/>
        </w:rPr>
        <w:t xml:space="preserve"> </w:t>
      </w:r>
      <w:r w:rsidRPr="00EE1B69">
        <w:rPr>
          <w:lang w:val="fr-CA"/>
        </w:rPr>
        <w:t>au</w:t>
      </w:r>
      <w:r>
        <w:rPr>
          <w:lang w:val="fr-CA"/>
        </w:rPr>
        <w:t xml:space="preserve"> </w:t>
      </w:r>
      <w:r w:rsidRPr="00EE1B69">
        <w:rPr>
          <w:i/>
          <w:iCs/>
          <w:lang w:val="fr-CA"/>
        </w:rPr>
        <w:t>Vancouver</w:t>
      </w:r>
      <w:r>
        <w:rPr>
          <w:i/>
          <w:iCs/>
          <w:lang w:val="fr-CA"/>
        </w:rPr>
        <w:t xml:space="preserve"> </w:t>
      </w:r>
      <w:r w:rsidRPr="00EE1B69">
        <w:rPr>
          <w:i/>
          <w:iCs/>
          <w:lang w:val="fr-CA"/>
        </w:rPr>
        <w:t>Sun</w:t>
      </w:r>
      <w:r>
        <w:rPr>
          <w:lang w:val="fr-CA"/>
        </w:rPr>
        <w:t xml:space="preserve"> </w:t>
      </w:r>
      <w:proofErr w:type="spellStart"/>
      <w:r w:rsidRPr="00EE1B69">
        <w:rPr>
          <w:lang w:val="fr-CA"/>
        </w:rPr>
        <w:t>Kanwar</w:t>
      </w:r>
      <w:proofErr w:type="spellEnd"/>
      <w:r>
        <w:rPr>
          <w:lang w:val="fr-CA"/>
        </w:rPr>
        <w:t xml:space="preserve"> </w:t>
      </w:r>
      <w:proofErr w:type="spellStart"/>
      <w:r w:rsidRPr="00EE1B69">
        <w:rPr>
          <w:lang w:val="fr-CA"/>
        </w:rPr>
        <w:t>Dhamrait</w:t>
      </w:r>
      <w:proofErr w:type="spellEnd"/>
      <w:r w:rsidRPr="00EE1B69">
        <w:rPr>
          <w:lang w:val="fr-CA"/>
        </w:rPr>
        <w:t>,</w:t>
      </w:r>
      <w:r>
        <w:rPr>
          <w:lang w:val="fr-CA"/>
        </w:rPr>
        <w:t xml:space="preserve"> </w:t>
      </w:r>
      <w:r w:rsidRPr="00EE1B69">
        <w:rPr>
          <w:lang w:val="fr-CA"/>
        </w:rPr>
        <w:t>chef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la</w:t>
      </w:r>
      <w:r>
        <w:rPr>
          <w:lang w:val="fr-CA"/>
        </w:rPr>
        <w:t xml:space="preserve"> </w:t>
      </w:r>
      <w:r w:rsidRPr="00EE1B69">
        <w:rPr>
          <w:lang w:val="fr-CA"/>
        </w:rPr>
        <w:t>direction</w:t>
      </w:r>
      <w:r>
        <w:rPr>
          <w:lang w:val="fr-CA"/>
        </w:rPr>
        <w:t xml:space="preserve"> </w:t>
      </w:r>
      <w:r w:rsidRPr="00EE1B69">
        <w:rPr>
          <w:lang w:val="fr-CA"/>
        </w:rPr>
        <w:t>d’Oviedo</w:t>
      </w:r>
      <w:r>
        <w:rPr>
          <w:lang w:val="fr-CA"/>
        </w:rPr>
        <w:t xml:space="preserve"> </w:t>
      </w:r>
      <w:proofErr w:type="spellStart"/>
      <w:r w:rsidRPr="00EE1B69">
        <w:rPr>
          <w:lang w:val="fr-CA"/>
        </w:rPr>
        <w:t>Properties</w:t>
      </w:r>
      <w:proofErr w:type="spellEnd"/>
      <w:r w:rsidRPr="00EE1B69">
        <w:rPr>
          <w:lang w:val="fr-CA"/>
        </w:rPr>
        <w:t>.</w:t>
      </w:r>
      <w:r>
        <w:rPr>
          <w:lang w:val="fr-CA"/>
        </w:rPr>
        <w:t xml:space="preserve"> </w:t>
      </w:r>
      <w:r w:rsidRPr="00EE1B69">
        <w:rPr>
          <w:lang w:val="fr-CA"/>
        </w:rPr>
        <w:t>Outre</w:t>
      </w:r>
      <w:r>
        <w:rPr>
          <w:lang w:val="fr-CA"/>
        </w:rPr>
        <w:t xml:space="preserve"> </w:t>
      </w:r>
      <w:r w:rsidRPr="00EE1B69">
        <w:rPr>
          <w:lang w:val="fr-CA"/>
        </w:rPr>
        <w:t>un</w:t>
      </w:r>
      <w:r>
        <w:rPr>
          <w:lang w:val="fr-CA"/>
        </w:rPr>
        <w:t xml:space="preserve"> </w:t>
      </w:r>
      <w:r w:rsidRPr="00EE1B69">
        <w:rPr>
          <w:lang w:val="fr-CA"/>
        </w:rPr>
        <w:t>panorama</w:t>
      </w:r>
      <w:r>
        <w:rPr>
          <w:lang w:val="fr-CA"/>
        </w:rPr>
        <w:t xml:space="preserve"> </w:t>
      </w:r>
      <w:r w:rsidRPr="00EE1B69">
        <w:rPr>
          <w:lang w:val="fr-CA"/>
        </w:rPr>
        <w:t>captivant,</w:t>
      </w:r>
      <w:r>
        <w:rPr>
          <w:lang w:val="fr-CA"/>
        </w:rPr>
        <w:t xml:space="preserve"> </w:t>
      </w:r>
      <w:r w:rsidRPr="00EE1B69">
        <w:rPr>
          <w:lang w:val="fr-CA"/>
        </w:rPr>
        <w:t>chaque</w:t>
      </w:r>
      <w:r>
        <w:rPr>
          <w:lang w:val="fr-CA"/>
        </w:rPr>
        <w:t xml:space="preserve"> </w:t>
      </w:r>
      <w:r w:rsidRPr="00EE1B69">
        <w:rPr>
          <w:lang w:val="fr-CA"/>
        </w:rPr>
        <w:t>résidence</w:t>
      </w:r>
      <w:r>
        <w:rPr>
          <w:lang w:val="fr-CA"/>
        </w:rPr>
        <w:t xml:space="preserve"> </w:t>
      </w:r>
      <w:r w:rsidRPr="00EE1B69">
        <w:rPr>
          <w:lang w:val="fr-CA"/>
        </w:rPr>
        <w:t>est</w:t>
      </w:r>
      <w:r>
        <w:rPr>
          <w:lang w:val="fr-CA"/>
        </w:rPr>
        <w:t xml:space="preserve"> </w:t>
      </w:r>
      <w:r w:rsidRPr="00EE1B69">
        <w:rPr>
          <w:lang w:val="fr-CA"/>
        </w:rPr>
        <w:t>dotée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hauts</w:t>
      </w:r>
      <w:r>
        <w:rPr>
          <w:lang w:val="fr-CA"/>
        </w:rPr>
        <w:t xml:space="preserve"> </w:t>
      </w:r>
      <w:r w:rsidRPr="00EE1B69">
        <w:rPr>
          <w:lang w:val="fr-CA"/>
        </w:rPr>
        <w:t>plafonds</w:t>
      </w:r>
      <w:r>
        <w:rPr>
          <w:lang w:val="fr-CA"/>
        </w:rPr>
        <w:t xml:space="preserve"> </w:t>
      </w:r>
      <w:r w:rsidRPr="00EE1B69">
        <w:rPr>
          <w:lang w:val="fr-CA"/>
        </w:rPr>
        <w:t>et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fenêtres</w:t>
      </w:r>
      <w:r>
        <w:rPr>
          <w:lang w:val="fr-CA"/>
        </w:rPr>
        <w:t xml:space="preserve"> </w:t>
      </w:r>
      <w:r w:rsidRPr="00EE1B69">
        <w:rPr>
          <w:lang w:val="fr-CA"/>
        </w:rPr>
        <w:t>pleine</w:t>
      </w:r>
      <w:r>
        <w:rPr>
          <w:lang w:val="fr-CA"/>
        </w:rPr>
        <w:t xml:space="preserve"> </w:t>
      </w:r>
      <w:r w:rsidRPr="00EE1B69">
        <w:rPr>
          <w:lang w:val="fr-CA"/>
        </w:rPr>
        <w:t>hauteur</w:t>
      </w:r>
      <w:r>
        <w:rPr>
          <w:lang w:val="fr-CA"/>
        </w:rPr>
        <w:t xml:space="preserve"> </w:t>
      </w:r>
      <w:r w:rsidRPr="00EE1B69">
        <w:rPr>
          <w:lang w:val="fr-CA"/>
        </w:rPr>
        <w:t>pour</w:t>
      </w:r>
      <w:r>
        <w:rPr>
          <w:lang w:val="fr-CA"/>
        </w:rPr>
        <w:t xml:space="preserve"> </w:t>
      </w:r>
      <w:r w:rsidRPr="00EE1B69">
        <w:rPr>
          <w:lang w:val="fr-CA"/>
        </w:rPr>
        <w:t>une</w:t>
      </w:r>
      <w:r>
        <w:rPr>
          <w:lang w:val="fr-CA"/>
        </w:rPr>
        <w:t xml:space="preserve"> </w:t>
      </w:r>
      <w:r w:rsidRPr="00EE1B69">
        <w:rPr>
          <w:lang w:val="fr-CA"/>
        </w:rPr>
        <w:t>ambiance</w:t>
      </w:r>
      <w:r>
        <w:rPr>
          <w:lang w:val="fr-CA"/>
        </w:rPr>
        <w:t xml:space="preserve"> </w:t>
      </w:r>
      <w:r w:rsidRPr="00EE1B69">
        <w:rPr>
          <w:lang w:val="fr-CA"/>
        </w:rPr>
        <w:t>éclairée</w:t>
      </w:r>
      <w:r>
        <w:rPr>
          <w:lang w:val="fr-CA"/>
        </w:rPr>
        <w:t xml:space="preserve"> </w:t>
      </w:r>
      <w:r w:rsidRPr="00EE1B69">
        <w:rPr>
          <w:lang w:val="fr-CA"/>
        </w:rPr>
        <w:t>et</w:t>
      </w:r>
      <w:r>
        <w:rPr>
          <w:lang w:val="fr-CA"/>
        </w:rPr>
        <w:t xml:space="preserve"> </w:t>
      </w:r>
      <w:r w:rsidRPr="00EE1B69">
        <w:rPr>
          <w:lang w:val="fr-CA"/>
        </w:rPr>
        <w:t>aérée.</w:t>
      </w:r>
      <w:r>
        <w:rPr>
          <w:lang w:val="fr-CA"/>
        </w:rPr>
        <w:t xml:space="preserve"> </w:t>
      </w:r>
      <w:r w:rsidRPr="00EE1B69">
        <w:rPr>
          <w:lang w:val="fr-CA"/>
        </w:rPr>
        <w:t>La</w:t>
      </w:r>
      <w:r>
        <w:rPr>
          <w:lang w:val="fr-CA"/>
        </w:rPr>
        <w:t xml:space="preserve"> </w:t>
      </w:r>
      <w:r w:rsidRPr="00EE1B69">
        <w:rPr>
          <w:lang w:val="fr-CA"/>
        </w:rPr>
        <w:t>lumière</w:t>
      </w:r>
      <w:r>
        <w:rPr>
          <w:lang w:val="fr-CA"/>
        </w:rPr>
        <w:t xml:space="preserve"> </w:t>
      </w:r>
      <w:r w:rsidRPr="00EE1B69">
        <w:rPr>
          <w:lang w:val="fr-CA"/>
        </w:rPr>
        <w:t>naturelle,</w:t>
      </w:r>
      <w:r>
        <w:rPr>
          <w:lang w:val="fr-CA"/>
        </w:rPr>
        <w:t xml:space="preserve"> </w:t>
      </w:r>
      <w:r w:rsidRPr="00EE1B69">
        <w:rPr>
          <w:lang w:val="fr-CA"/>
        </w:rPr>
        <w:t>les</w:t>
      </w:r>
      <w:r>
        <w:rPr>
          <w:lang w:val="fr-CA"/>
        </w:rPr>
        <w:t xml:space="preserve"> </w:t>
      </w:r>
      <w:r w:rsidRPr="00EE1B69">
        <w:rPr>
          <w:lang w:val="fr-CA"/>
        </w:rPr>
        <w:t>matières</w:t>
      </w:r>
      <w:r>
        <w:rPr>
          <w:lang w:val="fr-CA"/>
        </w:rPr>
        <w:t xml:space="preserve"> </w:t>
      </w:r>
      <w:r w:rsidRPr="00EE1B69">
        <w:rPr>
          <w:lang w:val="fr-CA"/>
        </w:rPr>
        <w:t>et</w:t>
      </w:r>
      <w:r>
        <w:rPr>
          <w:lang w:val="fr-CA"/>
        </w:rPr>
        <w:t xml:space="preserve"> </w:t>
      </w:r>
      <w:r w:rsidRPr="00EE1B69">
        <w:rPr>
          <w:lang w:val="fr-CA"/>
        </w:rPr>
        <w:t>les</w:t>
      </w:r>
      <w:r>
        <w:rPr>
          <w:lang w:val="fr-CA"/>
        </w:rPr>
        <w:t xml:space="preserve"> </w:t>
      </w:r>
      <w:r w:rsidRPr="00EE1B69">
        <w:rPr>
          <w:lang w:val="fr-CA"/>
        </w:rPr>
        <w:t>couleurs</w:t>
      </w:r>
      <w:r>
        <w:rPr>
          <w:lang w:val="fr-CA"/>
        </w:rPr>
        <w:t xml:space="preserve"> </w:t>
      </w:r>
      <w:r w:rsidRPr="00EE1B69">
        <w:rPr>
          <w:lang w:val="fr-CA"/>
        </w:rPr>
        <w:t>créent</w:t>
      </w:r>
      <w:r>
        <w:rPr>
          <w:lang w:val="fr-CA"/>
        </w:rPr>
        <w:t xml:space="preserve"> </w:t>
      </w:r>
      <w:r w:rsidRPr="00EE1B69">
        <w:rPr>
          <w:lang w:val="fr-CA"/>
        </w:rPr>
        <w:t>une</w:t>
      </w:r>
      <w:r>
        <w:rPr>
          <w:lang w:val="fr-CA"/>
        </w:rPr>
        <w:t xml:space="preserve"> </w:t>
      </w:r>
      <w:r w:rsidRPr="00EE1B69">
        <w:rPr>
          <w:lang w:val="fr-CA"/>
        </w:rPr>
        <w:t>esthétique</w:t>
      </w:r>
      <w:r>
        <w:rPr>
          <w:lang w:val="fr-CA"/>
        </w:rPr>
        <w:t xml:space="preserve"> </w:t>
      </w:r>
      <w:r w:rsidRPr="00EE1B69">
        <w:rPr>
          <w:lang w:val="fr-CA"/>
        </w:rPr>
        <w:t>à</w:t>
      </w:r>
      <w:r>
        <w:rPr>
          <w:lang w:val="fr-CA"/>
        </w:rPr>
        <w:t xml:space="preserve"> </w:t>
      </w:r>
      <w:r w:rsidRPr="00EE1B69">
        <w:rPr>
          <w:lang w:val="fr-CA"/>
        </w:rPr>
        <w:t>la</w:t>
      </w:r>
      <w:r>
        <w:rPr>
          <w:lang w:val="fr-CA"/>
        </w:rPr>
        <w:t xml:space="preserve"> </w:t>
      </w:r>
      <w:r w:rsidRPr="00EE1B69">
        <w:rPr>
          <w:lang w:val="fr-CA"/>
        </w:rPr>
        <w:t>fois</w:t>
      </w:r>
      <w:r>
        <w:rPr>
          <w:lang w:val="fr-CA"/>
        </w:rPr>
        <w:t xml:space="preserve"> </w:t>
      </w:r>
      <w:r w:rsidRPr="00EE1B69">
        <w:rPr>
          <w:lang w:val="fr-CA"/>
        </w:rPr>
        <w:t>complémentaire</w:t>
      </w:r>
      <w:r>
        <w:rPr>
          <w:lang w:val="fr-CA"/>
        </w:rPr>
        <w:t xml:space="preserve"> </w:t>
      </w:r>
      <w:r w:rsidRPr="00EE1B69">
        <w:rPr>
          <w:lang w:val="fr-CA"/>
        </w:rPr>
        <w:t>et</w:t>
      </w:r>
      <w:r>
        <w:rPr>
          <w:lang w:val="fr-CA"/>
        </w:rPr>
        <w:t xml:space="preserve"> </w:t>
      </w:r>
      <w:r w:rsidRPr="00EE1B69">
        <w:rPr>
          <w:lang w:val="fr-CA"/>
        </w:rPr>
        <w:t>unifiée,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l’extérieur</w:t>
      </w:r>
      <w:r>
        <w:rPr>
          <w:lang w:val="fr-CA"/>
        </w:rPr>
        <w:t xml:space="preserve"> </w:t>
      </w:r>
      <w:r w:rsidRPr="00EE1B69">
        <w:rPr>
          <w:lang w:val="fr-CA"/>
        </w:rPr>
        <w:t>jusqu’à</w:t>
      </w:r>
      <w:r>
        <w:rPr>
          <w:lang w:val="fr-CA"/>
        </w:rPr>
        <w:t xml:space="preserve"> </w:t>
      </w:r>
      <w:r w:rsidRPr="00EE1B69">
        <w:rPr>
          <w:lang w:val="fr-CA"/>
        </w:rPr>
        <w:t>l’intérieur</w:t>
      </w:r>
      <w:r>
        <w:rPr>
          <w:lang w:val="fr-CA"/>
        </w:rPr>
        <w:t xml:space="preserve"> </w:t>
      </w:r>
      <w:r>
        <w:rPr>
          <w:lang w:val="fr-CA"/>
        </w:rPr>
        <w:t>de</w:t>
      </w:r>
      <w:r>
        <w:rPr>
          <w:lang w:val="fr-CA"/>
        </w:rPr>
        <w:t xml:space="preserve"> </w:t>
      </w:r>
      <w:r>
        <w:rPr>
          <w:lang w:val="fr-CA"/>
        </w:rPr>
        <w:t>l’habitation</w:t>
      </w:r>
      <w:r w:rsidRPr="00EE1B69">
        <w:rPr>
          <w:lang w:val="fr-CA"/>
        </w:rPr>
        <w:t>.</w:t>
      </w:r>
    </w:p>
    <w:p w14:paraId="7DF2D1F2" w14:textId="77777777" w:rsidR="00945C55" w:rsidRPr="00EE1B69" w:rsidRDefault="00945C55" w:rsidP="00945C55">
      <w:pPr>
        <w:contextualSpacing/>
        <w:rPr>
          <w:lang w:val="fr-CA"/>
        </w:rPr>
      </w:pPr>
    </w:p>
    <w:p w14:paraId="676D34C9" w14:textId="6386F00E" w:rsidR="00945C55" w:rsidRPr="00EE1B69" w:rsidRDefault="00945C55" w:rsidP="00945C55">
      <w:pPr>
        <w:contextualSpacing/>
        <w:rPr>
          <w:lang w:val="fr-CA"/>
        </w:rPr>
      </w:pPr>
      <w:r w:rsidRPr="00EE1B69">
        <w:rPr>
          <w:lang w:val="fr-CA"/>
        </w:rPr>
        <w:t>L’Altus</w:t>
      </w:r>
      <w:r>
        <w:rPr>
          <w:lang w:val="fr-CA"/>
        </w:rPr>
        <w:t xml:space="preserve"> </w:t>
      </w:r>
      <w:r w:rsidRPr="00EE1B69">
        <w:rPr>
          <w:lang w:val="fr-CA"/>
        </w:rPr>
        <w:t>propose</w:t>
      </w:r>
      <w:r>
        <w:rPr>
          <w:lang w:val="fr-CA"/>
        </w:rPr>
        <w:t xml:space="preserve"> </w:t>
      </w:r>
      <w:r w:rsidRPr="00EE1B69">
        <w:rPr>
          <w:lang w:val="fr-CA"/>
        </w:rPr>
        <w:t>un</w:t>
      </w:r>
      <w:r>
        <w:rPr>
          <w:lang w:val="fr-CA"/>
        </w:rPr>
        <w:t xml:space="preserve"> </w:t>
      </w:r>
      <w:r w:rsidRPr="00EE1B69">
        <w:rPr>
          <w:lang w:val="fr-CA"/>
        </w:rPr>
        <w:t>milieu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vie</w:t>
      </w:r>
      <w:r>
        <w:rPr>
          <w:lang w:val="fr-CA"/>
        </w:rPr>
        <w:t xml:space="preserve"> </w:t>
      </w:r>
      <w:r w:rsidRPr="00EE1B69">
        <w:rPr>
          <w:lang w:val="fr-CA"/>
        </w:rPr>
        <w:t>luxueux,</w:t>
      </w:r>
      <w:r>
        <w:rPr>
          <w:lang w:val="fr-CA"/>
        </w:rPr>
        <w:t xml:space="preserve"> </w:t>
      </w:r>
      <w:r w:rsidRPr="00EE1B69">
        <w:rPr>
          <w:lang w:val="fr-CA"/>
        </w:rPr>
        <w:t>accueillant</w:t>
      </w:r>
      <w:r>
        <w:rPr>
          <w:lang w:val="fr-CA"/>
        </w:rPr>
        <w:t xml:space="preserve"> </w:t>
      </w:r>
      <w:r w:rsidRPr="00EE1B69">
        <w:rPr>
          <w:lang w:val="fr-CA"/>
        </w:rPr>
        <w:t>pour</w:t>
      </w:r>
      <w:r>
        <w:rPr>
          <w:lang w:val="fr-CA"/>
        </w:rPr>
        <w:t xml:space="preserve"> </w:t>
      </w:r>
      <w:r w:rsidRPr="00EE1B69">
        <w:rPr>
          <w:lang w:val="fr-CA"/>
        </w:rPr>
        <w:t>les</w:t>
      </w:r>
      <w:r>
        <w:rPr>
          <w:lang w:val="fr-CA"/>
        </w:rPr>
        <w:t xml:space="preserve"> </w:t>
      </w:r>
      <w:r w:rsidRPr="00EE1B69">
        <w:rPr>
          <w:lang w:val="fr-CA"/>
        </w:rPr>
        <w:t>animaux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compagnie</w:t>
      </w:r>
      <w:r>
        <w:rPr>
          <w:lang w:val="fr-CA"/>
        </w:rPr>
        <w:t xml:space="preserve"> </w:t>
      </w:r>
      <w:r w:rsidRPr="00EE1B69">
        <w:rPr>
          <w:lang w:val="fr-CA"/>
        </w:rPr>
        <w:t>et</w:t>
      </w:r>
      <w:r>
        <w:rPr>
          <w:lang w:val="fr-CA"/>
        </w:rPr>
        <w:t xml:space="preserve"> </w:t>
      </w:r>
      <w:r w:rsidRPr="00EE1B69">
        <w:rPr>
          <w:lang w:val="fr-CA"/>
        </w:rPr>
        <w:t>prêt</w:t>
      </w:r>
      <w:r>
        <w:rPr>
          <w:lang w:val="fr-CA"/>
        </w:rPr>
        <w:t xml:space="preserve"> </w:t>
      </w:r>
      <w:r w:rsidRPr="00EE1B69">
        <w:rPr>
          <w:lang w:val="fr-CA"/>
        </w:rPr>
        <w:t>à</w:t>
      </w:r>
      <w:r>
        <w:rPr>
          <w:lang w:val="fr-CA"/>
        </w:rPr>
        <w:t xml:space="preserve"> </w:t>
      </w:r>
      <w:r w:rsidRPr="00EE1B69">
        <w:rPr>
          <w:lang w:val="fr-CA"/>
        </w:rPr>
        <w:t>recevoir</w:t>
      </w:r>
      <w:r>
        <w:rPr>
          <w:lang w:val="fr-CA"/>
        </w:rPr>
        <w:t xml:space="preserve"> </w:t>
      </w:r>
      <w:r w:rsidRPr="00EE1B69">
        <w:rPr>
          <w:lang w:val="fr-CA"/>
        </w:rPr>
        <w:t>ses</w:t>
      </w:r>
      <w:r>
        <w:rPr>
          <w:lang w:val="fr-CA"/>
        </w:rPr>
        <w:t xml:space="preserve"> </w:t>
      </w:r>
      <w:r w:rsidRPr="00EE1B69">
        <w:rPr>
          <w:lang w:val="fr-CA"/>
        </w:rPr>
        <w:t>occupants</w:t>
      </w:r>
      <w:r>
        <w:rPr>
          <w:lang w:val="fr-CA"/>
        </w:rPr>
        <w:t xml:space="preserve"> </w:t>
      </w:r>
      <w:r w:rsidRPr="00EE1B69">
        <w:rPr>
          <w:lang w:val="fr-CA"/>
        </w:rPr>
        <w:t>avec</w:t>
      </w:r>
      <w:r>
        <w:rPr>
          <w:lang w:val="fr-CA"/>
        </w:rPr>
        <w:t xml:space="preserve"> </w:t>
      </w:r>
      <w:r w:rsidRPr="00EE1B69">
        <w:rPr>
          <w:lang w:val="fr-CA"/>
        </w:rPr>
        <w:t>des</w:t>
      </w:r>
      <w:r>
        <w:rPr>
          <w:lang w:val="fr-CA"/>
        </w:rPr>
        <w:t xml:space="preserve"> </w:t>
      </w:r>
      <w:r w:rsidRPr="00EE1B69">
        <w:rPr>
          <w:lang w:val="fr-CA"/>
        </w:rPr>
        <w:t>plans</w:t>
      </w:r>
      <w:r>
        <w:rPr>
          <w:lang w:val="fr-CA"/>
        </w:rPr>
        <w:t xml:space="preserve"> </w:t>
      </w:r>
      <w:r w:rsidRPr="00EE1B69">
        <w:rPr>
          <w:lang w:val="fr-CA"/>
        </w:rPr>
        <w:t>d’appartement</w:t>
      </w:r>
      <w:r>
        <w:rPr>
          <w:lang w:val="fr-CA"/>
        </w:rPr>
        <w:t xml:space="preserve"> </w:t>
      </w:r>
      <w:r w:rsidRPr="00EE1B69">
        <w:rPr>
          <w:lang w:val="fr-CA"/>
        </w:rPr>
        <w:t>spacieux,</w:t>
      </w:r>
      <w:r>
        <w:rPr>
          <w:lang w:val="fr-CA"/>
        </w:rPr>
        <w:t xml:space="preserve"> </w:t>
      </w:r>
      <w:r w:rsidRPr="00EE1B69">
        <w:rPr>
          <w:lang w:val="fr-CA"/>
        </w:rPr>
        <w:t>des</w:t>
      </w:r>
      <w:r>
        <w:rPr>
          <w:lang w:val="fr-CA"/>
        </w:rPr>
        <w:t xml:space="preserve"> </w:t>
      </w:r>
      <w:r w:rsidRPr="00EE1B69">
        <w:rPr>
          <w:lang w:val="fr-CA"/>
        </w:rPr>
        <w:t>installations</w:t>
      </w:r>
      <w:r>
        <w:rPr>
          <w:lang w:val="fr-CA"/>
        </w:rPr>
        <w:t xml:space="preserve"> </w:t>
      </w:r>
      <w:r w:rsidRPr="00EE1B69">
        <w:rPr>
          <w:lang w:val="fr-CA"/>
        </w:rPr>
        <w:t>réservées</w:t>
      </w:r>
      <w:r>
        <w:rPr>
          <w:lang w:val="fr-CA"/>
        </w:rPr>
        <w:t xml:space="preserve"> </w:t>
      </w:r>
      <w:r w:rsidRPr="00EE1B69">
        <w:rPr>
          <w:lang w:val="fr-CA"/>
        </w:rPr>
        <w:t>aux</w:t>
      </w:r>
      <w:r>
        <w:rPr>
          <w:lang w:val="fr-CA"/>
        </w:rPr>
        <w:t xml:space="preserve"> </w:t>
      </w:r>
      <w:r w:rsidRPr="00EE1B69">
        <w:rPr>
          <w:lang w:val="fr-CA"/>
        </w:rPr>
        <w:t>résidents</w:t>
      </w:r>
      <w:r>
        <w:rPr>
          <w:lang w:val="fr-CA"/>
        </w:rPr>
        <w:t xml:space="preserve"> </w:t>
      </w:r>
      <w:r w:rsidRPr="00EE1B69">
        <w:rPr>
          <w:lang w:val="fr-CA"/>
        </w:rPr>
        <w:t>et</w:t>
      </w:r>
      <w:r>
        <w:rPr>
          <w:lang w:val="fr-CA"/>
        </w:rPr>
        <w:t xml:space="preserve"> </w:t>
      </w:r>
      <w:r w:rsidRPr="00EE1B69">
        <w:rPr>
          <w:lang w:val="fr-CA"/>
        </w:rPr>
        <w:t>toutes</w:t>
      </w:r>
      <w:r>
        <w:rPr>
          <w:lang w:val="fr-CA"/>
        </w:rPr>
        <w:t xml:space="preserve"> </w:t>
      </w:r>
      <w:r w:rsidRPr="00EE1B69">
        <w:rPr>
          <w:lang w:val="fr-CA"/>
        </w:rPr>
        <w:t>les</w:t>
      </w:r>
      <w:r>
        <w:rPr>
          <w:lang w:val="fr-CA"/>
        </w:rPr>
        <w:t xml:space="preserve"> </w:t>
      </w:r>
      <w:r w:rsidRPr="00EE1B69">
        <w:rPr>
          <w:lang w:val="fr-CA"/>
        </w:rPr>
        <w:t>commodités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la</w:t>
      </w:r>
      <w:r>
        <w:rPr>
          <w:lang w:val="fr-CA"/>
        </w:rPr>
        <w:t xml:space="preserve"> </w:t>
      </w:r>
      <w:r w:rsidRPr="00EE1B69">
        <w:rPr>
          <w:lang w:val="fr-CA"/>
        </w:rPr>
        <w:t>vie</w:t>
      </w:r>
      <w:r>
        <w:rPr>
          <w:lang w:val="fr-CA"/>
        </w:rPr>
        <w:t xml:space="preserve"> </w:t>
      </w:r>
      <w:r w:rsidRPr="00EE1B69">
        <w:rPr>
          <w:lang w:val="fr-CA"/>
        </w:rPr>
        <w:t>urbaine.</w:t>
      </w:r>
      <w:r>
        <w:rPr>
          <w:lang w:val="fr-CA"/>
        </w:rPr>
        <w:t xml:space="preserve"> </w:t>
      </w:r>
      <w:r w:rsidRPr="00EE1B69">
        <w:rPr>
          <w:lang w:val="fr-CA"/>
        </w:rPr>
        <w:t>En</w:t>
      </w:r>
      <w:r>
        <w:rPr>
          <w:lang w:val="fr-CA"/>
        </w:rPr>
        <w:t xml:space="preserve"> </w:t>
      </w:r>
      <w:r w:rsidRPr="00EE1B69">
        <w:rPr>
          <w:lang w:val="fr-CA"/>
        </w:rPr>
        <w:t>bon</w:t>
      </w:r>
      <w:r>
        <w:rPr>
          <w:lang w:val="fr-CA"/>
        </w:rPr>
        <w:t xml:space="preserve"> </w:t>
      </w:r>
      <w:r w:rsidRPr="00EE1B69">
        <w:rPr>
          <w:lang w:val="fr-CA"/>
        </w:rPr>
        <w:t>voisin,</w:t>
      </w:r>
      <w:r>
        <w:rPr>
          <w:lang w:val="fr-CA"/>
        </w:rPr>
        <w:t xml:space="preserve"> </w:t>
      </w:r>
      <w:r w:rsidRPr="00EE1B69">
        <w:rPr>
          <w:lang w:val="fr-CA"/>
        </w:rPr>
        <w:t>l’édifice</w:t>
      </w:r>
      <w:r>
        <w:rPr>
          <w:lang w:val="fr-CA"/>
        </w:rPr>
        <w:t xml:space="preserve"> </w:t>
      </w:r>
      <w:r w:rsidRPr="00EE1B69">
        <w:rPr>
          <w:lang w:val="fr-CA"/>
        </w:rPr>
        <w:t>a</w:t>
      </w:r>
      <w:r>
        <w:rPr>
          <w:lang w:val="fr-CA"/>
        </w:rPr>
        <w:t xml:space="preserve"> </w:t>
      </w:r>
      <w:r w:rsidRPr="00EE1B69">
        <w:rPr>
          <w:lang w:val="fr-CA"/>
        </w:rPr>
        <w:t>été</w:t>
      </w:r>
      <w:r>
        <w:rPr>
          <w:lang w:val="fr-CA"/>
        </w:rPr>
        <w:t xml:space="preserve"> </w:t>
      </w:r>
      <w:r w:rsidRPr="00EE1B69">
        <w:rPr>
          <w:lang w:val="fr-CA"/>
        </w:rPr>
        <w:t>conçu</w:t>
      </w:r>
      <w:r>
        <w:rPr>
          <w:lang w:val="fr-CA"/>
        </w:rPr>
        <w:t xml:space="preserve"> </w:t>
      </w:r>
      <w:r w:rsidRPr="00EE1B69">
        <w:rPr>
          <w:lang w:val="fr-CA"/>
        </w:rPr>
        <w:t>dans</w:t>
      </w:r>
      <w:r>
        <w:rPr>
          <w:lang w:val="fr-CA"/>
        </w:rPr>
        <w:t xml:space="preserve"> </w:t>
      </w:r>
      <w:r w:rsidRPr="00EE1B69">
        <w:rPr>
          <w:lang w:val="fr-CA"/>
        </w:rPr>
        <w:t>une</w:t>
      </w:r>
      <w:r>
        <w:rPr>
          <w:lang w:val="fr-CA"/>
        </w:rPr>
        <w:t xml:space="preserve"> </w:t>
      </w:r>
      <w:r w:rsidRPr="00EE1B69">
        <w:rPr>
          <w:lang w:val="fr-CA"/>
        </w:rPr>
        <w:t>optique</w:t>
      </w:r>
      <w:r>
        <w:rPr>
          <w:lang w:val="fr-CA"/>
        </w:rPr>
        <w:t xml:space="preserve"> </w:t>
      </w:r>
      <w:r w:rsidRPr="00EE1B69">
        <w:rPr>
          <w:lang w:val="fr-CA"/>
        </w:rPr>
        <w:t>écologique.</w:t>
      </w:r>
      <w:r>
        <w:rPr>
          <w:lang w:val="fr-CA"/>
        </w:rPr>
        <w:t xml:space="preserve"> </w:t>
      </w:r>
      <w:r w:rsidRPr="00EE1B69">
        <w:rPr>
          <w:lang w:val="fr-CA"/>
        </w:rPr>
        <w:t>Outre</w:t>
      </w:r>
      <w:r>
        <w:rPr>
          <w:lang w:val="fr-CA"/>
        </w:rPr>
        <w:t xml:space="preserve"> </w:t>
      </w:r>
      <w:r>
        <w:rPr>
          <w:lang w:val="fr-CA"/>
        </w:rPr>
        <w:t>son</w:t>
      </w:r>
      <w:r>
        <w:rPr>
          <w:lang w:val="fr-CA"/>
        </w:rPr>
        <w:t xml:space="preserve"> </w:t>
      </w:r>
      <w:r w:rsidRPr="00EE1B69">
        <w:rPr>
          <w:lang w:val="fr-CA"/>
        </w:rPr>
        <w:t>mur-rideau,</w:t>
      </w:r>
      <w:r>
        <w:rPr>
          <w:lang w:val="fr-CA"/>
        </w:rPr>
        <w:t xml:space="preserve"> </w:t>
      </w:r>
      <w:r>
        <w:rPr>
          <w:lang w:val="fr-CA"/>
        </w:rPr>
        <w:t>ses</w:t>
      </w:r>
      <w:r>
        <w:rPr>
          <w:lang w:val="fr-CA"/>
        </w:rPr>
        <w:t xml:space="preserve"> </w:t>
      </w:r>
      <w:r w:rsidRPr="00EE1B69">
        <w:rPr>
          <w:lang w:val="fr-CA"/>
        </w:rPr>
        <w:t>fenêtres</w:t>
      </w:r>
      <w:r>
        <w:rPr>
          <w:lang w:val="fr-CA"/>
        </w:rPr>
        <w:t xml:space="preserve"> </w:t>
      </w:r>
      <w:r w:rsidRPr="00EE1B69">
        <w:rPr>
          <w:lang w:val="fr-CA"/>
        </w:rPr>
        <w:t>et</w:t>
      </w:r>
      <w:r>
        <w:rPr>
          <w:lang w:val="fr-CA"/>
        </w:rPr>
        <w:t xml:space="preserve"> </w:t>
      </w:r>
      <w:r>
        <w:rPr>
          <w:lang w:val="fr-CA"/>
        </w:rPr>
        <w:t>ses</w:t>
      </w:r>
      <w:r>
        <w:rPr>
          <w:lang w:val="fr-CA"/>
        </w:rPr>
        <w:t xml:space="preserve"> </w:t>
      </w:r>
      <w:r w:rsidRPr="00EE1B69">
        <w:rPr>
          <w:lang w:val="fr-CA"/>
        </w:rPr>
        <w:t>portes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terrasse</w:t>
      </w:r>
      <w:r>
        <w:rPr>
          <w:lang w:val="fr-CA"/>
        </w:rPr>
        <w:t xml:space="preserve"> </w:t>
      </w:r>
      <w:r w:rsidRPr="00EE1B69">
        <w:rPr>
          <w:lang w:val="fr-CA"/>
        </w:rPr>
        <w:t>à</w:t>
      </w:r>
      <w:r>
        <w:rPr>
          <w:lang w:val="fr-CA"/>
        </w:rPr>
        <w:t xml:space="preserve"> </w:t>
      </w:r>
      <w:r w:rsidRPr="00EE1B69">
        <w:rPr>
          <w:lang w:val="fr-CA"/>
        </w:rPr>
        <w:t>haut</w:t>
      </w:r>
      <w:r>
        <w:rPr>
          <w:lang w:val="fr-CA"/>
        </w:rPr>
        <w:t xml:space="preserve"> </w:t>
      </w:r>
      <w:r w:rsidRPr="00EE1B69">
        <w:rPr>
          <w:lang w:val="fr-CA"/>
        </w:rPr>
        <w:t>rendement,</w:t>
      </w:r>
      <w:r>
        <w:rPr>
          <w:lang w:val="fr-CA"/>
        </w:rPr>
        <w:t xml:space="preserve"> </w:t>
      </w:r>
      <w:r>
        <w:rPr>
          <w:lang w:val="fr-CA"/>
        </w:rPr>
        <w:t>l</w:t>
      </w:r>
      <w:r w:rsidRPr="00EE1B69">
        <w:rPr>
          <w:lang w:val="fr-CA"/>
        </w:rPr>
        <w:t>’Altus</w:t>
      </w:r>
      <w:r>
        <w:rPr>
          <w:lang w:val="fr-CA"/>
        </w:rPr>
        <w:t xml:space="preserve"> </w:t>
      </w:r>
      <w:r w:rsidRPr="00EE1B69">
        <w:rPr>
          <w:lang w:val="fr-CA"/>
        </w:rPr>
        <w:t>possède</w:t>
      </w:r>
      <w:r>
        <w:rPr>
          <w:lang w:val="fr-CA"/>
        </w:rPr>
        <w:t xml:space="preserve"> </w:t>
      </w:r>
      <w:r w:rsidRPr="00EE1B69">
        <w:rPr>
          <w:lang w:val="fr-CA"/>
        </w:rPr>
        <w:t>des</w:t>
      </w:r>
      <w:r>
        <w:rPr>
          <w:lang w:val="fr-CA"/>
        </w:rPr>
        <w:t xml:space="preserve"> </w:t>
      </w:r>
      <w:r w:rsidRPr="00EE1B69">
        <w:rPr>
          <w:lang w:val="fr-CA"/>
        </w:rPr>
        <w:t>sanitaires</w:t>
      </w:r>
      <w:r>
        <w:rPr>
          <w:lang w:val="fr-CA"/>
        </w:rPr>
        <w:t xml:space="preserve"> </w:t>
      </w:r>
      <w:r w:rsidRPr="00EE1B69">
        <w:rPr>
          <w:lang w:val="fr-CA"/>
        </w:rPr>
        <w:t>écoénergétiques</w:t>
      </w:r>
      <w:r>
        <w:rPr>
          <w:lang w:val="fr-CA"/>
        </w:rPr>
        <w:t xml:space="preserve"> </w:t>
      </w:r>
      <w:r w:rsidRPr="00EE1B69">
        <w:rPr>
          <w:lang w:val="fr-CA"/>
        </w:rPr>
        <w:t>à</w:t>
      </w:r>
      <w:r>
        <w:rPr>
          <w:lang w:val="fr-CA"/>
        </w:rPr>
        <w:t xml:space="preserve"> </w:t>
      </w:r>
      <w:r w:rsidRPr="00EE1B69">
        <w:rPr>
          <w:lang w:val="fr-CA"/>
        </w:rPr>
        <w:t>faible</w:t>
      </w:r>
      <w:r>
        <w:rPr>
          <w:lang w:val="fr-CA"/>
        </w:rPr>
        <w:t xml:space="preserve"> </w:t>
      </w:r>
      <w:r w:rsidRPr="00EE1B69">
        <w:rPr>
          <w:lang w:val="fr-CA"/>
        </w:rPr>
        <w:t>débit</w:t>
      </w:r>
      <w:r>
        <w:rPr>
          <w:lang w:val="fr-CA"/>
        </w:rPr>
        <w:t xml:space="preserve"> </w:t>
      </w:r>
      <w:r w:rsidRPr="00EE1B69">
        <w:rPr>
          <w:lang w:val="fr-CA"/>
        </w:rPr>
        <w:t>et</w:t>
      </w:r>
      <w:r>
        <w:rPr>
          <w:lang w:val="fr-CA"/>
        </w:rPr>
        <w:t xml:space="preserve"> </w:t>
      </w:r>
      <w:r w:rsidRPr="00EE1B69">
        <w:rPr>
          <w:lang w:val="fr-CA"/>
        </w:rPr>
        <w:t>un</w:t>
      </w:r>
      <w:r>
        <w:rPr>
          <w:lang w:val="fr-CA"/>
        </w:rPr>
        <w:t xml:space="preserve"> </w:t>
      </w:r>
      <w:r w:rsidRPr="00EE1B69">
        <w:rPr>
          <w:lang w:val="fr-CA"/>
        </w:rPr>
        <w:t>aménagement</w:t>
      </w:r>
      <w:r>
        <w:rPr>
          <w:lang w:val="fr-CA"/>
        </w:rPr>
        <w:t xml:space="preserve"> </w:t>
      </w:r>
      <w:r w:rsidRPr="00EE1B69">
        <w:rPr>
          <w:lang w:val="fr-CA"/>
        </w:rPr>
        <w:t>paysager</w:t>
      </w:r>
      <w:r>
        <w:rPr>
          <w:lang w:val="fr-CA"/>
        </w:rPr>
        <w:t xml:space="preserve"> </w:t>
      </w:r>
      <w:r w:rsidRPr="00EE1B69">
        <w:rPr>
          <w:lang w:val="fr-CA"/>
        </w:rPr>
        <w:t>peu</w:t>
      </w:r>
      <w:r>
        <w:rPr>
          <w:lang w:val="fr-CA"/>
        </w:rPr>
        <w:t xml:space="preserve"> </w:t>
      </w:r>
      <w:r w:rsidRPr="00EE1B69">
        <w:rPr>
          <w:lang w:val="fr-CA"/>
        </w:rPr>
        <w:t>gourmand</w:t>
      </w:r>
      <w:r>
        <w:rPr>
          <w:lang w:val="fr-CA"/>
        </w:rPr>
        <w:t xml:space="preserve"> </w:t>
      </w:r>
      <w:r w:rsidRPr="00EE1B69">
        <w:rPr>
          <w:lang w:val="fr-CA"/>
        </w:rPr>
        <w:t>en</w:t>
      </w:r>
      <w:r>
        <w:rPr>
          <w:lang w:val="fr-CA"/>
        </w:rPr>
        <w:t xml:space="preserve"> </w:t>
      </w:r>
      <w:r w:rsidRPr="00EE1B69">
        <w:rPr>
          <w:lang w:val="fr-CA"/>
        </w:rPr>
        <w:t>eau</w:t>
      </w:r>
      <w:r>
        <w:rPr>
          <w:lang w:val="fr-CA"/>
        </w:rPr>
        <w:t xml:space="preserve"> </w:t>
      </w:r>
      <w:r w:rsidRPr="00EE1B69">
        <w:rPr>
          <w:lang w:val="fr-CA"/>
        </w:rPr>
        <w:t>et</w:t>
      </w:r>
      <w:r>
        <w:rPr>
          <w:lang w:val="fr-CA"/>
        </w:rPr>
        <w:t xml:space="preserve"> </w:t>
      </w:r>
      <w:r w:rsidRPr="00EE1B69">
        <w:rPr>
          <w:lang w:val="fr-CA"/>
        </w:rPr>
        <w:t>résistant</w:t>
      </w:r>
      <w:r>
        <w:rPr>
          <w:lang w:val="fr-CA"/>
        </w:rPr>
        <w:t xml:space="preserve"> </w:t>
      </w:r>
      <w:r w:rsidRPr="00EE1B69">
        <w:rPr>
          <w:lang w:val="fr-CA"/>
        </w:rPr>
        <w:t>à</w:t>
      </w:r>
      <w:r>
        <w:rPr>
          <w:lang w:val="fr-CA"/>
        </w:rPr>
        <w:t xml:space="preserve"> </w:t>
      </w:r>
      <w:r w:rsidRPr="00EE1B69">
        <w:rPr>
          <w:lang w:val="fr-CA"/>
        </w:rPr>
        <w:t>la</w:t>
      </w:r>
      <w:r>
        <w:rPr>
          <w:lang w:val="fr-CA"/>
        </w:rPr>
        <w:t xml:space="preserve"> </w:t>
      </w:r>
      <w:r w:rsidRPr="00EE1B69">
        <w:rPr>
          <w:lang w:val="fr-CA"/>
        </w:rPr>
        <w:t>sécheresse.</w:t>
      </w:r>
    </w:p>
    <w:p w14:paraId="638EF73B" w14:textId="77777777" w:rsidR="00945C55" w:rsidRPr="00EE1B69" w:rsidRDefault="00945C55" w:rsidP="00945C55">
      <w:pPr>
        <w:contextualSpacing/>
        <w:rPr>
          <w:lang w:val="fr-CA"/>
        </w:rPr>
      </w:pPr>
    </w:p>
    <w:p w14:paraId="7EAF8811" w14:textId="034F8F39" w:rsidR="00945C55" w:rsidRPr="00EE1B69" w:rsidRDefault="00945C55" w:rsidP="00945C55">
      <w:pPr>
        <w:contextualSpacing/>
        <w:rPr>
          <w:lang w:val="fr-CA"/>
        </w:rPr>
      </w:pPr>
      <w:r w:rsidRPr="00EE1B69">
        <w:rPr>
          <w:lang w:val="fr-CA"/>
        </w:rPr>
        <w:t>La</w:t>
      </w:r>
      <w:r>
        <w:rPr>
          <w:lang w:val="fr-CA"/>
        </w:rPr>
        <w:t xml:space="preserve"> </w:t>
      </w:r>
      <w:r w:rsidRPr="00EE1B69">
        <w:rPr>
          <w:lang w:val="fr-CA"/>
        </w:rPr>
        <w:t>hauteur</w:t>
      </w:r>
      <w:r>
        <w:rPr>
          <w:lang w:val="fr-CA"/>
        </w:rPr>
        <w:t xml:space="preserve"> </w:t>
      </w:r>
      <w:r w:rsidRPr="00EE1B69">
        <w:rPr>
          <w:lang w:val="fr-CA"/>
        </w:rPr>
        <w:t>et</w:t>
      </w:r>
      <w:r>
        <w:rPr>
          <w:lang w:val="fr-CA"/>
        </w:rPr>
        <w:t xml:space="preserve"> </w:t>
      </w:r>
      <w:r w:rsidRPr="00EE1B69">
        <w:rPr>
          <w:lang w:val="fr-CA"/>
        </w:rPr>
        <w:t>les</w:t>
      </w:r>
      <w:r>
        <w:rPr>
          <w:lang w:val="fr-CA"/>
        </w:rPr>
        <w:t xml:space="preserve"> </w:t>
      </w:r>
      <w:r w:rsidRPr="00EE1B69">
        <w:rPr>
          <w:lang w:val="fr-CA"/>
        </w:rPr>
        <w:t>dimensions</w:t>
      </w:r>
      <w:r>
        <w:rPr>
          <w:lang w:val="fr-CA"/>
        </w:rPr>
        <w:t xml:space="preserve"> </w:t>
      </w:r>
      <w:r w:rsidRPr="00EE1B69">
        <w:rPr>
          <w:lang w:val="fr-CA"/>
        </w:rPr>
        <w:t>variables</w:t>
      </w:r>
      <w:r>
        <w:rPr>
          <w:lang w:val="fr-CA"/>
        </w:rPr>
        <w:t xml:space="preserve"> </w:t>
      </w:r>
      <w:r w:rsidRPr="00EE1B69">
        <w:rPr>
          <w:lang w:val="fr-CA"/>
        </w:rPr>
        <w:t>des</w:t>
      </w:r>
      <w:r>
        <w:rPr>
          <w:lang w:val="fr-CA"/>
        </w:rPr>
        <w:t xml:space="preserve"> </w:t>
      </w:r>
      <w:r w:rsidRPr="00EE1B69">
        <w:rPr>
          <w:lang w:val="fr-CA"/>
        </w:rPr>
        <w:t>différents</w:t>
      </w:r>
      <w:r>
        <w:rPr>
          <w:lang w:val="fr-CA"/>
        </w:rPr>
        <w:t xml:space="preserve"> </w:t>
      </w:r>
      <w:r w:rsidRPr="00EE1B69">
        <w:rPr>
          <w:lang w:val="fr-CA"/>
        </w:rPr>
        <w:t>volumes</w:t>
      </w:r>
      <w:r>
        <w:rPr>
          <w:lang w:val="fr-CA"/>
        </w:rPr>
        <w:t xml:space="preserve"> </w:t>
      </w:r>
      <w:r w:rsidRPr="00EE1B69">
        <w:rPr>
          <w:lang w:val="fr-CA"/>
        </w:rPr>
        <w:t>du</w:t>
      </w:r>
      <w:r>
        <w:rPr>
          <w:lang w:val="fr-CA"/>
        </w:rPr>
        <w:t xml:space="preserve"> </w:t>
      </w:r>
      <w:r w:rsidRPr="00EE1B69">
        <w:rPr>
          <w:lang w:val="fr-CA"/>
        </w:rPr>
        <w:t>bâtiment</w:t>
      </w:r>
      <w:r>
        <w:rPr>
          <w:lang w:val="fr-CA"/>
        </w:rPr>
        <w:t xml:space="preserve"> </w:t>
      </w:r>
      <w:r w:rsidRPr="00EE1B69">
        <w:rPr>
          <w:lang w:val="fr-CA"/>
        </w:rPr>
        <w:t>s’harmonisent</w:t>
      </w:r>
      <w:r>
        <w:rPr>
          <w:lang w:val="fr-CA"/>
        </w:rPr>
        <w:t xml:space="preserve"> </w:t>
      </w:r>
      <w:r w:rsidRPr="00EE1B69">
        <w:rPr>
          <w:lang w:val="fr-CA"/>
        </w:rPr>
        <w:t>a</w:t>
      </w:r>
      <w:r>
        <w:rPr>
          <w:lang w:val="fr-CA"/>
        </w:rPr>
        <w:t>u</w:t>
      </w:r>
      <w:r>
        <w:rPr>
          <w:lang w:val="fr-CA"/>
        </w:rPr>
        <w:t xml:space="preserve"> </w:t>
      </w:r>
      <w:r w:rsidRPr="00EE1B69">
        <w:rPr>
          <w:lang w:val="fr-CA"/>
        </w:rPr>
        <w:t>paysage</w:t>
      </w:r>
      <w:r>
        <w:rPr>
          <w:lang w:val="fr-CA"/>
        </w:rPr>
        <w:t xml:space="preserve"> </w:t>
      </w:r>
      <w:r w:rsidRPr="00EE1B69">
        <w:rPr>
          <w:lang w:val="fr-CA"/>
        </w:rPr>
        <w:t>urbain</w:t>
      </w:r>
      <w:r>
        <w:rPr>
          <w:lang w:val="fr-CA"/>
        </w:rPr>
        <w:t xml:space="preserve"> </w:t>
      </w:r>
      <w:r w:rsidRPr="00EE1B69">
        <w:rPr>
          <w:lang w:val="fr-CA"/>
        </w:rPr>
        <w:t>environnant.</w:t>
      </w:r>
      <w:r>
        <w:rPr>
          <w:lang w:val="fr-CA"/>
        </w:rPr>
        <w:t xml:space="preserve"> </w:t>
      </w:r>
      <w:r w:rsidRPr="00EE1B69">
        <w:rPr>
          <w:lang w:val="fr-CA"/>
        </w:rPr>
        <w:t>Construit</w:t>
      </w:r>
      <w:r>
        <w:rPr>
          <w:lang w:val="fr-CA"/>
        </w:rPr>
        <w:t xml:space="preserve"> </w:t>
      </w:r>
      <w:r w:rsidRPr="00EE1B69">
        <w:rPr>
          <w:lang w:val="fr-CA"/>
        </w:rPr>
        <w:t>devant</w:t>
      </w:r>
      <w:r>
        <w:rPr>
          <w:lang w:val="fr-CA"/>
        </w:rPr>
        <w:t xml:space="preserve"> </w:t>
      </w:r>
      <w:r w:rsidRPr="00EE1B69">
        <w:rPr>
          <w:lang w:val="fr-CA"/>
        </w:rPr>
        <w:t>un</w:t>
      </w:r>
      <w:r>
        <w:rPr>
          <w:lang w:val="fr-CA"/>
        </w:rPr>
        <w:t xml:space="preserve"> </w:t>
      </w:r>
      <w:r w:rsidRPr="00EE1B69">
        <w:rPr>
          <w:lang w:val="fr-CA"/>
        </w:rPr>
        <w:t>hôpital,</w:t>
      </w:r>
      <w:r>
        <w:rPr>
          <w:lang w:val="fr-CA"/>
        </w:rPr>
        <w:t xml:space="preserve"> </w:t>
      </w:r>
      <w:r w:rsidRPr="00EE1B69">
        <w:rPr>
          <w:lang w:val="fr-CA"/>
        </w:rPr>
        <w:t>l’Altus</w:t>
      </w:r>
      <w:r>
        <w:rPr>
          <w:lang w:val="fr-CA"/>
        </w:rPr>
        <w:t xml:space="preserve"> </w:t>
      </w:r>
      <w:r w:rsidRPr="00EE1B69">
        <w:rPr>
          <w:lang w:val="fr-CA"/>
        </w:rPr>
        <w:t>White</w:t>
      </w:r>
      <w:r>
        <w:rPr>
          <w:lang w:val="fr-CA"/>
        </w:rPr>
        <w:t xml:space="preserve"> </w:t>
      </w:r>
      <w:r w:rsidRPr="00EE1B69">
        <w:rPr>
          <w:lang w:val="fr-CA"/>
        </w:rPr>
        <w:t>Rock</w:t>
      </w:r>
      <w:r>
        <w:rPr>
          <w:lang w:val="fr-CA"/>
        </w:rPr>
        <w:t xml:space="preserve"> </w:t>
      </w:r>
      <w:r w:rsidRPr="00EE1B69">
        <w:rPr>
          <w:lang w:val="fr-CA"/>
        </w:rPr>
        <w:t>loue</w:t>
      </w:r>
      <w:r>
        <w:rPr>
          <w:lang w:val="fr-CA"/>
        </w:rPr>
        <w:t xml:space="preserve"> </w:t>
      </w:r>
      <w:r w:rsidRPr="00EE1B69">
        <w:rPr>
          <w:lang w:val="fr-CA"/>
        </w:rPr>
        <w:t>des</w:t>
      </w:r>
      <w:r>
        <w:rPr>
          <w:lang w:val="fr-CA"/>
        </w:rPr>
        <w:t xml:space="preserve"> </w:t>
      </w:r>
      <w:r w:rsidRPr="00EE1B69">
        <w:rPr>
          <w:lang w:val="fr-CA"/>
        </w:rPr>
        <w:t>espaces</w:t>
      </w:r>
      <w:r>
        <w:rPr>
          <w:lang w:val="fr-CA"/>
        </w:rPr>
        <w:t xml:space="preserve"> </w:t>
      </w:r>
      <w:r w:rsidRPr="00EE1B69">
        <w:rPr>
          <w:lang w:val="fr-CA"/>
        </w:rPr>
        <w:t>commerciaux</w:t>
      </w:r>
      <w:r>
        <w:rPr>
          <w:lang w:val="fr-CA"/>
        </w:rPr>
        <w:t xml:space="preserve"> </w:t>
      </w:r>
      <w:r w:rsidRPr="00EE1B69">
        <w:rPr>
          <w:lang w:val="fr-CA"/>
        </w:rPr>
        <w:t>et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vente</w:t>
      </w:r>
      <w:r>
        <w:rPr>
          <w:lang w:val="fr-CA"/>
        </w:rPr>
        <w:t xml:space="preserve"> </w:t>
      </w:r>
      <w:r w:rsidRPr="00EE1B69">
        <w:rPr>
          <w:lang w:val="fr-CA"/>
        </w:rPr>
        <w:t>au</w:t>
      </w:r>
      <w:r>
        <w:rPr>
          <w:lang w:val="fr-CA"/>
        </w:rPr>
        <w:t xml:space="preserve"> </w:t>
      </w:r>
      <w:r w:rsidRPr="00EE1B69">
        <w:rPr>
          <w:lang w:val="fr-CA"/>
        </w:rPr>
        <w:t>détail</w:t>
      </w:r>
      <w:r>
        <w:rPr>
          <w:lang w:val="fr-CA"/>
        </w:rPr>
        <w:t xml:space="preserve"> </w:t>
      </w:r>
      <w:r w:rsidRPr="00EE1B69">
        <w:rPr>
          <w:lang w:val="fr-CA"/>
        </w:rPr>
        <w:t>sur</w:t>
      </w:r>
      <w:r>
        <w:rPr>
          <w:lang w:val="fr-CA"/>
        </w:rPr>
        <w:t xml:space="preserve"> </w:t>
      </w:r>
      <w:r w:rsidRPr="00EE1B69">
        <w:rPr>
          <w:lang w:val="fr-CA"/>
        </w:rPr>
        <w:t>ses</w:t>
      </w:r>
      <w:r>
        <w:rPr>
          <w:lang w:val="fr-CA"/>
        </w:rPr>
        <w:t xml:space="preserve"> </w:t>
      </w:r>
      <w:r w:rsidRPr="00EE1B69">
        <w:rPr>
          <w:lang w:val="fr-CA"/>
        </w:rPr>
        <w:t>deux</w:t>
      </w:r>
      <w:r>
        <w:rPr>
          <w:lang w:val="fr-CA"/>
        </w:rPr>
        <w:t xml:space="preserve"> </w:t>
      </w:r>
      <w:r w:rsidRPr="00EE1B69">
        <w:rPr>
          <w:lang w:val="fr-CA"/>
        </w:rPr>
        <w:t>premiers</w:t>
      </w:r>
      <w:r>
        <w:rPr>
          <w:lang w:val="fr-CA"/>
        </w:rPr>
        <w:t xml:space="preserve"> </w:t>
      </w:r>
      <w:r w:rsidRPr="00EE1B69">
        <w:rPr>
          <w:lang w:val="fr-CA"/>
        </w:rPr>
        <w:t>niveaux.</w:t>
      </w:r>
      <w:r>
        <w:rPr>
          <w:lang w:val="fr-CA"/>
        </w:rPr>
        <w:t xml:space="preserve"> </w:t>
      </w:r>
      <w:r w:rsidRPr="00EE1B69">
        <w:rPr>
          <w:lang w:val="fr-CA"/>
        </w:rPr>
        <w:t>Plus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45</w:t>
      </w:r>
      <w:r>
        <w:rPr>
          <w:lang w:val="fr-CA"/>
        </w:rPr>
        <w:t xml:space="preserve"> </w:t>
      </w:r>
      <w:r w:rsidRPr="00EE1B69">
        <w:rPr>
          <w:lang w:val="fr-CA"/>
        </w:rPr>
        <w:t>000</w:t>
      </w:r>
      <w:r>
        <w:rPr>
          <w:lang w:val="fr-CA"/>
        </w:rPr>
        <w:t xml:space="preserve"> </w:t>
      </w:r>
      <w:r w:rsidRPr="00EE1B69">
        <w:rPr>
          <w:lang w:val="fr-CA"/>
        </w:rPr>
        <w:t>pieds</w:t>
      </w:r>
      <w:r>
        <w:rPr>
          <w:lang w:val="fr-CA"/>
        </w:rPr>
        <w:t xml:space="preserve"> </w:t>
      </w:r>
      <w:r w:rsidRPr="00EE1B69">
        <w:rPr>
          <w:lang w:val="fr-CA"/>
        </w:rPr>
        <w:t>carrés</w:t>
      </w:r>
      <w:r>
        <w:rPr>
          <w:lang w:val="fr-CA"/>
        </w:rPr>
        <w:t xml:space="preserve"> </w:t>
      </w:r>
      <w:r w:rsidRPr="00EE1B69">
        <w:rPr>
          <w:lang w:val="fr-CA"/>
        </w:rPr>
        <w:t>d’espace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bureaux</w:t>
      </w:r>
      <w:r>
        <w:rPr>
          <w:lang w:val="fr-CA"/>
        </w:rPr>
        <w:t xml:space="preserve"> </w:t>
      </w:r>
      <w:r w:rsidRPr="00EE1B69">
        <w:rPr>
          <w:lang w:val="fr-CA"/>
        </w:rPr>
        <w:t>sont</w:t>
      </w:r>
      <w:r>
        <w:rPr>
          <w:lang w:val="fr-CA"/>
        </w:rPr>
        <w:t xml:space="preserve"> </w:t>
      </w:r>
      <w:r w:rsidRPr="00EE1B69">
        <w:rPr>
          <w:lang w:val="fr-CA"/>
        </w:rPr>
        <w:t>réservés</w:t>
      </w:r>
      <w:r>
        <w:rPr>
          <w:lang w:val="fr-CA"/>
        </w:rPr>
        <w:t xml:space="preserve"> </w:t>
      </w:r>
      <w:r>
        <w:rPr>
          <w:lang w:val="fr-CA"/>
        </w:rPr>
        <w:t>aux</w:t>
      </w:r>
      <w:r>
        <w:rPr>
          <w:lang w:val="fr-CA"/>
        </w:rPr>
        <w:t xml:space="preserve"> </w:t>
      </w:r>
      <w:r w:rsidRPr="00EE1B69">
        <w:rPr>
          <w:lang w:val="fr-CA"/>
        </w:rPr>
        <w:t>professionn</w:t>
      </w:r>
      <w:r>
        <w:rPr>
          <w:lang w:val="fr-CA"/>
        </w:rPr>
        <w:t>e</w:t>
      </w:r>
      <w:r w:rsidRPr="00EE1B69">
        <w:rPr>
          <w:lang w:val="fr-CA"/>
        </w:rPr>
        <w:t>ls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la</w:t>
      </w:r>
      <w:r>
        <w:rPr>
          <w:lang w:val="fr-CA"/>
        </w:rPr>
        <w:t xml:space="preserve"> </w:t>
      </w:r>
      <w:r w:rsidRPr="00EE1B69">
        <w:rPr>
          <w:lang w:val="fr-CA"/>
        </w:rPr>
        <w:t>santé.</w:t>
      </w:r>
      <w:r>
        <w:rPr>
          <w:lang w:val="fr-CA"/>
        </w:rPr>
        <w:t xml:space="preserve"> </w:t>
      </w:r>
      <w:r w:rsidRPr="00EE1B69">
        <w:rPr>
          <w:lang w:val="fr-CA"/>
        </w:rPr>
        <w:t>Un</w:t>
      </w:r>
      <w:r>
        <w:rPr>
          <w:lang w:val="fr-CA"/>
        </w:rPr>
        <w:t xml:space="preserve"> </w:t>
      </w:r>
      <w:r w:rsidRPr="00EE1B69">
        <w:rPr>
          <w:lang w:val="fr-CA"/>
        </w:rPr>
        <w:t>autre</w:t>
      </w:r>
      <w:r>
        <w:rPr>
          <w:lang w:val="fr-CA"/>
        </w:rPr>
        <w:t xml:space="preserve"> </w:t>
      </w:r>
      <w:r w:rsidRPr="00EE1B69">
        <w:rPr>
          <w:lang w:val="fr-CA"/>
        </w:rPr>
        <w:t>espace</w:t>
      </w:r>
      <w:r>
        <w:rPr>
          <w:lang w:val="fr-CA"/>
        </w:rPr>
        <w:t xml:space="preserve"> </w:t>
      </w:r>
      <w:r w:rsidRPr="00EE1B69">
        <w:rPr>
          <w:lang w:val="fr-CA"/>
        </w:rPr>
        <w:t>de</w:t>
      </w:r>
      <w:r>
        <w:rPr>
          <w:lang w:val="fr-CA"/>
        </w:rPr>
        <w:t xml:space="preserve"> </w:t>
      </w:r>
      <w:r w:rsidRPr="00EE1B69">
        <w:rPr>
          <w:lang w:val="fr-CA"/>
        </w:rPr>
        <w:t>3</w:t>
      </w:r>
      <w:r>
        <w:rPr>
          <w:lang w:val="fr-CA"/>
        </w:rPr>
        <w:t xml:space="preserve"> </w:t>
      </w:r>
      <w:r w:rsidRPr="00EE1B69">
        <w:rPr>
          <w:lang w:val="fr-CA"/>
        </w:rPr>
        <w:t>500</w:t>
      </w:r>
      <w:r>
        <w:rPr>
          <w:lang w:val="fr-CA"/>
        </w:rPr>
        <w:t xml:space="preserve"> </w:t>
      </w:r>
      <w:r w:rsidRPr="00EE1B69">
        <w:rPr>
          <w:lang w:val="fr-CA"/>
        </w:rPr>
        <w:t>pieds</w:t>
      </w:r>
      <w:r>
        <w:rPr>
          <w:lang w:val="fr-CA"/>
        </w:rPr>
        <w:t xml:space="preserve"> </w:t>
      </w:r>
      <w:r w:rsidRPr="00EE1B69">
        <w:rPr>
          <w:lang w:val="fr-CA"/>
        </w:rPr>
        <w:t>carrés</w:t>
      </w:r>
      <w:r>
        <w:rPr>
          <w:lang w:val="fr-CA"/>
        </w:rPr>
        <w:t xml:space="preserve"> </w:t>
      </w:r>
      <w:r w:rsidRPr="00EE1B69">
        <w:rPr>
          <w:lang w:val="fr-CA"/>
        </w:rPr>
        <w:t>reçoit</w:t>
      </w:r>
      <w:r>
        <w:rPr>
          <w:lang w:val="fr-CA"/>
        </w:rPr>
        <w:t xml:space="preserve"> </w:t>
      </w:r>
      <w:r w:rsidRPr="00EE1B69">
        <w:rPr>
          <w:lang w:val="fr-CA"/>
        </w:rPr>
        <w:t>u</w:t>
      </w:r>
      <w:r>
        <w:rPr>
          <w:lang w:val="fr-CA"/>
        </w:rPr>
        <w:t>ne</w:t>
      </w:r>
      <w:r>
        <w:rPr>
          <w:lang w:val="fr-CA"/>
        </w:rPr>
        <w:t xml:space="preserve"> </w:t>
      </w:r>
      <w:r>
        <w:rPr>
          <w:lang w:val="fr-CA"/>
        </w:rPr>
        <w:t>garderie</w:t>
      </w:r>
      <w:r w:rsidRPr="00EE1B69">
        <w:rPr>
          <w:lang w:val="fr-CA"/>
        </w:rPr>
        <w:t>.</w:t>
      </w:r>
      <w:r>
        <w:rPr>
          <w:lang w:val="fr-CA"/>
        </w:rPr>
        <w:t xml:space="preserve"> </w:t>
      </w:r>
      <w:r w:rsidRPr="00EE1B69">
        <w:rPr>
          <w:lang w:val="fr-CA"/>
        </w:rPr>
        <w:t>La</w:t>
      </w:r>
      <w:r>
        <w:rPr>
          <w:lang w:val="fr-CA"/>
        </w:rPr>
        <w:t xml:space="preserve"> </w:t>
      </w:r>
      <w:r w:rsidRPr="00EE1B69">
        <w:rPr>
          <w:lang w:val="fr-CA"/>
        </w:rPr>
        <w:t>proximité</w:t>
      </w:r>
      <w:r>
        <w:rPr>
          <w:lang w:val="fr-CA"/>
        </w:rPr>
        <w:t xml:space="preserve"> </w:t>
      </w:r>
      <w:r>
        <w:rPr>
          <w:lang w:val="fr-CA"/>
        </w:rPr>
        <w:t>des</w:t>
      </w:r>
      <w:r>
        <w:rPr>
          <w:lang w:val="fr-CA"/>
        </w:rPr>
        <w:t xml:space="preserve"> </w:t>
      </w:r>
      <w:r>
        <w:rPr>
          <w:lang w:val="fr-CA"/>
        </w:rPr>
        <w:t>écoles,</w:t>
      </w:r>
      <w:r>
        <w:rPr>
          <w:lang w:val="fr-CA"/>
        </w:rPr>
        <w:t xml:space="preserve"> </w:t>
      </w:r>
      <w:r>
        <w:rPr>
          <w:lang w:val="fr-CA"/>
        </w:rPr>
        <w:t>des</w:t>
      </w:r>
      <w:r>
        <w:rPr>
          <w:lang w:val="fr-CA"/>
        </w:rPr>
        <w:t xml:space="preserve"> </w:t>
      </w:r>
      <w:r>
        <w:rPr>
          <w:lang w:val="fr-CA"/>
        </w:rPr>
        <w:t>magasins,</w:t>
      </w:r>
      <w:r>
        <w:rPr>
          <w:lang w:val="fr-CA"/>
        </w:rPr>
        <w:t xml:space="preserve"> </w:t>
      </w:r>
      <w:r>
        <w:rPr>
          <w:lang w:val="fr-CA"/>
        </w:rPr>
        <w:t>des</w:t>
      </w:r>
      <w:r>
        <w:rPr>
          <w:lang w:val="fr-CA"/>
        </w:rPr>
        <w:t xml:space="preserve"> </w:t>
      </w:r>
      <w:r>
        <w:rPr>
          <w:lang w:val="fr-CA"/>
        </w:rPr>
        <w:t>restaurants</w:t>
      </w:r>
      <w:r>
        <w:rPr>
          <w:lang w:val="fr-CA"/>
        </w:rPr>
        <w:t xml:space="preserve"> </w:t>
      </w:r>
      <w:r>
        <w:rPr>
          <w:lang w:val="fr-CA"/>
        </w:rPr>
        <w:t>et</w:t>
      </w:r>
      <w:r>
        <w:rPr>
          <w:lang w:val="fr-CA"/>
        </w:rPr>
        <w:t xml:space="preserve"> </w:t>
      </w:r>
      <w:r>
        <w:rPr>
          <w:lang w:val="fr-CA"/>
        </w:rPr>
        <w:t>des</w:t>
      </w:r>
      <w:r>
        <w:rPr>
          <w:lang w:val="fr-CA"/>
        </w:rPr>
        <w:t xml:space="preserve"> </w:t>
      </w:r>
      <w:r>
        <w:rPr>
          <w:lang w:val="fr-CA"/>
        </w:rPr>
        <w:t>lieux</w:t>
      </w:r>
      <w:r>
        <w:rPr>
          <w:lang w:val="fr-CA"/>
        </w:rPr>
        <w:t xml:space="preserve"> </w:t>
      </w:r>
      <w:r>
        <w:rPr>
          <w:lang w:val="fr-CA"/>
        </w:rPr>
        <w:t>de</w:t>
      </w:r>
      <w:r>
        <w:rPr>
          <w:lang w:val="fr-CA"/>
        </w:rPr>
        <w:t xml:space="preserve"> </w:t>
      </w:r>
      <w:r>
        <w:rPr>
          <w:lang w:val="fr-CA"/>
        </w:rPr>
        <w:t>divertissement</w:t>
      </w:r>
      <w:r>
        <w:rPr>
          <w:lang w:val="fr-CA"/>
        </w:rPr>
        <w:t xml:space="preserve"> </w:t>
      </w:r>
      <w:r>
        <w:rPr>
          <w:lang w:val="fr-CA"/>
        </w:rPr>
        <w:t>augmente</w:t>
      </w:r>
      <w:r>
        <w:rPr>
          <w:lang w:val="fr-CA"/>
        </w:rPr>
        <w:t xml:space="preserve"> </w:t>
      </w:r>
      <w:r>
        <w:rPr>
          <w:lang w:val="fr-CA"/>
        </w:rPr>
        <w:t>l’attrait</w:t>
      </w:r>
      <w:r>
        <w:rPr>
          <w:lang w:val="fr-CA"/>
        </w:rPr>
        <w:t xml:space="preserve"> </w:t>
      </w:r>
      <w:r>
        <w:rPr>
          <w:lang w:val="fr-CA"/>
        </w:rPr>
        <w:t>de</w:t>
      </w:r>
      <w:r>
        <w:rPr>
          <w:lang w:val="fr-CA"/>
        </w:rPr>
        <w:t xml:space="preserve"> </w:t>
      </w:r>
      <w:r>
        <w:rPr>
          <w:lang w:val="fr-CA"/>
        </w:rPr>
        <w:t>l’édifice</w:t>
      </w:r>
      <w:r>
        <w:rPr>
          <w:lang w:val="fr-CA"/>
        </w:rPr>
        <w:t xml:space="preserve"> </w:t>
      </w:r>
      <w:r>
        <w:rPr>
          <w:lang w:val="fr-CA"/>
        </w:rPr>
        <w:t>pour</w:t>
      </w:r>
      <w:r>
        <w:rPr>
          <w:lang w:val="fr-CA"/>
        </w:rPr>
        <w:t xml:space="preserve"> </w:t>
      </w:r>
      <w:r>
        <w:rPr>
          <w:lang w:val="fr-CA"/>
        </w:rPr>
        <w:t>ses</w:t>
      </w:r>
      <w:r>
        <w:rPr>
          <w:lang w:val="fr-CA"/>
        </w:rPr>
        <w:t xml:space="preserve"> </w:t>
      </w:r>
      <w:r>
        <w:rPr>
          <w:lang w:val="fr-CA"/>
        </w:rPr>
        <w:t>résidents.</w:t>
      </w:r>
    </w:p>
    <w:p w14:paraId="2F03FB1F" w14:textId="77777777" w:rsidR="00945C55" w:rsidRPr="00EE1B69" w:rsidRDefault="00945C55" w:rsidP="00945C55">
      <w:pPr>
        <w:contextualSpacing/>
        <w:rPr>
          <w:lang w:val="fr-CA"/>
        </w:rPr>
      </w:pPr>
    </w:p>
    <w:p w14:paraId="46C5B358" w14:textId="77777777" w:rsidR="00945C55" w:rsidRPr="00EE1B69" w:rsidRDefault="00945C55" w:rsidP="00945C55">
      <w:pPr>
        <w:contextualSpacing/>
        <w:jc w:val="center"/>
        <w:rPr>
          <w:sz w:val="20"/>
          <w:lang w:val="fr-CA"/>
        </w:rPr>
      </w:pPr>
      <w:r w:rsidRPr="00EE1B69">
        <w:rPr>
          <w:sz w:val="20"/>
          <w:lang w:val="fr-CA"/>
        </w:rPr>
        <w:t>**</w:t>
      </w:r>
    </w:p>
    <w:p w14:paraId="297E2411" w14:textId="77777777" w:rsidR="00945C55" w:rsidRPr="00EE1B69" w:rsidRDefault="00945C55" w:rsidP="00945C55">
      <w:pPr>
        <w:contextualSpacing/>
        <w:rPr>
          <w:sz w:val="20"/>
          <w:lang w:val="fr-CA"/>
        </w:rPr>
      </w:pPr>
    </w:p>
    <w:p w14:paraId="673A65A2" w14:textId="2242C593" w:rsidR="00945C55" w:rsidRPr="00EE1B69" w:rsidRDefault="00945C55" w:rsidP="00945C55">
      <w:pPr>
        <w:contextualSpacing/>
        <w:rPr>
          <w:b/>
          <w:bCs/>
          <w:sz w:val="20"/>
          <w:lang w:val="fr-CA"/>
        </w:rPr>
      </w:pPr>
      <w:r w:rsidRPr="00EE1B69">
        <w:rPr>
          <w:b/>
          <w:bCs/>
          <w:sz w:val="20"/>
          <w:lang w:val="fr-CA"/>
        </w:rPr>
        <w:t>Altus</w:t>
      </w:r>
      <w:r>
        <w:rPr>
          <w:b/>
          <w:bCs/>
          <w:sz w:val="20"/>
          <w:lang w:val="fr-CA"/>
        </w:rPr>
        <w:t xml:space="preserve"> </w:t>
      </w:r>
      <w:r w:rsidRPr="00EE1B69">
        <w:rPr>
          <w:b/>
          <w:bCs/>
          <w:sz w:val="20"/>
          <w:lang w:val="fr-CA"/>
        </w:rPr>
        <w:t>White</w:t>
      </w:r>
      <w:r>
        <w:rPr>
          <w:b/>
          <w:bCs/>
          <w:sz w:val="20"/>
          <w:lang w:val="fr-CA"/>
        </w:rPr>
        <w:t xml:space="preserve"> </w:t>
      </w:r>
      <w:r w:rsidRPr="00EE1B69">
        <w:rPr>
          <w:b/>
          <w:bCs/>
          <w:sz w:val="20"/>
          <w:lang w:val="fr-CA"/>
        </w:rPr>
        <w:t>Rock,</w:t>
      </w:r>
      <w:r>
        <w:rPr>
          <w:b/>
          <w:bCs/>
          <w:sz w:val="20"/>
          <w:lang w:val="fr-CA"/>
        </w:rPr>
        <w:t xml:space="preserve"> </w:t>
      </w:r>
      <w:r w:rsidRPr="00EE1B69">
        <w:rPr>
          <w:b/>
          <w:bCs/>
          <w:sz w:val="20"/>
          <w:lang w:val="fr-CA"/>
        </w:rPr>
        <w:t>1526</w:t>
      </w:r>
      <w:r>
        <w:rPr>
          <w:b/>
          <w:bCs/>
          <w:sz w:val="20"/>
          <w:lang w:val="fr-CA"/>
        </w:rPr>
        <w:t xml:space="preserve"> </w:t>
      </w:r>
      <w:r w:rsidRPr="00EE1B69">
        <w:rPr>
          <w:b/>
          <w:bCs/>
          <w:sz w:val="20"/>
          <w:lang w:val="fr-CA"/>
        </w:rPr>
        <w:t>Finlay</w:t>
      </w:r>
      <w:r>
        <w:rPr>
          <w:b/>
          <w:bCs/>
          <w:sz w:val="20"/>
          <w:lang w:val="fr-CA"/>
        </w:rPr>
        <w:t xml:space="preserve"> </w:t>
      </w:r>
      <w:r w:rsidRPr="00EE1B69">
        <w:rPr>
          <w:b/>
          <w:bCs/>
          <w:sz w:val="20"/>
          <w:lang w:val="fr-CA"/>
        </w:rPr>
        <w:t>Street,</w:t>
      </w:r>
      <w:r>
        <w:rPr>
          <w:b/>
          <w:bCs/>
          <w:sz w:val="20"/>
          <w:lang w:val="fr-CA"/>
        </w:rPr>
        <w:t xml:space="preserve"> </w:t>
      </w:r>
      <w:r w:rsidRPr="00EE1B69">
        <w:rPr>
          <w:b/>
          <w:bCs/>
          <w:sz w:val="20"/>
          <w:lang w:val="fr-CA"/>
        </w:rPr>
        <w:t>White</w:t>
      </w:r>
      <w:r>
        <w:rPr>
          <w:b/>
          <w:bCs/>
          <w:sz w:val="20"/>
          <w:lang w:val="fr-CA"/>
        </w:rPr>
        <w:t xml:space="preserve"> </w:t>
      </w:r>
      <w:r w:rsidRPr="00EE1B69">
        <w:rPr>
          <w:b/>
          <w:bCs/>
          <w:sz w:val="20"/>
          <w:lang w:val="fr-CA"/>
        </w:rPr>
        <w:t>Rock,</w:t>
      </w:r>
      <w:r>
        <w:rPr>
          <w:b/>
          <w:bCs/>
          <w:sz w:val="20"/>
          <w:lang w:val="fr-CA"/>
        </w:rPr>
        <w:t xml:space="preserve"> </w:t>
      </w:r>
      <w:r>
        <w:rPr>
          <w:b/>
          <w:bCs/>
          <w:sz w:val="20"/>
          <w:lang w:val="fr-CA"/>
        </w:rPr>
        <w:t>C.-B.</w:t>
      </w:r>
      <w:r>
        <w:rPr>
          <w:b/>
          <w:bCs/>
          <w:sz w:val="20"/>
          <w:lang w:val="fr-CA"/>
        </w:rPr>
        <w:t xml:space="preserve"> </w:t>
      </w:r>
      <w:r w:rsidRPr="00EE1B69">
        <w:rPr>
          <w:b/>
          <w:bCs/>
          <w:sz w:val="20"/>
          <w:lang w:val="fr-CA"/>
        </w:rPr>
        <w:t>V4B</w:t>
      </w:r>
      <w:r>
        <w:rPr>
          <w:b/>
          <w:bCs/>
          <w:sz w:val="20"/>
          <w:lang w:val="fr-CA"/>
        </w:rPr>
        <w:t xml:space="preserve"> </w:t>
      </w:r>
      <w:r w:rsidRPr="00EE1B69">
        <w:rPr>
          <w:b/>
          <w:bCs/>
          <w:sz w:val="20"/>
          <w:lang w:val="fr-CA"/>
        </w:rPr>
        <w:t>4L9,</w:t>
      </w:r>
      <w:r>
        <w:rPr>
          <w:b/>
          <w:bCs/>
          <w:sz w:val="20"/>
          <w:lang w:val="fr-CA"/>
        </w:rPr>
        <w:t xml:space="preserve"> </w:t>
      </w:r>
      <w:r w:rsidRPr="00EE1B69">
        <w:rPr>
          <w:b/>
          <w:bCs/>
          <w:sz w:val="20"/>
          <w:lang w:val="fr-CA"/>
        </w:rPr>
        <w:t>Canada;</w:t>
      </w:r>
      <w:r>
        <w:rPr>
          <w:b/>
          <w:bCs/>
          <w:sz w:val="20"/>
          <w:lang w:val="fr-CA"/>
        </w:rPr>
        <w:t xml:space="preserve"> </w:t>
      </w:r>
      <w:r w:rsidRPr="00EE1B69">
        <w:rPr>
          <w:b/>
          <w:bCs/>
          <w:sz w:val="20"/>
          <w:lang w:val="fr-CA"/>
        </w:rPr>
        <w:t>https://www.altuswhiterock.com</w:t>
      </w:r>
    </w:p>
    <w:p w14:paraId="4659E04D" w14:textId="7E6BFA9C" w:rsidR="00945C55" w:rsidRPr="00EE1B69" w:rsidRDefault="00945C55" w:rsidP="00945C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0"/>
          <w:lang w:val="fr-CA"/>
        </w:rPr>
      </w:pPr>
      <w:r>
        <w:rPr>
          <w:sz w:val="20"/>
          <w:lang w:val="fr-CA"/>
        </w:rPr>
        <w:t>Promoteur</w:t>
      </w:r>
      <w:r>
        <w:rPr>
          <w:sz w:val="20"/>
          <w:lang w:val="fr-CA"/>
        </w:rPr>
        <w:t xml:space="preserve"> </w:t>
      </w:r>
      <w:r w:rsidRPr="00EE1B69">
        <w:rPr>
          <w:sz w:val="20"/>
          <w:lang w:val="fr-CA"/>
        </w:rPr>
        <w:t>:</w:t>
      </w:r>
      <w:r>
        <w:rPr>
          <w:sz w:val="20"/>
          <w:lang w:val="fr-CA"/>
        </w:rPr>
        <w:t xml:space="preserve"> </w:t>
      </w:r>
      <w:r w:rsidRPr="00EE1B69">
        <w:rPr>
          <w:sz w:val="20"/>
          <w:lang w:val="fr-CA"/>
        </w:rPr>
        <w:t>Oviedo</w:t>
      </w:r>
      <w:r>
        <w:rPr>
          <w:sz w:val="20"/>
          <w:lang w:val="fr-CA"/>
        </w:rPr>
        <w:t xml:space="preserve"> </w:t>
      </w:r>
      <w:proofErr w:type="spellStart"/>
      <w:r w:rsidRPr="00EE1B69">
        <w:rPr>
          <w:sz w:val="20"/>
          <w:lang w:val="fr-CA"/>
        </w:rPr>
        <w:t>Properties</w:t>
      </w:r>
      <w:proofErr w:type="spellEnd"/>
      <w:r w:rsidRPr="00EE1B69">
        <w:rPr>
          <w:sz w:val="20"/>
          <w:lang w:val="fr-CA"/>
        </w:rPr>
        <w:t>;</w:t>
      </w:r>
      <w:r>
        <w:rPr>
          <w:sz w:val="20"/>
          <w:lang w:val="fr-CA"/>
        </w:rPr>
        <w:t xml:space="preserve"> </w:t>
      </w:r>
      <w:r w:rsidRPr="00EE1B69">
        <w:rPr>
          <w:sz w:val="20"/>
          <w:lang w:val="fr-CA"/>
        </w:rPr>
        <w:t>Surrey,</w:t>
      </w:r>
      <w:r>
        <w:rPr>
          <w:sz w:val="20"/>
          <w:lang w:val="fr-CA"/>
        </w:rPr>
        <w:t xml:space="preserve"> </w:t>
      </w:r>
      <w:r>
        <w:rPr>
          <w:sz w:val="20"/>
          <w:lang w:val="fr-CA"/>
        </w:rPr>
        <w:t>Colombie-Britannique</w:t>
      </w:r>
      <w:r w:rsidRPr="00EE1B69">
        <w:rPr>
          <w:sz w:val="20"/>
          <w:lang w:val="fr-CA"/>
        </w:rPr>
        <w:t>;</w:t>
      </w:r>
      <w:r>
        <w:rPr>
          <w:sz w:val="20"/>
          <w:lang w:val="fr-CA"/>
        </w:rPr>
        <w:t xml:space="preserve"> </w:t>
      </w:r>
      <w:r w:rsidRPr="00EE1B69">
        <w:rPr>
          <w:sz w:val="20"/>
          <w:lang w:val="fr-CA"/>
        </w:rPr>
        <w:t>https://oviedoproperties.com</w:t>
      </w:r>
    </w:p>
    <w:p w14:paraId="00FECBC2" w14:textId="3E3208CE" w:rsidR="00945C55" w:rsidRPr="00EE1B69" w:rsidRDefault="00945C55" w:rsidP="00945C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0"/>
          <w:lang w:val="fr-CA"/>
        </w:rPr>
      </w:pPr>
      <w:r w:rsidRPr="00EE1B69">
        <w:rPr>
          <w:sz w:val="20"/>
          <w:lang w:val="fr-CA"/>
        </w:rPr>
        <w:t>Architect</w:t>
      </w:r>
      <w:r>
        <w:rPr>
          <w:sz w:val="20"/>
          <w:lang w:val="fr-CA"/>
        </w:rPr>
        <w:t>es</w:t>
      </w:r>
      <w:r>
        <w:rPr>
          <w:sz w:val="20"/>
          <w:lang w:val="fr-CA"/>
        </w:rPr>
        <w:t xml:space="preserve"> </w:t>
      </w:r>
      <w:r w:rsidRPr="00EE1B69">
        <w:rPr>
          <w:sz w:val="20"/>
          <w:lang w:val="fr-CA"/>
        </w:rPr>
        <w:t>:</w:t>
      </w:r>
      <w:r>
        <w:rPr>
          <w:sz w:val="20"/>
          <w:lang w:val="fr-CA"/>
        </w:rPr>
        <w:t xml:space="preserve"> </w:t>
      </w:r>
      <w:r w:rsidRPr="00EE1B69">
        <w:rPr>
          <w:sz w:val="20"/>
          <w:lang w:val="fr-CA"/>
        </w:rPr>
        <w:t>Chris</w:t>
      </w:r>
      <w:r>
        <w:rPr>
          <w:sz w:val="20"/>
          <w:lang w:val="fr-CA"/>
        </w:rPr>
        <w:t xml:space="preserve"> </w:t>
      </w:r>
      <w:proofErr w:type="spellStart"/>
      <w:r w:rsidRPr="00EE1B69">
        <w:rPr>
          <w:sz w:val="20"/>
          <w:lang w:val="fr-CA"/>
        </w:rPr>
        <w:t>Dikeakos</w:t>
      </w:r>
      <w:proofErr w:type="spellEnd"/>
      <w:r>
        <w:rPr>
          <w:sz w:val="20"/>
          <w:lang w:val="fr-CA"/>
        </w:rPr>
        <w:t xml:space="preserve"> </w:t>
      </w:r>
      <w:proofErr w:type="spellStart"/>
      <w:r w:rsidRPr="00EE1B69">
        <w:rPr>
          <w:sz w:val="20"/>
          <w:lang w:val="fr-CA"/>
        </w:rPr>
        <w:t>Architects</w:t>
      </w:r>
      <w:proofErr w:type="spellEnd"/>
      <w:r>
        <w:rPr>
          <w:sz w:val="20"/>
          <w:lang w:val="fr-CA"/>
        </w:rPr>
        <w:t xml:space="preserve"> </w:t>
      </w:r>
      <w:r w:rsidRPr="00EE1B69">
        <w:rPr>
          <w:sz w:val="20"/>
          <w:lang w:val="fr-CA"/>
        </w:rPr>
        <w:t>Inc.;</w:t>
      </w:r>
      <w:r>
        <w:rPr>
          <w:sz w:val="20"/>
          <w:lang w:val="fr-CA"/>
        </w:rPr>
        <w:t xml:space="preserve"> </w:t>
      </w:r>
      <w:r w:rsidRPr="00EE1B69">
        <w:rPr>
          <w:sz w:val="20"/>
          <w:lang w:val="fr-CA"/>
        </w:rPr>
        <w:t>Vancouver;</w:t>
      </w:r>
      <w:r>
        <w:rPr>
          <w:sz w:val="20"/>
          <w:lang w:val="fr-CA"/>
        </w:rPr>
        <w:t xml:space="preserve"> </w:t>
      </w:r>
      <w:r w:rsidRPr="00EE1B69">
        <w:rPr>
          <w:sz w:val="20"/>
          <w:lang w:val="fr-CA"/>
        </w:rPr>
        <w:t>https://www.dikeakos.com</w:t>
      </w:r>
    </w:p>
    <w:p w14:paraId="49DB8687" w14:textId="2301B794" w:rsidR="00945C55" w:rsidRPr="00EE1B69" w:rsidRDefault="00945C55" w:rsidP="00945C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0"/>
          <w:lang w:val="fr-CA"/>
        </w:rPr>
      </w:pPr>
      <w:r>
        <w:rPr>
          <w:sz w:val="20"/>
          <w:lang w:val="fr-CA"/>
        </w:rPr>
        <w:t>Maître</w:t>
      </w:r>
      <w:r>
        <w:rPr>
          <w:sz w:val="20"/>
          <w:lang w:val="fr-CA"/>
        </w:rPr>
        <w:t xml:space="preserve"> </w:t>
      </w:r>
      <w:r>
        <w:rPr>
          <w:sz w:val="20"/>
          <w:lang w:val="fr-CA"/>
        </w:rPr>
        <w:t>d’œuvre</w:t>
      </w:r>
      <w:r>
        <w:rPr>
          <w:sz w:val="20"/>
          <w:lang w:val="fr-CA"/>
        </w:rPr>
        <w:t xml:space="preserve"> </w:t>
      </w:r>
      <w:r w:rsidRPr="00EE1B69">
        <w:rPr>
          <w:sz w:val="20"/>
          <w:lang w:val="fr-CA"/>
        </w:rPr>
        <w:t>:</w:t>
      </w:r>
      <w:r>
        <w:rPr>
          <w:sz w:val="20"/>
          <w:lang w:val="fr-CA"/>
        </w:rPr>
        <w:t xml:space="preserve"> </w:t>
      </w:r>
      <w:r w:rsidRPr="00EE1B69">
        <w:rPr>
          <w:sz w:val="20"/>
          <w:lang w:val="fr-CA"/>
        </w:rPr>
        <w:t>The</w:t>
      </w:r>
      <w:r>
        <w:rPr>
          <w:sz w:val="20"/>
          <w:lang w:val="fr-CA"/>
        </w:rPr>
        <w:t xml:space="preserve"> </w:t>
      </w:r>
      <w:proofErr w:type="spellStart"/>
      <w:r w:rsidRPr="00EE1B69">
        <w:rPr>
          <w:sz w:val="20"/>
          <w:lang w:val="fr-CA"/>
        </w:rPr>
        <w:t>Quorom</w:t>
      </w:r>
      <w:proofErr w:type="spellEnd"/>
      <w:r>
        <w:rPr>
          <w:sz w:val="20"/>
          <w:lang w:val="fr-CA"/>
        </w:rPr>
        <w:t xml:space="preserve"> </w:t>
      </w:r>
      <w:r w:rsidRPr="00EE1B69">
        <w:rPr>
          <w:sz w:val="20"/>
          <w:lang w:val="fr-CA"/>
        </w:rPr>
        <w:t>Group;</w:t>
      </w:r>
      <w:r>
        <w:rPr>
          <w:sz w:val="20"/>
          <w:lang w:val="fr-CA"/>
        </w:rPr>
        <w:t xml:space="preserve"> </w:t>
      </w:r>
      <w:r w:rsidRPr="00EE1B69">
        <w:rPr>
          <w:sz w:val="20"/>
          <w:lang w:val="fr-CA"/>
        </w:rPr>
        <w:t>Langley,</w:t>
      </w:r>
      <w:r>
        <w:rPr>
          <w:sz w:val="20"/>
          <w:lang w:val="fr-CA"/>
        </w:rPr>
        <w:t xml:space="preserve"> </w:t>
      </w:r>
      <w:r>
        <w:rPr>
          <w:sz w:val="20"/>
          <w:lang w:val="fr-CA"/>
        </w:rPr>
        <w:t>Colombie-Britannique</w:t>
      </w:r>
      <w:r w:rsidRPr="00EE1B69">
        <w:rPr>
          <w:sz w:val="20"/>
          <w:lang w:val="fr-CA"/>
        </w:rPr>
        <w:t>;</w:t>
      </w:r>
      <w:r>
        <w:rPr>
          <w:sz w:val="20"/>
          <w:lang w:val="fr-CA"/>
        </w:rPr>
        <w:t xml:space="preserve"> </w:t>
      </w:r>
      <w:r w:rsidRPr="00EE1B69">
        <w:rPr>
          <w:sz w:val="20"/>
          <w:lang w:val="fr-CA"/>
        </w:rPr>
        <w:t>https://www.quorumgroup.net</w:t>
      </w:r>
    </w:p>
    <w:p w14:paraId="05C4B39A" w14:textId="740141B2" w:rsidR="00945C55" w:rsidRPr="00EE1B69" w:rsidRDefault="00945C55" w:rsidP="00945C55">
      <w:pPr>
        <w:numPr>
          <w:ilvl w:val="0"/>
          <w:numId w:val="9"/>
        </w:numPr>
        <w:rPr>
          <w:color w:val="000000" w:themeColor="text1"/>
          <w:sz w:val="20"/>
          <w:highlight w:val="white"/>
          <w:lang w:val="fr-CA"/>
        </w:rPr>
      </w:pPr>
      <w:r>
        <w:rPr>
          <w:color w:val="000000" w:themeColor="text1"/>
          <w:sz w:val="20"/>
          <w:highlight w:val="white"/>
          <w:lang w:val="fr-CA"/>
        </w:rPr>
        <w:t>Vitrerie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 w:rsidRPr="00EE1B69">
        <w:rPr>
          <w:color w:val="000000" w:themeColor="text1"/>
          <w:sz w:val="20"/>
          <w:highlight w:val="white"/>
          <w:lang w:val="fr-CA"/>
        </w:rPr>
        <w:t>: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 w:rsidRPr="00EE1B69">
        <w:rPr>
          <w:color w:val="000000" w:themeColor="text1"/>
          <w:sz w:val="20"/>
          <w:highlight w:val="white"/>
          <w:lang w:val="fr-CA"/>
        </w:rPr>
        <w:t>Transparent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proofErr w:type="spellStart"/>
      <w:r w:rsidRPr="00EE1B69">
        <w:rPr>
          <w:color w:val="000000" w:themeColor="text1"/>
          <w:sz w:val="20"/>
          <w:highlight w:val="white"/>
          <w:lang w:val="fr-CA"/>
        </w:rPr>
        <w:t>Glazing</w:t>
      </w:r>
      <w:proofErr w:type="spellEnd"/>
      <w:r>
        <w:rPr>
          <w:color w:val="000000" w:themeColor="text1"/>
          <w:sz w:val="20"/>
          <w:highlight w:val="white"/>
          <w:lang w:val="fr-CA"/>
        </w:rPr>
        <w:t xml:space="preserve"> </w:t>
      </w:r>
      <w:proofErr w:type="spellStart"/>
      <w:r w:rsidRPr="00EE1B69">
        <w:rPr>
          <w:color w:val="000000" w:themeColor="text1"/>
          <w:sz w:val="20"/>
          <w:highlight w:val="white"/>
          <w:lang w:val="fr-CA"/>
        </w:rPr>
        <w:t>Systems</w:t>
      </w:r>
      <w:proofErr w:type="spellEnd"/>
      <w:r>
        <w:rPr>
          <w:color w:val="000000" w:themeColor="text1"/>
          <w:sz w:val="20"/>
          <w:highlight w:val="white"/>
          <w:lang w:val="fr-CA"/>
        </w:rPr>
        <w:t xml:space="preserve"> </w:t>
      </w:r>
      <w:r w:rsidRPr="00EE1B69">
        <w:rPr>
          <w:color w:val="000000" w:themeColor="text1"/>
          <w:sz w:val="20"/>
          <w:highlight w:val="white"/>
          <w:lang w:val="fr-CA"/>
        </w:rPr>
        <w:t>(TGS);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 w:rsidRPr="00EE1B69">
        <w:rPr>
          <w:color w:val="000000" w:themeColor="text1"/>
          <w:sz w:val="20"/>
          <w:highlight w:val="white"/>
          <w:lang w:val="fr-CA"/>
        </w:rPr>
        <w:t>Burnaby,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>
        <w:rPr>
          <w:sz w:val="20"/>
          <w:lang w:val="fr-CA"/>
        </w:rPr>
        <w:t>Colombie-Britannique</w:t>
      </w:r>
      <w:r w:rsidRPr="00EE1B69">
        <w:rPr>
          <w:color w:val="000000" w:themeColor="text1"/>
          <w:sz w:val="20"/>
          <w:highlight w:val="white"/>
          <w:lang w:val="fr-CA"/>
        </w:rPr>
        <w:t>;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 w:rsidRPr="00EE1B69">
        <w:rPr>
          <w:color w:val="000000" w:themeColor="text1"/>
          <w:sz w:val="20"/>
          <w:highlight w:val="white"/>
          <w:lang w:val="fr-CA"/>
        </w:rPr>
        <w:t>https://www.tgsbc.com</w:t>
      </w:r>
    </w:p>
    <w:p w14:paraId="662ACF9E" w14:textId="7FDE5511" w:rsidR="00945C55" w:rsidRPr="00EE1B69" w:rsidRDefault="00945C55" w:rsidP="00945C55">
      <w:pPr>
        <w:numPr>
          <w:ilvl w:val="0"/>
          <w:numId w:val="9"/>
        </w:numPr>
        <w:rPr>
          <w:color w:val="000000" w:themeColor="text1"/>
          <w:sz w:val="20"/>
          <w:highlight w:val="white"/>
          <w:lang w:val="fr-CA"/>
        </w:rPr>
      </w:pPr>
      <w:r>
        <w:rPr>
          <w:color w:val="000000" w:themeColor="text1"/>
          <w:sz w:val="20"/>
          <w:highlight w:val="white"/>
          <w:lang w:val="fr-CA"/>
        </w:rPr>
        <w:t>Système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>
        <w:rPr>
          <w:color w:val="000000" w:themeColor="text1"/>
          <w:sz w:val="20"/>
          <w:highlight w:val="white"/>
          <w:lang w:val="fr-CA"/>
        </w:rPr>
        <w:t>de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>
        <w:rPr>
          <w:color w:val="000000" w:themeColor="text1"/>
          <w:sz w:val="20"/>
          <w:highlight w:val="white"/>
          <w:lang w:val="fr-CA"/>
        </w:rPr>
        <w:t>vitrage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>
        <w:rPr>
          <w:color w:val="000000" w:themeColor="text1"/>
          <w:sz w:val="20"/>
          <w:highlight w:val="white"/>
          <w:lang w:val="fr-CA"/>
        </w:rPr>
        <w:t>à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>
        <w:rPr>
          <w:color w:val="000000" w:themeColor="text1"/>
          <w:sz w:val="20"/>
          <w:highlight w:val="white"/>
          <w:lang w:val="fr-CA"/>
        </w:rPr>
        <w:t>cadre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>
        <w:rPr>
          <w:color w:val="000000" w:themeColor="text1"/>
          <w:sz w:val="20"/>
          <w:highlight w:val="white"/>
          <w:lang w:val="fr-CA"/>
        </w:rPr>
        <w:t>d’aluminium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 w:rsidRPr="00EE1B69">
        <w:rPr>
          <w:color w:val="000000" w:themeColor="text1"/>
          <w:sz w:val="20"/>
          <w:highlight w:val="white"/>
          <w:lang w:val="fr-CA"/>
        </w:rPr>
        <w:t>–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>
        <w:rPr>
          <w:color w:val="000000" w:themeColor="text1"/>
          <w:sz w:val="20"/>
          <w:highlight w:val="white"/>
          <w:lang w:val="fr-CA"/>
        </w:rPr>
        <w:t>fabricant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 w:rsidRPr="00EE1B69">
        <w:rPr>
          <w:color w:val="000000" w:themeColor="text1"/>
          <w:sz w:val="20"/>
          <w:highlight w:val="white"/>
          <w:lang w:val="fr-CA"/>
        </w:rPr>
        <w:t>: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 w:rsidRPr="00EE1B69">
        <w:rPr>
          <w:color w:val="000000" w:themeColor="text1"/>
          <w:sz w:val="20"/>
          <w:highlight w:val="white"/>
          <w:lang w:val="fr-CA"/>
        </w:rPr>
        <w:t>Alumicor;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 w:rsidRPr="00EE1B69">
        <w:rPr>
          <w:color w:val="000000" w:themeColor="text1"/>
          <w:sz w:val="20"/>
          <w:highlight w:val="white"/>
          <w:lang w:val="fr-CA"/>
        </w:rPr>
        <w:t>Toronto;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 w:rsidRPr="00EE1B69">
        <w:rPr>
          <w:color w:val="000000" w:themeColor="text1"/>
          <w:sz w:val="20"/>
          <w:highlight w:val="white"/>
          <w:lang w:val="fr-CA"/>
        </w:rPr>
        <w:t>https://alumicor.com</w:t>
      </w:r>
    </w:p>
    <w:p w14:paraId="136BD4D7" w14:textId="6A805ADF" w:rsidR="00945C55" w:rsidRPr="00EE1B69" w:rsidRDefault="00945C55" w:rsidP="00945C55">
      <w:pPr>
        <w:numPr>
          <w:ilvl w:val="0"/>
          <w:numId w:val="9"/>
        </w:numPr>
        <w:rPr>
          <w:color w:val="000000" w:themeColor="text1"/>
          <w:sz w:val="20"/>
          <w:highlight w:val="white"/>
          <w:lang w:val="fr-CA"/>
        </w:rPr>
      </w:pPr>
      <w:r w:rsidRPr="00EE1B69">
        <w:rPr>
          <w:color w:val="000000" w:themeColor="text1"/>
          <w:sz w:val="20"/>
          <w:highlight w:val="white"/>
          <w:lang w:val="fr-CA"/>
        </w:rPr>
        <w:t>Photos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>
        <w:rPr>
          <w:color w:val="000000" w:themeColor="text1"/>
          <w:sz w:val="20"/>
          <w:highlight w:val="white"/>
          <w:lang w:val="fr-CA"/>
        </w:rPr>
        <w:t>fournies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>
        <w:rPr>
          <w:color w:val="000000" w:themeColor="text1"/>
          <w:sz w:val="20"/>
          <w:highlight w:val="white"/>
          <w:lang w:val="fr-CA"/>
        </w:rPr>
        <w:t>par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 w:rsidRPr="00EE1B69">
        <w:rPr>
          <w:color w:val="000000" w:themeColor="text1"/>
          <w:sz w:val="20"/>
          <w:highlight w:val="white"/>
          <w:lang w:val="fr-CA"/>
        </w:rPr>
        <w:t>Transparent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proofErr w:type="spellStart"/>
      <w:r w:rsidRPr="00EE1B69">
        <w:rPr>
          <w:color w:val="000000" w:themeColor="text1"/>
          <w:sz w:val="20"/>
          <w:highlight w:val="white"/>
          <w:lang w:val="fr-CA"/>
        </w:rPr>
        <w:t>Glazing</w:t>
      </w:r>
      <w:proofErr w:type="spellEnd"/>
      <w:r>
        <w:rPr>
          <w:color w:val="000000" w:themeColor="text1"/>
          <w:sz w:val="20"/>
          <w:highlight w:val="white"/>
          <w:lang w:val="fr-CA"/>
        </w:rPr>
        <w:t xml:space="preserve"> </w:t>
      </w:r>
      <w:proofErr w:type="spellStart"/>
      <w:r w:rsidRPr="00EE1B69">
        <w:rPr>
          <w:color w:val="000000" w:themeColor="text1"/>
          <w:sz w:val="20"/>
          <w:highlight w:val="white"/>
          <w:lang w:val="fr-CA"/>
        </w:rPr>
        <w:t>Systems</w:t>
      </w:r>
      <w:proofErr w:type="spellEnd"/>
      <w:r>
        <w:rPr>
          <w:color w:val="000000" w:themeColor="text1"/>
          <w:sz w:val="20"/>
          <w:highlight w:val="white"/>
          <w:lang w:val="fr-CA"/>
        </w:rPr>
        <w:t xml:space="preserve"> </w:t>
      </w:r>
      <w:r w:rsidRPr="00EE1B69">
        <w:rPr>
          <w:color w:val="000000" w:themeColor="text1"/>
          <w:sz w:val="20"/>
          <w:highlight w:val="white"/>
          <w:lang w:val="fr-CA"/>
        </w:rPr>
        <w:t>(TGS)</w:t>
      </w:r>
    </w:p>
    <w:p w14:paraId="480B904C" w14:textId="55C3FF5F" w:rsidR="0075637F" w:rsidRPr="00750A77" w:rsidRDefault="00945C55" w:rsidP="00945C55">
      <w:pPr>
        <w:contextualSpacing/>
        <w:rPr>
          <w:i/>
          <w:color w:val="000000"/>
          <w:sz w:val="22"/>
          <w:szCs w:val="22"/>
          <w:lang w:val="fr-CA"/>
        </w:rPr>
      </w:pPr>
      <w:r>
        <w:rPr>
          <w:color w:val="000000" w:themeColor="text1"/>
          <w:sz w:val="20"/>
          <w:highlight w:val="white"/>
          <w:lang w:val="fr-CA"/>
        </w:rPr>
        <w:t>Vidéo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>
        <w:rPr>
          <w:color w:val="000000" w:themeColor="text1"/>
          <w:sz w:val="20"/>
          <w:highlight w:val="white"/>
          <w:lang w:val="fr-CA"/>
        </w:rPr>
        <w:t>aérienne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 w:rsidRPr="00EE1B69">
        <w:rPr>
          <w:color w:val="000000" w:themeColor="text1"/>
          <w:sz w:val="20"/>
          <w:highlight w:val="white"/>
          <w:lang w:val="fr-CA"/>
        </w:rPr>
        <w:t>:</w:t>
      </w:r>
      <w:r>
        <w:rPr>
          <w:color w:val="000000" w:themeColor="text1"/>
          <w:sz w:val="20"/>
          <w:highlight w:val="white"/>
          <w:lang w:val="fr-CA"/>
        </w:rPr>
        <w:t xml:space="preserve"> </w:t>
      </w:r>
      <w:r w:rsidRPr="00EE1B69">
        <w:rPr>
          <w:color w:val="000000" w:themeColor="text1"/>
          <w:sz w:val="20"/>
          <w:lang w:val="fr-CA"/>
        </w:rPr>
        <w:t>https://vimeo.com/733338706</w:t>
      </w:r>
    </w:p>
    <w:p w14:paraId="4491787F" w14:textId="77777777" w:rsidR="00945C55" w:rsidRDefault="00945C55" w:rsidP="00750A77">
      <w:pPr>
        <w:contextualSpacing/>
        <w:rPr>
          <w:b/>
          <w:bCs/>
          <w:i/>
          <w:iCs/>
          <w:color w:val="000000"/>
          <w:sz w:val="20"/>
          <w:lang w:val="fr-CA"/>
        </w:rPr>
      </w:pPr>
    </w:p>
    <w:p w14:paraId="6656B6C5" w14:textId="51BB22BB" w:rsidR="00945C55" w:rsidRDefault="00750A77" w:rsidP="00750A77">
      <w:pPr>
        <w:contextualSpacing/>
        <w:rPr>
          <w:b/>
          <w:bCs/>
          <w:i/>
          <w:iCs/>
          <w:color w:val="000000"/>
          <w:sz w:val="20"/>
          <w:lang w:val="fr-CA"/>
        </w:rPr>
      </w:pPr>
      <w:r w:rsidRPr="00750A77">
        <w:rPr>
          <w:b/>
          <w:bCs/>
          <w:i/>
          <w:iCs/>
          <w:color w:val="000000"/>
          <w:sz w:val="20"/>
          <w:lang w:val="fr-CA"/>
        </w:rPr>
        <w:t>À</w:t>
      </w:r>
      <w:r w:rsidR="00945C55">
        <w:rPr>
          <w:b/>
          <w:bCs/>
          <w:i/>
          <w:iCs/>
          <w:color w:val="000000"/>
          <w:sz w:val="20"/>
          <w:lang w:val="fr-CA"/>
        </w:rPr>
        <w:t xml:space="preserve"> </w:t>
      </w:r>
      <w:r w:rsidRPr="00750A77">
        <w:rPr>
          <w:b/>
          <w:bCs/>
          <w:i/>
          <w:iCs/>
          <w:color w:val="000000"/>
          <w:sz w:val="20"/>
          <w:lang w:val="fr-CA"/>
        </w:rPr>
        <w:t>propos</w:t>
      </w:r>
      <w:r w:rsidR="00945C55">
        <w:rPr>
          <w:b/>
          <w:bCs/>
          <w:i/>
          <w:iCs/>
          <w:color w:val="000000"/>
          <w:sz w:val="20"/>
          <w:lang w:val="fr-CA"/>
        </w:rPr>
        <w:t xml:space="preserve"> </w:t>
      </w:r>
      <w:r w:rsidRPr="00750A77">
        <w:rPr>
          <w:b/>
          <w:bCs/>
          <w:i/>
          <w:iCs/>
          <w:color w:val="000000"/>
          <w:sz w:val="20"/>
          <w:lang w:val="fr-CA"/>
        </w:rPr>
        <w:t>de</w:t>
      </w:r>
      <w:r w:rsidR="00945C55">
        <w:rPr>
          <w:b/>
          <w:bCs/>
          <w:i/>
          <w:iCs/>
          <w:color w:val="000000"/>
          <w:sz w:val="20"/>
          <w:lang w:val="fr-CA"/>
        </w:rPr>
        <w:t xml:space="preserve"> </w:t>
      </w:r>
      <w:r w:rsidRPr="00750A77">
        <w:rPr>
          <w:b/>
          <w:bCs/>
          <w:i/>
          <w:iCs/>
          <w:color w:val="000000"/>
          <w:sz w:val="20"/>
          <w:lang w:val="fr-CA"/>
        </w:rPr>
        <w:t>la</w:t>
      </w:r>
      <w:r w:rsidR="00945C55">
        <w:rPr>
          <w:b/>
          <w:bCs/>
          <w:i/>
          <w:iCs/>
          <w:color w:val="000000"/>
          <w:sz w:val="20"/>
          <w:lang w:val="fr-CA"/>
        </w:rPr>
        <w:t xml:space="preserve"> </w:t>
      </w:r>
      <w:r w:rsidRPr="00750A77">
        <w:rPr>
          <w:b/>
          <w:bCs/>
          <w:i/>
          <w:iCs/>
          <w:color w:val="000000"/>
          <w:sz w:val="20"/>
          <w:lang w:val="fr-CA"/>
        </w:rPr>
        <w:t>marque</w:t>
      </w:r>
      <w:r w:rsidR="00945C55">
        <w:rPr>
          <w:b/>
          <w:bCs/>
          <w:i/>
          <w:iCs/>
          <w:color w:val="000000"/>
          <w:sz w:val="20"/>
          <w:lang w:val="fr-CA"/>
        </w:rPr>
        <w:t xml:space="preserve"> </w:t>
      </w:r>
      <w:r w:rsidRPr="00750A77">
        <w:rPr>
          <w:b/>
          <w:bCs/>
          <w:i/>
          <w:iCs/>
          <w:color w:val="000000"/>
          <w:sz w:val="20"/>
          <w:lang w:val="fr-CA"/>
        </w:rPr>
        <w:t>Alumicor</w:t>
      </w:r>
    </w:p>
    <w:p w14:paraId="777915AC" w14:textId="3AB940CC" w:rsidR="00750A77" w:rsidRPr="00750A77" w:rsidRDefault="00750A77" w:rsidP="00750A77">
      <w:pPr>
        <w:contextualSpacing/>
        <w:rPr>
          <w:i/>
          <w:iCs/>
          <w:color w:val="000000"/>
          <w:sz w:val="20"/>
          <w:lang w:val="fr-CA"/>
        </w:rPr>
      </w:pPr>
      <w:r w:rsidRPr="00750A77">
        <w:rPr>
          <w:i/>
          <w:iCs/>
          <w:color w:val="000000"/>
          <w:sz w:val="20"/>
          <w:lang w:val="fr-CA"/>
        </w:rPr>
        <w:t>Alumicor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est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une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marque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d’</w:t>
      </w:r>
      <w:proofErr w:type="spellStart"/>
      <w:r w:rsidRPr="00750A77">
        <w:rPr>
          <w:i/>
          <w:iCs/>
          <w:color w:val="000000"/>
          <w:sz w:val="20"/>
          <w:lang w:val="fr-CA"/>
        </w:rPr>
        <w:t>Apogee</w:t>
      </w:r>
      <w:proofErr w:type="spellEnd"/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SFS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Canada,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LLC,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elle-même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membre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du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groupe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proofErr w:type="spellStart"/>
      <w:r w:rsidRPr="00750A77">
        <w:rPr>
          <w:i/>
          <w:iCs/>
          <w:color w:val="000000"/>
          <w:sz w:val="20"/>
          <w:lang w:val="fr-CA"/>
        </w:rPr>
        <w:t>Apogee</w:t>
      </w:r>
      <w:proofErr w:type="spellEnd"/>
      <w:r w:rsidR="00945C55">
        <w:rPr>
          <w:i/>
          <w:iCs/>
          <w:color w:val="000000"/>
          <w:sz w:val="20"/>
          <w:lang w:val="fr-CA"/>
        </w:rPr>
        <w:t xml:space="preserve"> </w:t>
      </w:r>
      <w:proofErr w:type="spellStart"/>
      <w:r w:rsidRPr="00750A77">
        <w:rPr>
          <w:i/>
          <w:iCs/>
          <w:color w:val="000000"/>
          <w:sz w:val="20"/>
          <w:lang w:val="fr-CA"/>
        </w:rPr>
        <w:t>Enterprises</w:t>
      </w:r>
      <w:proofErr w:type="spellEnd"/>
      <w:r w:rsidRPr="00750A77">
        <w:rPr>
          <w:i/>
          <w:iCs/>
          <w:color w:val="000000"/>
          <w:sz w:val="20"/>
          <w:lang w:val="fr-CA"/>
        </w:rPr>
        <w:t>,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Inc.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Alumicor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est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un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fournisseur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canadien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produits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d’enveloppe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bâtiment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en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aluminium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architectural.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Depuis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ses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bureaux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Toronto,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Alumicor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dessert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le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marché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nord-américain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par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le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truchement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ses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usines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situées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à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Toronto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et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à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Winnipeg,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au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Manitoba.</w:t>
      </w:r>
    </w:p>
    <w:p w14:paraId="7ADD5D19" w14:textId="77777777" w:rsidR="00750A77" w:rsidRPr="00750A77" w:rsidRDefault="00750A77" w:rsidP="00750A77">
      <w:pPr>
        <w:contextualSpacing/>
        <w:rPr>
          <w:i/>
          <w:iCs/>
          <w:color w:val="000000"/>
          <w:sz w:val="20"/>
          <w:lang w:val="fr-CA"/>
        </w:rPr>
      </w:pPr>
    </w:p>
    <w:p w14:paraId="7B415CD2" w14:textId="66B653FE" w:rsidR="00750A77" w:rsidRPr="00750A77" w:rsidRDefault="00750A77" w:rsidP="00750A77">
      <w:pPr>
        <w:contextualSpacing/>
        <w:rPr>
          <w:i/>
          <w:iCs/>
          <w:color w:val="000000"/>
          <w:sz w:val="20"/>
          <w:lang w:val="fr-CA"/>
        </w:rPr>
      </w:pPr>
      <w:r w:rsidRPr="00750A77">
        <w:rPr>
          <w:i/>
          <w:iCs/>
          <w:color w:val="000000"/>
          <w:sz w:val="20"/>
          <w:lang w:val="fr-CA"/>
        </w:rPr>
        <w:t>Fondée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en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1959,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Alumicor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a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gagné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le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respect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et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la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reconnaissance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des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acteurs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dans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ce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domaine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grâce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à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ses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compétences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techniques,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sa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réactivité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et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son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intégrité.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En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2013,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Alumicor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s’est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jointe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à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la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famille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des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marques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d’</w:t>
      </w:r>
      <w:proofErr w:type="spellStart"/>
      <w:r w:rsidRPr="00750A77">
        <w:rPr>
          <w:i/>
          <w:iCs/>
          <w:color w:val="000000"/>
          <w:sz w:val="20"/>
          <w:lang w:val="fr-CA"/>
        </w:rPr>
        <w:t>Apogee</w:t>
      </w:r>
      <w:proofErr w:type="spellEnd"/>
      <w:r w:rsidR="00945C55">
        <w:rPr>
          <w:i/>
          <w:iCs/>
          <w:color w:val="000000"/>
          <w:sz w:val="20"/>
          <w:lang w:val="fr-CA"/>
        </w:rPr>
        <w:t xml:space="preserve"> </w:t>
      </w:r>
      <w:proofErr w:type="spellStart"/>
      <w:r w:rsidRPr="00750A77">
        <w:rPr>
          <w:i/>
          <w:iCs/>
          <w:color w:val="000000"/>
          <w:sz w:val="20"/>
          <w:lang w:val="fr-CA"/>
        </w:rPr>
        <w:t>Enterprises</w:t>
      </w:r>
      <w:proofErr w:type="spellEnd"/>
      <w:r w:rsidRPr="00750A77">
        <w:rPr>
          <w:i/>
          <w:iCs/>
          <w:color w:val="000000"/>
          <w:sz w:val="20"/>
          <w:lang w:val="fr-CA"/>
        </w:rPr>
        <w:t>,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Inc.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qui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comprend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Tubelite,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un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leader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aux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États-Unis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en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systèmes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écoénergétiques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façade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magasin,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mur-rideau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et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d’entrée.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Cette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association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a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renforcé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la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capacité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d’Alumicor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d’offrir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un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niveau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inégalé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soutien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à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la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clientèle,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un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portefeuille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produits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encore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plus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vaste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et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un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service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fiable.</w:t>
      </w:r>
    </w:p>
    <w:p w14:paraId="313E1576" w14:textId="77777777" w:rsidR="00750A77" w:rsidRPr="00750A77" w:rsidRDefault="00750A77" w:rsidP="00750A77">
      <w:pPr>
        <w:contextualSpacing/>
        <w:rPr>
          <w:i/>
          <w:iCs/>
          <w:color w:val="000000"/>
          <w:sz w:val="20"/>
          <w:lang w:val="fr-CA"/>
        </w:rPr>
      </w:pPr>
    </w:p>
    <w:p w14:paraId="7A284409" w14:textId="2D704794" w:rsidR="00F31213" w:rsidRPr="00750A77" w:rsidRDefault="00750A77" w:rsidP="00750A77">
      <w:pPr>
        <w:contextualSpacing/>
        <w:rPr>
          <w:i/>
          <w:iCs/>
          <w:color w:val="000000"/>
          <w:sz w:val="20"/>
          <w:lang w:val="fr-CA"/>
        </w:rPr>
      </w:pPr>
      <w:r w:rsidRPr="00750A77">
        <w:rPr>
          <w:i/>
          <w:iCs/>
          <w:color w:val="000000"/>
          <w:sz w:val="20"/>
          <w:lang w:val="fr-CA"/>
        </w:rPr>
        <w:t>Alumicor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et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son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personnel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sont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membres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nombreuses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associations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du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secteur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la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construction,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notamment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l’Association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vitrerie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et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fenestration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du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Québec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(AVFQ),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Devis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de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construction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Canada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(DCC),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Fenestration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proofErr w:type="spellStart"/>
      <w:r w:rsidRPr="00750A77">
        <w:rPr>
          <w:i/>
          <w:iCs/>
          <w:color w:val="000000"/>
          <w:sz w:val="20"/>
          <w:lang w:val="fr-CA"/>
        </w:rPr>
        <w:t>Glazing</w:t>
      </w:r>
      <w:proofErr w:type="spellEnd"/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and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proofErr w:type="spellStart"/>
      <w:r w:rsidRPr="00750A77">
        <w:rPr>
          <w:i/>
          <w:iCs/>
          <w:color w:val="000000"/>
          <w:sz w:val="20"/>
          <w:lang w:val="fr-CA"/>
        </w:rPr>
        <w:t>Industry</w:t>
      </w:r>
      <w:proofErr w:type="spellEnd"/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Alliance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(FGIA),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Ontario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Glass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and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proofErr w:type="spellStart"/>
      <w:r w:rsidRPr="00750A77">
        <w:rPr>
          <w:i/>
          <w:iCs/>
          <w:color w:val="000000"/>
          <w:sz w:val="20"/>
          <w:lang w:val="fr-CA"/>
        </w:rPr>
        <w:t>Metal</w:t>
      </w:r>
      <w:proofErr w:type="spellEnd"/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Association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(OGMA)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et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Ontario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Building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proofErr w:type="spellStart"/>
      <w:r w:rsidRPr="00750A77">
        <w:rPr>
          <w:i/>
          <w:iCs/>
          <w:color w:val="000000"/>
          <w:sz w:val="20"/>
          <w:lang w:val="fr-CA"/>
        </w:rPr>
        <w:t>Envelope</w:t>
      </w:r>
      <w:proofErr w:type="spellEnd"/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Council</w:t>
      </w:r>
      <w:r w:rsidR="00945C55">
        <w:rPr>
          <w:i/>
          <w:iCs/>
          <w:color w:val="000000"/>
          <w:sz w:val="20"/>
          <w:lang w:val="fr-CA"/>
        </w:rPr>
        <w:t xml:space="preserve"> </w:t>
      </w:r>
      <w:r w:rsidRPr="00750A77">
        <w:rPr>
          <w:i/>
          <w:iCs/>
          <w:color w:val="000000"/>
          <w:sz w:val="20"/>
          <w:lang w:val="fr-CA"/>
        </w:rPr>
        <w:t>(OBEC).</w:t>
      </w:r>
    </w:p>
    <w:p w14:paraId="56D3A1B8" w14:textId="4B48FB31" w:rsidR="00735CEF" w:rsidRPr="00945C55" w:rsidRDefault="0075637F" w:rsidP="00945C55">
      <w:pPr>
        <w:pStyle w:val="BodyText0"/>
        <w:spacing w:after="0"/>
        <w:ind w:right="-90"/>
        <w:contextualSpacing/>
        <w:jc w:val="center"/>
        <w:rPr>
          <w:i/>
          <w:color w:val="000000"/>
          <w:szCs w:val="22"/>
          <w:lang w:val="fr-CA"/>
        </w:rPr>
      </w:pPr>
      <w:r w:rsidRPr="00750A77">
        <w:rPr>
          <w:i/>
          <w:color w:val="000000"/>
          <w:szCs w:val="22"/>
          <w:lang w:val="fr-CA"/>
        </w:rPr>
        <w:t>###</w:t>
      </w:r>
    </w:p>
    <w:sectPr w:rsidR="00735CEF" w:rsidRPr="00945C55" w:rsidSect="00A14F03">
      <w:headerReference w:type="default" r:id="rId8"/>
      <w:pgSz w:w="12240" w:h="15840"/>
      <w:pgMar w:top="2160" w:right="1620" w:bottom="806" w:left="1440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1C83" w14:textId="77777777" w:rsidR="00D76DF1" w:rsidRDefault="00D76DF1">
      <w:r>
        <w:separator/>
      </w:r>
    </w:p>
  </w:endnote>
  <w:endnote w:type="continuationSeparator" w:id="0">
    <w:p w14:paraId="37C39290" w14:textId="77777777" w:rsidR="00D76DF1" w:rsidRDefault="00D7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1BBA" w14:textId="77777777" w:rsidR="00D76DF1" w:rsidRDefault="00D76DF1">
      <w:r>
        <w:separator/>
      </w:r>
    </w:p>
  </w:footnote>
  <w:footnote w:type="continuationSeparator" w:id="0">
    <w:p w14:paraId="00D4FDFC" w14:textId="77777777" w:rsidR="00D76DF1" w:rsidRDefault="00D7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7192" w14:textId="7C0EBFC8" w:rsidR="00C010EF" w:rsidRDefault="00085D6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93FF53" wp14:editId="21D6656C">
          <wp:simplePos x="0" y="0"/>
          <wp:positionH relativeFrom="column">
            <wp:posOffset>-85725</wp:posOffset>
          </wp:positionH>
          <wp:positionV relativeFrom="paragraph">
            <wp:posOffset>-342900</wp:posOffset>
          </wp:positionV>
          <wp:extent cx="3236595" cy="1063625"/>
          <wp:effectExtent l="0" t="0" r="1905" b="3175"/>
          <wp:wrapThrough wrapText="bothSides">
            <wp:wrapPolygon edited="0">
              <wp:start x="0" y="0"/>
              <wp:lineTo x="0" y="21407"/>
              <wp:lineTo x="21528" y="21407"/>
              <wp:lineTo x="2152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6595" cy="106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BE19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21202"/>
    <w:multiLevelType w:val="multilevel"/>
    <w:tmpl w:val="0340286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D6975EE"/>
    <w:multiLevelType w:val="hybridMultilevel"/>
    <w:tmpl w:val="DCC4D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12200"/>
    <w:multiLevelType w:val="hybridMultilevel"/>
    <w:tmpl w:val="2C762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482C5A"/>
    <w:multiLevelType w:val="hybridMultilevel"/>
    <w:tmpl w:val="8CB0C54E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81741"/>
    <w:multiLevelType w:val="hybridMultilevel"/>
    <w:tmpl w:val="B53A0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CF7DA4"/>
    <w:multiLevelType w:val="hybridMultilevel"/>
    <w:tmpl w:val="6548E234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3428F"/>
    <w:multiLevelType w:val="hybridMultilevel"/>
    <w:tmpl w:val="428204E8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47974"/>
    <w:multiLevelType w:val="hybridMultilevel"/>
    <w:tmpl w:val="4D727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13367">
    <w:abstractNumId w:val="4"/>
  </w:num>
  <w:num w:numId="2" w16cid:durableId="276379495">
    <w:abstractNumId w:val="7"/>
  </w:num>
  <w:num w:numId="3" w16cid:durableId="304899317">
    <w:abstractNumId w:val="6"/>
  </w:num>
  <w:num w:numId="4" w16cid:durableId="1454591341">
    <w:abstractNumId w:val="0"/>
  </w:num>
  <w:num w:numId="5" w16cid:durableId="697659467">
    <w:abstractNumId w:val="8"/>
  </w:num>
  <w:num w:numId="6" w16cid:durableId="2041084265">
    <w:abstractNumId w:val="3"/>
  </w:num>
  <w:num w:numId="7" w16cid:durableId="2061632012">
    <w:abstractNumId w:val="2"/>
  </w:num>
  <w:num w:numId="8" w16cid:durableId="984241691">
    <w:abstractNumId w:val="1"/>
  </w:num>
  <w:num w:numId="9" w16cid:durableId="470171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FB"/>
    <w:rsid w:val="00000107"/>
    <w:rsid w:val="00001608"/>
    <w:rsid w:val="0000485F"/>
    <w:rsid w:val="0000536C"/>
    <w:rsid w:val="00006E01"/>
    <w:rsid w:val="00010621"/>
    <w:rsid w:val="0001148F"/>
    <w:rsid w:val="000119BD"/>
    <w:rsid w:val="00012260"/>
    <w:rsid w:val="00017443"/>
    <w:rsid w:val="00017E0E"/>
    <w:rsid w:val="00022D3A"/>
    <w:rsid w:val="00022F98"/>
    <w:rsid w:val="00024243"/>
    <w:rsid w:val="0002687E"/>
    <w:rsid w:val="00030768"/>
    <w:rsid w:val="0003268C"/>
    <w:rsid w:val="00035963"/>
    <w:rsid w:val="00036E3A"/>
    <w:rsid w:val="00037E81"/>
    <w:rsid w:val="00044EC2"/>
    <w:rsid w:val="00046B09"/>
    <w:rsid w:val="000470C8"/>
    <w:rsid w:val="00051510"/>
    <w:rsid w:val="000543F5"/>
    <w:rsid w:val="0005524A"/>
    <w:rsid w:val="000572C2"/>
    <w:rsid w:val="00057AD0"/>
    <w:rsid w:val="00060994"/>
    <w:rsid w:val="00060E4C"/>
    <w:rsid w:val="00065574"/>
    <w:rsid w:val="000735F6"/>
    <w:rsid w:val="00073705"/>
    <w:rsid w:val="00080573"/>
    <w:rsid w:val="000808FF"/>
    <w:rsid w:val="00083B73"/>
    <w:rsid w:val="000844E0"/>
    <w:rsid w:val="00085D61"/>
    <w:rsid w:val="00095865"/>
    <w:rsid w:val="00097EBF"/>
    <w:rsid w:val="000A7124"/>
    <w:rsid w:val="000B2450"/>
    <w:rsid w:val="000B7CA5"/>
    <w:rsid w:val="000C1DA1"/>
    <w:rsid w:val="000C2227"/>
    <w:rsid w:val="000C6B23"/>
    <w:rsid w:val="000C7553"/>
    <w:rsid w:val="000D0324"/>
    <w:rsid w:val="000D2557"/>
    <w:rsid w:val="000E3C8B"/>
    <w:rsid w:val="000E4250"/>
    <w:rsid w:val="000E4F06"/>
    <w:rsid w:val="000E6580"/>
    <w:rsid w:val="000F2E8B"/>
    <w:rsid w:val="000F5FFC"/>
    <w:rsid w:val="00111279"/>
    <w:rsid w:val="001118D6"/>
    <w:rsid w:val="00113A84"/>
    <w:rsid w:val="00116000"/>
    <w:rsid w:val="00120897"/>
    <w:rsid w:val="00120AAA"/>
    <w:rsid w:val="00121D92"/>
    <w:rsid w:val="00124238"/>
    <w:rsid w:val="00124AF4"/>
    <w:rsid w:val="0012726A"/>
    <w:rsid w:val="001277A2"/>
    <w:rsid w:val="00133C3D"/>
    <w:rsid w:val="00136176"/>
    <w:rsid w:val="001373BB"/>
    <w:rsid w:val="001418CC"/>
    <w:rsid w:val="001421A4"/>
    <w:rsid w:val="00147C97"/>
    <w:rsid w:val="00153A1B"/>
    <w:rsid w:val="00156A08"/>
    <w:rsid w:val="0016020A"/>
    <w:rsid w:val="0016155E"/>
    <w:rsid w:val="001638FF"/>
    <w:rsid w:val="00164174"/>
    <w:rsid w:val="00170080"/>
    <w:rsid w:val="00170C4D"/>
    <w:rsid w:val="00171686"/>
    <w:rsid w:val="00172BA7"/>
    <w:rsid w:val="00174388"/>
    <w:rsid w:val="00174608"/>
    <w:rsid w:val="00175D69"/>
    <w:rsid w:val="00180F66"/>
    <w:rsid w:val="0018177A"/>
    <w:rsid w:val="00190F8F"/>
    <w:rsid w:val="001923EA"/>
    <w:rsid w:val="00194027"/>
    <w:rsid w:val="00194C64"/>
    <w:rsid w:val="001963F7"/>
    <w:rsid w:val="001970BA"/>
    <w:rsid w:val="00197774"/>
    <w:rsid w:val="001A2AA5"/>
    <w:rsid w:val="001A2E22"/>
    <w:rsid w:val="001A3A58"/>
    <w:rsid w:val="001A3B47"/>
    <w:rsid w:val="001A740A"/>
    <w:rsid w:val="001B22BD"/>
    <w:rsid w:val="001C19D9"/>
    <w:rsid w:val="001C33EB"/>
    <w:rsid w:val="001C6BB8"/>
    <w:rsid w:val="001C6CCA"/>
    <w:rsid w:val="001C7773"/>
    <w:rsid w:val="001D075F"/>
    <w:rsid w:val="001D74B4"/>
    <w:rsid w:val="001E0E0B"/>
    <w:rsid w:val="001E5CE4"/>
    <w:rsid w:val="001E7BD9"/>
    <w:rsid w:val="001F0C72"/>
    <w:rsid w:val="001F10B4"/>
    <w:rsid w:val="001F1D1B"/>
    <w:rsid w:val="001F205C"/>
    <w:rsid w:val="001F2626"/>
    <w:rsid w:val="001F5BAB"/>
    <w:rsid w:val="001F7142"/>
    <w:rsid w:val="001F71CE"/>
    <w:rsid w:val="001F71ED"/>
    <w:rsid w:val="002002E1"/>
    <w:rsid w:val="0020451F"/>
    <w:rsid w:val="00205195"/>
    <w:rsid w:val="00207005"/>
    <w:rsid w:val="002072AF"/>
    <w:rsid w:val="002075B5"/>
    <w:rsid w:val="002076CD"/>
    <w:rsid w:val="00211274"/>
    <w:rsid w:val="00215793"/>
    <w:rsid w:val="00215B5E"/>
    <w:rsid w:val="00216019"/>
    <w:rsid w:val="00216831"/>
    <w:rsid w:val="00216BDF"/>
    <w:rsid w:val="00225B2D"/>
    <w:rsid w:val="00230A9C"/>
    <w:rsid w:val="00230F23"/>
    <w:rsid w:val="00234812"/>
    <w:rsid w:val="00235565"/>
    <w:rsid w:val="00236389"/>
    <w:rsid w:val="0023792D"/>
    <w:rsid w:val="00240546"/>
    <w:rsid w:val="00241449"/>
    <w:rsid w:val="00245D0C"/>
    <w:rsid w:val="002526E2"/>
    <w:rsid w:val="002535E8"/>
    <w:rsid w:val="00256664"/>
    <w:rsid w:val="0025702A"/>
    <w:rsid w:val="002612C0"/>
    <w:rsid w:val="00265E71"/>
    <w:rsid w:val="00270C5D"/>
    <w:rsid w:val="00271C90"/>
    <w:rsid w:val="00271F48"/>
    <w:rsid w:val="002831AB"/>
    <w:rsid w:val="002831CE"/>
    <w:rsid w:val="00284792"/>
    <w:rsid w:val="0028521A"/>
    <w:rsid w:val="00285E11"/>
    <w:rsid w:val="00286126"/>
    <w:rsid w:val="00292EB0"/>
    <w:rsid w:val="002932B6"/>
    <w:rsid w:val="002A0E7D"/>
    <w:rsid w:val="002A366D"/>
    <w:rsid w:val="002A6B3C"/>
    <w:rsid w:val="002A6DBC"/>
    <w:rsid w:val="002B0CD0"/>
    <w:rsid w:val="002B3537"/>
    <w:rsid w:val="002B5581"/>
    <w:rsid w:val="002C062C"/>
    <w:rsid w:val="002C1B34"/>
    <w:rsid w:val="002C1C2D"/>
    <w:rsid w:val="002C7255"/>
    <w:rsid w:val="002C7631"/>
    <w:rsid w:val="002D319A"/>
    <w:rsid w:val="002D7605"/>
    <w:rsid w:val="002E3972"/>
    <w:rsid w:val="002E3AA1"/>
    <w:rsid w:val="002F09EB"/>
    <w:rsid w:val="002F1FF8"/>
    <w:rsid w:val="002F3650"/>
    <w:rsid w:val="002F61CF"/>
    <w:rsid w:val="002F6A07"/>
    <w:rsid w:val="00301E6B"/>
    <w:rsid w:val="003052B5"/>
    <w:rsid w:val="003055D0"/>
    <w:rsid w:val="00311C0A"/>
    <w:rsid w:val="00316B76"/>
    <w:rsid w:val="00316B8F"/>
    <w:rsid w:val="003236AD"/>
    <w:rsid w:val="00324754"/>
    <w:rsid w:val="003322BE"/>
    <w:rsid w:val="00333246"/>
    <w:rsid w:val="0033401E"/>
    <w:rsid w:val="00334F20"/>
    <w:rsid w:val="0033608A"/>
    <w:rsid w:val="0033751C"/>
    <w:rsid w:val="003379D7"/>
    <w:rsid w:val="00346226"/>
    <w:rsid w:val="00346836"/>
    <w:rsid w:val="00347C20"/>
    <w:rsid w:val="00354ADC"/>
    <w:rsid w:val="00355EAE"/>
    <w:rsid w:val="00356143"/>
    <w:rsid w:val="00356474"/>
    <w:rsid w:val="00356A55"/>
    <w:rsid w:val="00360872"/>
    <w:rsid w:val="003616FB"/>
    <w:rsid w:val="00362AAC"/>
    <w:rsid w:val="00362DEF"/>
    <w:rsid w:val="00362FBC"/>
    <w:rsid w:val="00365F3C"/>
    <w:rsid w:val="00370981"/>
    <w:rsid w:val="00372C0C"/>
    <w:rsid w:val="00373A4D"/>
    <w:rsid w:val="003803EE"/>
    <w:rsid w:val="003813C5"/>
    <w:rsid w:val="003824A1"/>
    <w:rsid w:val="00390A62"/>
    <w:rsid w:val="00392843"/>
    <w:rsid w:val="00393F0E"/>
    <w:rsid w:val="003951BD"/>
    <w:rsid w:val="003962AD"/>
    <w:rsid w:val="003965BC"/>
    <w:rsid w:val="003A0CC7"/>
    <w:rsid w:val="003A217E"/>
    <w:rsid w:val="003A515E"/>
    <w:rsid w:val="003B0CE3"/>
    <w:rsid w:val="003B0D21"/>
    <w:rsid w:val="003B3D92"/>
    <w:rsid w:val="003B3DBD"/>
    <w:rsid w:val="003B6747"/>
    <w:rsid w:val="003B67BC"/>
    <w:rsid w:val="003B740A"/>
    <w:rsid w:val="003C0952"/>
    <w:rsid w:val="003C28DB"/>
    <w:rsid w:val="003C2FC2"/>
    <w:rsid w:val="003C4CC9"/>
    <w:rsid w:val="003C51CD"/>
    <w:rsid w:val="003C7FD4"/>
    <w:rsid w:val="003D06D7"/>
    <w:rsid w:val="003D4D5A"/>
    <w:rsid w:val="003E608F"/>
    <w:rsid w:val="003F4703"/>
    <w:rsid w:val="003F59C7"/>
    <w:rsid w:val="00400023"/>
    <w:rsid w:val="004004F9"/>
    <w:rsid w:val="004015FD"/>
    <w:rsid w:val="00401C3F"/>
    <w:rsid w:val="00404501"/>
    <w:rsid w:val="00405E50"/>
    <w:rsid w:val="004060AA"/>
    <w:rsid w:val="004118D4"/>
    <w:rsid w:val="004119BC"/>
    <w:rsid w:val="004179F6"/>
    <w:rsid w:val="0042228C"/>
    <w:rsid w:val="00423032"/>
    <w:rsid w:val="00425625"/>
    <w:rsid w:val="00425D61"/>
    <w:rsid w:val="004314B3"/>
    <w:rsid w:val="004451A6"/>
    <w:rsid w:val="00450392"/>
    <w:rsid w:val="0045743E"/>
    <w:rsid w:val="00461CCB"/>
    <w:rsid w:val="004649F1"/>
    <w:rsid w:val="00466F47"/>
    <w:rsid w:val="004704FD"/>
    <w:rsid w:val="004723E5"/>
    <w:rsid w:val="00472817"/>
    <w:rsid w:val="0047380F"/>
    <w:rsid w:val="00475D4D"/>
    <w:rsid w:val="00477639"/>
    <w:rsid w:val="004801EE"/>
    <w:rsid w:val="004834B6"/>
    <w:rsid w:val="0048617E"/>
    <w:rsid w:val="0049033D"/>
    <w:rsid w:val="00490A97"/>
    <w:rsid w:val="00491433"/>
    <w:rsid w:val="00496D32"/>
    <w:rsid w:val="004A1C45"/>
    <w:rsid w:val="004A2AFD"/>
    <w:rsid w:val="004A3E41"/>
    <w:rsid w:val="004A5580"/>
    <w:rsid w:val="004B0422"/>
    <w:rsid w:val="004B0BE6"/>
    <w:rsid w:val="004B4E89"/>
    <w:rsid w:val="004B57EB"/>
    <w:rsid w:val="004B59CE"/>
    <w:rsid w:val="004C019C"/>
    <w:rsid w:val="004C2D81"/>
    <w:rsid w:val="004C3C8A"/>
    <w:rsid w:val="004C464E"/>
    <w:rsid w:val="004C618C"/>
    <w:rsid w:val="004C707A"/>
    <w:rsid w:val="004D3A44"/>
    <w:rsid w:val="004D620D"/>
    <w:rsid w:val="004D7710"/>
    <w:rsid w:val="004E196B"/>
    <w:rsid w:val="004E2AFA"/>
    <w:rsid w:val="004E47E3"/>
    <w:rsid w:val="004E79EF"/>
    <w:rsid w:val="004F2003"/>
    <w:rsid w:val="004F374A"/>
    <w:rsid w:val="004F3C33"/>
    <w:rsid w:val="004F5D36"/>
    <w:rsid w:val="00503088"/>
    <w:rsid w:val="00507E86"/>
    <w:rsid w:val="00510165"/>
    <w:rsid w:val="00515C7D"/>
    <w:rsid w:val="005162B7"/>
    <w:rsid w:val="00520E9C"/>
    <w:rsid w:val="00521895"/>
    <w:rsid w:val="00525A3A"/>
    <w:rsid w:val="0053340E"/>
    <w:rsid w:val="00540268"/>
    <w:rsid w:val="00543F0E"/>
    <w:rsid w:val="00546EB5"/>
    <w:rsid w:val="005474C4"/>
    <w:rsid w:val="00547882"/>
    <w:rsid w:val="005508EA"/>
    <w:rsid w:val="00551A21"/>
    <w:rsid w:val="00551EBB"/>
    <w:rsid w:val="00552F83"/>
    <w:rsid w:val="00556169"/>
    <w:rsid w:val="005625D8"/>
    <w:rsid w:val="00563C8A"/>
    <w:rsid w:val="00563CAE"/>
    <w:rsid w:val="0057266C"/>
    <w:rsid w:val="00573D36"/>
    <w:rsid w:val="00576EBC"/>
    <w:rsid w:val="00582E7F"/>
    <w:rsid w:val="00583CDA"/>
    <w:rsid w:val="00584FE3"/>
    <w:rsid w:val="005A1CE2"/>
    <w:rsid w:val="005A23CC"/>
    <w:rsid w:val="005A3088"/>
    <w:rsid w:val="005A516A"/>
    <w:rsid w:val="005B0C21"/>
    <w:rsid w:val="005B0F71"/>
    <w:rsid w:val="005B41FA"/>
    <w:rsid w:val="005B6AF2"/>
    <w:rsid w:val="005B6F12"/>
    <w:rsid w:val="005B7C68"/>
    <w:rsid w:val="005C0428"/>
    <w:rsid w:val="005C0E08"/>
    <w:rsid w:val="005C12F8"/>
    <w:rsid w:val="005C6773"/>
    <w:rsid w:val="005D54C7"/>
    <w:rsid w:val="005D5B38"/>
    <w:rsid w:val="005E1C83"/>
    <w:rsid w:val="005E7A54"/>
    <w:rsid w:val="005F0605"/>
    <w:rsid w:val="005F0772"/>
    <w:rsid w:val="005F5EDE"/>
    <w:rsid w:val="005F6668"/>
    <w:rsid w:val="005F6717"/>
    <w:rsid w:val="006036C9"/>
    <w:rsid w:val="00603919"/>
    <w:rsid w:val="00607501"/>
    <w:rsid w:val="00612B17"/>
    <w:rsid w:val="00613DDF"/>
    <w:rsid w:val="006176D7"/>
    <w:rsid w:val="00617DC6"/>
    <w:rsid w:val="00626FB1"/>
    <w:rsid w:val="006270A0"/>
    <w:rsid w:val="006336E8"/>
    <w:rsid w:val="00634BCC"/>
    <w:rsid w:val="00636198"/>
    <w:rsid w:val="00637F88"/>
    <w:rsid w:val="0064001D"/>
    <w:rsid w:val="006419F6"/>
    <w:rsid w:val="00643E4F"/>
    <w:rsid w:val="0064613F"/>
    <w:rsid w:val="00651620"/>
    <w:rsid w:val="00651BFB"/>
    <w:rsid w:val="00652EA2"/>
    <w:rsid w:val="006539E3"/>
    <w:rsid w:val="006545F0"/>
    <w:rsid w:val="006572EA"/>
    <w:rsid w:val="006623F1"/>
    <w:rsid w:val="00663039"/>
    <w:rsid w:val="00665C32"/>
    <w:rsid w:val="00666230"/>
    <w:rsid w:val="0067195D"/>
    <w:rsid w:val="00672E95"/>
    <w:rsid w:val="00673414"/>
    <w:rsid w:val="0067462D"/>
    <w:rsid w:val="00675B63"/>
    <w:rsid w:val="006778BC"/>
    <w:rsid w:val="006825FB"/>
    <w:rsid w:val="00682A37"/>
    <w:rsid w:val="00687364"/>
    <w:rsid w:val="00690877"/>
    <w:rsid w:val="00691AAB"/>
    <w:rsid w:val="00692189"/>
    <w:rsid w:val="006926CB"/>
    <w:rsid w:val="006958B8"/>
    <w:rsid w:val="006A17AC"/>
    <w:rsid w:val="006A1D50"/>
    <w:rsid w:val="006A3E62"/>
    <w:rsid w:val="006A482A"/>
    <w:rsid w:val="006A70DF"/>
    <w:rsid w:val="006A7EC2"/>
    <w:rsid w:val="006B1758"/>
    <w:rsid w:val="006B2A0E"/>
    <w:rsid w:val="006C14DC"/>
    <w:rsid w:val="006C1C53"/>
    <w:rsid w:val="006C25FB"/>
    <w:rsid w:val="006C54F8"/>
    <w:rsid w:val="006C55F5"/>
    <w:rsid w:val="006C5E7C"/>
    <w:rsid w:val="006D0991"/>
    <w:rsid w:val="006D1162"/>
    <w:rsid w:val="006D370A"/>
    <w:rsid w:val="006D41A1"/>
    <w:rsid w:val="006E0BDB"/>
    <w:rsid w:val="006E22AA"/>
    <w:rsid w:val="006E413B"/>
    <w:rsid w:val="006E44D5"/>
    <w:rsid w:val="006E4DE3"/>
    <w:rsid w:val="006E4EC4"/>
    <w:rsid w:val="006E6E42"/>
    <w:rsid w:val="006E70D2"/>
    <w:rsid w:val="006F029C"/>
    <w:rsid w:val="006F4CAD"/>
    <w:rsid w:val="00701C88"/>
    <w:rsid w:val="00705B59"/>
    <w:rsid w:val="0070779A"/>
    <w:rsid w:val="00711E8A"/>
    <w:rsid w:val="00711F13"/>
    <w:rsid w:val="0071705C"/>
    <w:rsid w:val="00721B23"/>
    <w:rsid w:val="007236EB"/>
    <w:rsid w:val="0072565E"/>
    <w:rsid w:val="00725903"/>
    <w:rsid w:val="0072638B"/>
    <w:rsid w:val="00732E40"/>
    <w:rsid w:val="00734851"/>
    <w:rsid w:val="007356F5"/>
    <w:rsid w:val="00735CEF"/>
    <w:rsid w:val="00746205"/>
    <w:rsid w:val="00747764"/>
    <w:rsid w:val="00747A32"/>
    <w:rsid w:val="00750A77"/>
    <w:rsid w:val="00753107"/>
    <w:rsid w:val="00756353"/>
    <w:rsid w:val="0075637F"/>
    <w:rsid w:val="00756A13"/>
    <w:rsid w:val="007617DD"/>
    <w:rsid w:val="00762696"/>
    <w:rsid w:val="00764ECF"/>
    <w:rsid w:val="007679B2"/>
    <w:rsid w:val="0077008A"/>
    <w:rsid w:val="00773738"/>
    <w:rsid w:val="00775E80"/>
    <w:rsid w:val="007802E7"/>
    <w:rsid w:val="00781FA5"/>
    <w:rsid w:val="007901D1"/>
    <w:rsid w:val="00790D5B"/>
    <w:rsid w:val="00792BB5"/>
    <w:rsid w:val="00795014"/>
    <w:rsid w:val="00796CC2"/>
    <w:rsid w:val="00797260"/>
    <w:rsid w:val="007A0298"/>
    <w:rsid w:val="007A5AB0"/>
    <w:rsid w:val="007A5FF2"/>
    <w:rsid w:val="007A683B"/>
    <w:rsid w:val="007A6EAB"/>
    <w:rsid w:val="007B2883"/>
    <w:rsid w:val="007B6EA8"/>
    <w:rsid w:val="007C098A"/>
    <w:rsid w:val="007C26B9"/>
    <w:rsid w:val="007C38E8"/>
    <w:rsid w:val="007C4FCB"/>
    <w:rsid w:val="007C571B"/>
    <w:rsid w:val="007D438A"/>
    <w:rsid w:val="007D56E2"/>
    <w:rsid w:val="007D6C23"/>
    <w:rsid w:val="007E17B1"/>
    <w:rsid w:val="007E1C92"/>
    <w:rsid w:val="007E235B"/>
    <w:rsid w:val="007E463E"/>
    <w:rsid w:val="007E6C69"/>
    <w:rsid w:val="007E7D37"/>
    <w:rsid w:val="007F0BC8"/>
    <w:rsid w:val="007F1AC6"/>
    <w:rsid w:val="007F2483"/>
    <w:rsid w:val="007F5BFB"/>
    <w:rsid w:val="007F5CC6"/>
    <w:rsid w:val="007F7D13"/>
    <w:rsid w:val="00800FDF"/>
    <w:rsid w:val="008029B1"/>
    <w:rsid w:val="0080439E"/>
    <w:rsid w:val="00806D55"/>
    <w:rsid w:val="0081013D"/>
    <w:rsid w:val="008105A5"/>
    <w:rsid w:val="00810787"/>
    <w:rsid w:val="0081405A"/>
    <w:rsid w:val="00814D6F"/>
    <w:rsid w:val="00814EBC"/>
    <w:rsid w:val="00815431"/>
    <w:rsid w:val="00821CFC"/>
    <w:rsid w:val="00823F3B"/>
    <w:rsid w:val="008246F1"/>
    <w:rsid w:val="00824CB8"/>
    <w:rsid w:val="00824E74"/>
    <w:rsid w:val="0082717C"/>
    <w:rsid w:val="008335A7"/>
    <w:rsid w:val="00835CEE"/>
    <w:rsid w:val="00840BB5"/>
    <w:rsid w:val="00842CC0"/>
    <w:rsid w:val="00843120"/>
    <w:rsid w:val="00850557"/>
    <w:rsid w:val="00853970"/>
    <w:rsid w:val="00853B64"/>
    <w:rsid w:val="00855A09"/>
    <w:rsid w:val="00861C0A"/>
    <w:rsid w:val="0086299D"/>
    <w:rsid w:val="00864310"/>
    <w:rsid w:val="00864C73"/>
    <w:rsid w:val="00867A92"/>
    <w:rsid w:val="00874468"/>
    <w:rsid w:val="008746AC"/>
    <w:rsid w:val="0087627E"/>
    <w:rsid w:val="008813FB"/>
    <w:rsid w:val="00882325"/>
    <w:rsid w:val="008858A7"/>
    <w:rsid w:val="00885EE0"/>
    <w:rsid w:val="008860CB"/>
    <w:rsid w:val="008866B9"/>
    <w:rsid w:val="008878F9"/>
    <w:rsid w:val="00892EB6"/>
    <w:rsid w:val="00896D04"/>
    <w:rsid w:val="00896EE7"/>
    <w:rsid w:val="008976F7"/>
    <w:rsid w:val="008A0D97"/>
    <w:rsid w:val="008B09A7"/>
    <w:rsid w:val="008B09C9"/>
    <w:rsid w:val="008B121B"/>
    <w:rsid w:val="008B1348"/>
    <w:rsid w:val="008B3306"/>
    <w:rsid w:val="008B5ACD"/>
    <w:rsid w:val="008C297F"/>
    <w:rsid w:val="008C4E43"/>
    <w:rsid w:val="008D1AB1"/>
    <w:rsid w:val="008D4741"/>
    <w:rsid w:val="008D5096"/>
    <w:rsid w:val="008E0FDA"/>
    <w:rsid w:val="008E36DE"/>
    <w:rsid w:val="008E45E0"/>
    <w:rsid w:val="008E532E"/>
    <w:rsid w:val="008E5BCD"/>
    <w:rsid w:val="008E6AC5"/>
    <w:rsid w:val="008E77CE"/>
    <w:rsid w:val="008E7CA6"/>
    <w:rsid w:val="008F63C5"/>
    <w:rsid w:val="00901AEE"/>
    <w:rsid w:val="00903CED"/>
    <w:rsid w:val="009070E7"/>
    <w:rsid w:val="00907FA6"/>
    <w:rsid w:val="00910BDD"/>
    <w:rsid w:val="00910ED3"/>
    <w:rsid w:val="0091152B"/>
    <w:rsid w:val="00913347"/>
    <w:rsid w:val="00915D6F"/>
    <w:rsid w:val="009161A1"/>
    <w:rsid w:val="00921C5B"/>
    <w:rsid w:val="00922F22"/>
    <w:rsid w:val="00924EB3"/>
    <w:rsid w:val="00932796"/>
    <w:rsid w:val="0094120F"/>
    <w:rsid w:val="00943872"/>
    <w:rsid w:val="00945C55"/>
    <w:rsid w:val="00945CF8"/>
    <w:rsid w:val="00947677"/>
    <w:rsid w:val="009521E5"/>
    <w:rsid w:val="00953CD7"/>
    <w:rsid w:val="0095507F"/>
    <w:rsid w:val="0095563D"/>
    <w:rsid w:val="00955725"/>
    <w:rsid w:val="00955EA7"/>
    <w:rsid w:val="00956F5B"/>
    <w:rsid w:val="00957DBB"/>
    <w:rsid w:val="0096013B"/>
    <w:rsid w:val="00960ED7"/>
    <w:rsid w:val="00960F4A"/>
    <w:rsid w:val="00961677"/>
    <w:rsid w:val="00966360"/>
    <w:rsid w:val="00966DD2"/>
    <w:rsid w:val="009675F0"/>
    <w:rsid w:val="00970236"/>
    <w:rsid w:val="009719EB"/>
    <w:rsid w:val="00974CF6"/>
    <w:rsid w:val="0097565E"/>
    <w:rsid w:val="00976F84"/>
    <w:rsid w:val="00983A8B"/>
    <w:rsid w:val="00985A39"/>
    <w:rsid w:val="0099403E"/>
    <w:rsid w:val="00995063"/>
    <w:rsid w:val="009A71AA"/>
    <w:rsid w:val="009B1778"/>
    <w:rsid w:val="009B436F"/>
    <w:rsid w:val="009B5AEB"/>
    <w:rsid w:val="009B72E3"/>
    <w:rsid w:val="009B795F"/>
    <w:rsid w:val="009C1185"/>
    <w:rsid w:val="009C581D"/>
    <w:rsid w:val="009C6A25"/>
    <w:rsid w:val="009C7EE5"/>
    <w:rsid w:val="009D0EB4"/>
    <w:rsid w:val="009D671F"/>
    <w:rsid w:val="009D7DD1"/>
    <w:rsid w:val="009E0E97"/>
    <w:rsid w:val="009E1275"/>
    <w:rsid w:val="009E1455"/>
    <w:rsid w:val="009E4C10"/>
    <w:rsid w:val="009E5B7D"/>
    <w:rsid w:val="009E6DD0"/>
    <w:rsid w:val="009F2510"/>
    <w:rsid w:val="009F31B3"/>
    <w:rsid w:val="009F466B"/>
    <w:rsid w:val="009F7251"/>
    <w:rsid w:val="00A04580"/>
    <w:rsid w:val="00A05EB8"/>
    <w:rsid w:val="00A106A9"/>
    <w:rsid w:val="00A1085C"/>
    <w:rsid w:val="00A14F03"/>
    <w:rsid w:val="00A1551B"/>
    <w:rsid w:val="00A2060D"/>
    <w:rsid w:val="00A2073C"/>
    <w:rsid w:val="00A2762B"/>
    <w:rsid w:val="00A3178F"/>
    <w:rsid w:val="00A31BC8"/>
    <w:rsid w:val="00A344AA"/>
    <w:rsid w:val="00A36DD8"/>
    <w:rsid w:val="00A4175D"/>
    <w:rsid w:val="00A437EE"/>
    <w:rsid w:val="00A44B59"/>
    <w:rsid w:val="00A51E1F"/>
    <w:rsid w:val="00A56CAD"/>
    <w:rsid w:val="00A6015C"/>
    <w:rsid w:val="00A61DC9"/>
    <w:rsid w:val="00A73616"/>
    <w:rsid w:val="00A75143"/>
    <w:rsid w:val="00A768D5"/>
    <w:rsid w:val="00A7756F"/>
    <w:rsid w:val="00A7787F"/>
    <w:rsid w:val="00A77BC4"/>
    <w:rsid w:val="00A821BF"/>
    <w:rsid w:val="00A84D17"/>
    <w:rsid w:val="00A912CD"/>
    <w:rsid w:val="00A973EF"/>
    <w:rsid w:val="00A978ED"/>
    <w:rsid w:val="00A97C61"/>
    <w:rsid w:val="00AA1491"/>
    <w:rsid w:val="00AA3242"/>
    <w:rsid w:val="00AB108C"/>
    <w:rsid w:val="00AB20E3"/>
    <w:rsid w:val="00AB2B9F"/>
    <w:rsid w:val="00AB7810"/>
    <w:rsid w:val="00AC3C4D"/>
    <w:rsid w:val="00AC472A"/>
    <w:rsid w:val="00AD08F9"/>
    <w:rsid w:val="00AD0F37"/>
    <w:rsid w:val="00AD39F3"/>
    <w:rsid w:val="00AD4131"/>
    <w:rsid w:val="00AE033F"/>
    <w:rsid w:val="00AE0B9C"/>
    <w:rsid w:val="00AE0F9C"/>
    <w:rsid w:val="00AE232A"/>
    <w:rsid w:val="00AE60FB"/>
    <w:rsid w:val="00AE7A54"/>
    <w:rsid w:val="00AF1CBC"/>
    <w:rsid w:val="00AF218D"/>
    <w:rsid w:val="00AF74EE"/>
    <w:rsid w:val="00B0037E"/>
    <w:rsid w:val="00B00CC2"/>
    <w:rsid w:val="00B0392D"/>
    <w:rsid w:val="00B03E41"/>
    <w:rsid w:val="00B03EAF"/>
    <w:rsid w:val="00B05D3E"/>
    <w:rsid w:val="00B0761D"/>
    <w:rsid w:val="00B0776A"/>
    <w:rsid w:val="00B077B2"/>
    <w:rsid w:val="00B11C69"/>
    <w:rsid w:val="00B20479"/>
    <w:rsid w:val="00B21CFF"/>
    <w:rsid w:val="00B21EF5"/>
    <w:rsid w:val="00B22646"/>
    <w:rsid w:val="00B25109"/>
    <w:rsid w:val="00B25421"/>
    <w:rsid w:val="00B275D0"/>
    <w:rsid w:val="00B31F37"/>
    <w:rsid w:val="00B361EB"/>
    <w:rsid w:val="00B41773"/>
    <w:rsid w:val="00B42A8C"/>
    <w:rsid w:val="00B451C1"/>
    <w:rsid w:val="00B4645A"/>
    <w:rsid w:val="00B47A66"/>
    <w:rsid w:val="00B5517B"/>
    <w:rsid w:val="00B559E8"/>
    <w:rsid w:val="00B611B0"/>
    <w:rsid w:val="00B64EF5"/>
    <w:rsid w:val="00B6629E"/>
    <w:rsid w:val="00B676B2"/>
    <w:rsid w:val="00B67C42"/>
    <w:rsid w:val="00B72765"/>
    <w:rsid w:val="00B72D8D"/>
    <w:rsid w:val="00B76557"/>
    <w:rsid w:val="00B77098"/>
    <w:rsid w:val="00B87548"/>
    <w:rsid w:val="00B879D9"/>
    <w:rsid w:val="00B92A00"/>
    <w:rsid w:val="00B93F53"/>
    <w:rsid w:val="00B94402"/>
    <w:rsid w:val="00B97AC5"/>
    <w:rsid w:val="00BA29C5"/>
    <w:rsid w:val="00BA352D"/>
    <w:rsid w:val="00BA716F"/>
    <w:rsid w:val="00BA74F0"/>
    <w:rsid w:val="00BB063A"/>
    <w:rsid w:val="00BB0876"/>
    <w:rsid w:val="00BB0FB1"/>
    <w:rsid w:val="00BB1C98"/>
    <w:rsid w:val="00BB3A1D"/>
    <w:rsid w:val="00BB7AA8"/>
    <w:rsid w:val="00BC0272"/>
    <w:rsid w:val="00BC04A9"/>
    <w:rsid w:val="00BC106F"/>
    <w:rsid w:val="00BC14A6"/>
    <w:rsid w:val="00BC2B53"/>
    <w:rsid w:val="00BC2FC0"/>
    <w:rsid w:val="00BC5D61"/>
    <w:rsid w:val="00BD0890"/>
    <w:rsid w:val="00BD22A6"/>
    <w:rsid w:val="00BD2A52"/>
    <w:rsid w:val="00BD3475"/>
    <w:rsid w:val="00BD4F95"/>
    <w:rsid w:val="00BE33ED"/>
    <w:rsid w:val="00BE37E9"/>
    <w:rsid w:val="00BF1AC3"/>
    <w:rsid w:val="00BF2160"/>
    <w:rsid w:val="00BF2AF5"/>
    <w:rsid w:val="00BF611F"/>
    <w:rsid w:val="00BF6765"/>
    <w:rsid w:val="00C006F8"/>
    <w:rsid w:val="00C01056"/>
    <w:rsid w:val="00C010EF"/>
    <w:rsid w:val="00C01139"/>
    <w:rsid w:val="00C02B80"/>
    <w:rsid w:val="00C0439F"/>
    <w:rsid w:val="00C06A7E"/>
    <w:rsid w:val="00C116A9"/>
    <w:rsid w:val="00C12839"/>
    <w:rsid w:val="00C15157"/>
    <w:rsid w:val="00C1619C"/>
    <w:rsid w:val="00C16606"/>
    <w:rsid w:val="00C16F12"/>
    <w:rsid w:val="00C2130E"/>
    <w:rsid w:val="00C24469"/>
    <w:rsid w:val="00C27FE9"/>
    <w:rsid w:val="00C3194A"/>
    <w:rsid w:val="00C34B05"/>
    <w:rsid w:val="00C34DBE"/>
    <w:rsid w:val="00C36002"/>
    <w:rsid w:val="00C36096"/>
    <w:rsid w:val="00C368C2"/>
    <w:rsid w:val="00C37AB7"/>
    <w:rsid w:val="00C37C19"/>
    <w:rsid w:val="00C43A4F"/>
    <w:rsid w:val="00C43B8B"/>
    <w:rsid w:val="00C441CC"/>
    <w:rsid w:val="00C477F5"/>
    <w:rsid w:val="00C52751"/>
    <w:rsid w:val="00C52C97"/>
    <w:rsid w:val="00C53336"/>
    <w:rsid w:val="00C60041"/>
    <w:rsid w:val="00C606C9"/>
    <w:rsid w:val="00C60968"/>
    <w:rsid w:val="00C6563D"/>
    <w:rsid w:val="00C666F1"/>
    <w:rsid w:val="00C66BCB"/>
    <w:rsid w:val="00C67AF9"/>
    <w:rsid w:val="00C71137"/>
    <w:rsid w:val="00C719A9"/>
    <w:rsid w:val="00C73268"/>
    <w:rsid w:val="00C732E8"/>
    <w:rsid w:val="00C744DF"/>
    <w:rsid w:val="00C7537D"/>
    <w:rsid w:val="00C768A4"/>
    <w:rsid w:val="00C77062"/>
    <w:rsid w:val="00C77F23"/>
    <w:rsid w:val="00C8196C"/>
    <w:rsid w:val="00C81981"/>
    <w:rsid w:val="00C86766"/>
    <w:rsid w:val="00C87555"/>
    <w:rsid w:val="00C87E18"/>
    <w:rsid w:val="00C87E89"/>
    <w:rsid w:val="00C900E2"/>
    <w:rsid w:val="00C9025B"/>
    <w:rsid w:val="00C90AB3"/>
    <w:rsid w:val="00C93627"/>
    <w:rsid w:val="00C93837"/>
    <w:rsid w:val="00C94696"/>
    <w:rsid w:val="00C96C94"/>
    <w:rsid w:val="00CB14D2"/>
    <w:rsid w:val="00CB1A9B"/>
    <w:rsid w:val="00CC0FFA"/>
    <w:rsid w:val="00CC1BED"/>
    <w:rsid w:val="00CC435A"/>
    <w:rsid w:val="00CC6A2F"/>
    <w:rsid w:val="00CD0A55"/>
    <w:rsid w:val="00CD440C"/>
    <w:rsid w:val="00CD6ACB"/>
    <w:rsid w:val="00CD6CEF"/>
    <w:rsid w:val="00CE0DC3"/>
    <w:rsid w:val="00CE1868"/>
    <w:rsid w:val="00CE4116"/>
    <w:rsid w:val="00CE48A0"/>
    <w:rsid w:val="00CE5833"/>
    <w:rsid w:val="00CE732E"/>
    <w:rsid w:val="00CE7BFA"/>
    <w:rsid w:val="00CF1AAE"/>
    <w:rsid w:val="00CF2FC8"/>
    <w:rsid w:val="00CF567E"/>
    <w:rsid w:val="00CF6ED0"/>
    <w:rsid w:val="00CF7E0C"/>
    <w:rsid w:val="00CF7E2F"/>
    <w:rsid w:val="00D05906"/>
    <w:rsid w:val="00D06C17"/>
    <w:rsid w:val="00D07EF5"/>
    <w:rsid w:val="00D1045B"/>
    <w:rsid w:val="00D167EB"/>
    <w:rsid w:val="00D2051E"/>
    <w:rsid w:val="00D3121A"/>
    <w:rsid w:val="00D353CB"/>
    <w:rsid w:val="00D3649E"/>
    <w:rsid w:val="00D41E4B"/>
    <w:rsid w:val="00D4285D"/>
    <w:rsid w:val="00D431D4"/>
    <w:rsid w:val="00D43F88"/>
    <w:rsid w:val="00D450F7"/>
    <w:rsid w:val="00D46124"/>
    <w:rsid w:val="00D51AFF"/>
    <w:rsid w:val="00D51F13"/>
    <w:rsid w:val="00D5398D"/>
    <w:rsid w:val="00D55BF9"/>
    <w:rsid w:val="00D563B0"/>
    <w:rsid w:val="00D568EB"/>
    <w:rsid w:val="00D600F7"/>
    <w:rsid w:val="00D60C33"/>
    <w:rsid w:val="00D61970"/>
    <w:rsid w:val="00D632BD"/>
    <w:rsid w:val="00D64E46"/>
    <w:rsid w:val="00D6555E"/>
    <w:rsid w:val="00D6580A"/>
    <w:rsid w:val="00D66200"/>
    <w:rsid w:val="00D67BBA"/>
    <w:rsid w:val="00D70178"/>
    <w:rsid w:val="00D71886"/>
    <w:rsid w:val="00D72F6E"/>
    <w:rsid w:val="00D75930"/>
    <w:rsid w:val="00D7697E"/>
    <w:rsid w:val="00D76DF1"/>
    <w:rsid w:val="00D80EF3"/>
    <w:rsid w:val="00D853C4"/>
    <w:rsid w:val="00D86694"/>
    <w:rsid w:val="00D876B0"/>
    <w:rsid w:val="00D87D52"/>
    <w:rsid w:val="00D90DFE"/>
    <w:rsid w:val="00D910BE"/>
    <w:rsid w:val="00D917FE"/>
    <w:rsid w:val="00D92C8E"/>
    <w:rsid w:val="00D92CC1"/>
    <w:rsid w:val="00D938E6"/>
    <w:rsid w:val="00D94FBF"/>
    <w:rsid w:val="00DA13A2"/>
    <w:rsid w:val="00DA662E"/>
    <w:rsid w:val="00DB0E51"/>
    <w:rsid w:val="00DB1873"/>
    <w:rsid w:val="00DB532E"/>
    <w:rsid w:val="00DB5C48"/>
    <w:rsid w:val="00DC1906"/>
    <w:rsid w:val="00DC3E3C"/>
    <w:rsid w:val="00DC5C45"/>
    <w:rsid w:val="00DC6912"/>
    <w:rsid w:val="00DC7311"/>
    <w:rsid w:val="00DC7481"/>
    <w:rsid w:val="00DD0016"/>
    <w:rsid w:val="00DD12FE"/>
    <w:rsid w:val="00DD19A5"/>
    <w:rsid w:val="00DD3FD5"/>
    <w:rsid w:val="00DE5416"/>
    <w:rsid w:val="00DF36D9"/>
    <w:rsid w:val="00E00A88"/>
    <w:rsid w:val="00E02EAF"/>
    <w:rsid w:val="00E04456"/>
    <w:rsid w:val="00E04A08"/>
    <w:rsid w:val="00E104C1"/>
    <w:rsid w:val="00E10AA6"/>
    <w:rsid w:val="00E121F4"/>
    <w:rsid w:val="00E14587"/>
    <w:rsid w:val="00E15EE4"/>
    <w:rsid w:val="00E211D4"/>
    <w:rsid w:val="00E21697"/>
    <w:rsid w:val="00E2305A"/>
    <w:rsid w:val="00E240FB"/>
    <w:rsid w:val="00E277A2"/>
    <w:rsid w:val="00E3183A"/>
    <w:rsid w:val="00E34B2D"/>
    <w:rsid w:val="00E37F09"/>
    <w:rsid w:val="00E41546"/>
    <w:rsid w:val="00E43AFA"/>
    <w:rsid w:val="00E5004B"/>
    <w:rsid w:val="00E50931"/>
    <w:rsid w:val="00E50F21"/>
    <w:rsid w:val="00E52D77"/>
    <w:rsid w:val="00E54CA5"/>
    <w:rsid w:val="00E5542B"/>
    <w:rsid w:val="00E5752D"/>
    <w:rsid w:val="00E63901"/>
    <w:rsid w:val="00E6435D"/>
    <w:rsid w:val="00E650BA"/>
    <w:rsid w:val="00E71280"/>
    <w:rsid w:val="00E72334"/>
    <w:rsid w:val="00E74A3B"/>
    <w:rsid w:val="00E7530D"/>
    <w:rsid w:val="00E7711D"/>
    <w:rsid w:val="00E81D9A"/>
    <w:rsid w:val="00E81FE8"/>
    <w:rsid w:val="00E837C2"/>
    <w:rsid w:val="00E83F70"/>
    <w:rsid w:val="00E87C7E"/>
    <w:rsid w:val="00E90E41"/>
    <w:rsid w:val="00E9146C"/>
    <w:rsid w:val="00E93C6D"/>
    <w:rsid w:val="00EA16CF"/>
    <w:rsid w:val="00EA32FE"/>
    <w:rsid w:val="00EA381D"/>
    <w:rsid w:val="00EA40C6"/>
    <w:rsid w:val="00EA4D7E"/>
    <w:rsid w:val="00EA6AEB"/>
    <w:rsid w:val="00EA7FBA"/>
    <w:rsid w:val="00EB09BD"/>
    <w:rsid w:val="00EB4326"/>
    <w:rsid w:val="00EB48A5"/>
    <w:rsid w:val="00EB48E1"/>
    <w:rsid w:val="00EB53EC"/>
    <w:rsid w:val="00EB7B13"/>
    <w:rsid w:val="00EC1073"/>
    <w:rsid w:val="00EC19EE"/>
    <w:rsid w:val="00EC2C78"/>
    <w:rsid w:val="00EC313A"/>
    <w:rsid w:val="00EC4963"/>
    <w:rsid w:val="00EC55D7"/>
    <w:rsid w:val="00EC5F85"/>
    <w:rsid w:val="00ED22D6"/>
    <w:rsid w:val="00ED3702"/>
    <w:rsid w:val="00ED46A2"/>
    <w:rsid w:val="00ED4A09"/>
    <w:rsid w:val="00ED71D8"/>
    <w:rsid w:val="00EE1D6E"/>
    <w:rsid w:val="00EE66E1"/>
    <w:rsid w:val="00EE7199"/>
    <w:rsid w:val="00EF0FFD"/>
    <w:rsid w:val="00EF2CA7"/>
    <w:rsid w:val="00EF35D6"/>
    <w:rsid w:val="00EF436B"/>
    <w:rsid w:val="00EF4574"/>
    <w:rsid w:val="00F029B2"/>
    <w:rsid w:val="00F02A4F"/>
    <w:rsid w:val="00F03CAD"/>
    <w:rsid w:val="00F05C11"/>
    <w:rsid w:val="00F05FB9"/>
    <w:rsid w:val="00F10023"/>
    <w:rsid w:val="00F127B3"/>
    <w:rsid w:val="00F13DE4"/>
    <w:rsid w:val="00F148E1"/>
    <w:rsid w:val="00F161C1"/>
    <w:rsid w:val="00F16D31"/>
    <w:rsid w:val="00F23150"/>
    <w:rsid w:val="00F23CAE"/>
    <w:rsid w:val="00F246C8"/>
    <w:rsid w:val="00F24963"/>
    <w:rsid w:val="00F267D3"/>
    <w:rsid w:val="00F26F0D"/>
    <w:rsid w:val="00F27781"/>
    <w:rsid w:val="00F27B59"/>
    <w:rsid w:val="00F31213"/>
    <w:rsid w:val="00F31411"/>
    <w:rsid w:val="00F31D06"/>
    <w:rsid w:val="00F32BB2"/>
    <w:rsid w:val="00F33E68"/>
    <w:rsid w:val="00F36E64"/>
    <w:rsid w:val="00F40569"/>
    <w:rsid w:val="00F407FE"/>
    <w:rsid w:val="00F41C68"/>
    <w:rsid w:val="00F439C3"/>
    <w:rsid w:val="00F47365"/>
    <w:rsid w:val="00F55558"/>
    <w:rsid w:val="00F56A39"/>
    <w:rsid w:val="00F56E5A"/>
    <w:rsid w:val="00F659E2"/>
    <w:rsid w:val="00F67681"/>
    <w:rsid w:val="00F67976"/>
    <w:rsid w:val="00F7128A"/>
    <w:rsid w:val="00F7200C"/>
    <w:rsid w:val="00F755B9"/>
    <w:rsid w:val="00F82C56"/>
    <w:rsid w:val="00F83819"/>
    <w:rsid w:val="00F85313"/>
    <w:rsid w:val="00F85FB9"/>
    <w:rsid w:val="00F8636B"/>
    <w:rsid w:val="00F86A2F"/>
    <w:rsid w:val="00F86E6E"/>
    <w:rsid w:val="00F93CEE"/>
    <w:rsid w:val="00F9493C"/>
    <w:rsid w:val="00F951D8"/>
    <w:rsid w:val="00F96132"/>
    <w:rsid w:val="00F9765F"/>
    <w:rsid w:val="00FA0EF2"/>
    <w:rsid w:val="00FA489C"/>
    <w:rsid w:val="00FA5E7A"/>
    <w:rsid w:val="00FA6B78"/>
    <w:rsid w:val="00FB0137"/>
    <w:rsid w:val="00FB3437"/>
    <w:rsid w:val="00FB3D1A"/>
    <w:rsid w:val="00FB6EF5"/>
    <w:rsid w:val="00FB7129"/>
    <w:rsid w:val="00FB7776"/>
    <w:rsid w:val="00FC0971"/>
    <w:rsid w:val="00FC1252"/>
    <w:rsid w:val="00FC3C49"/>
    <w:rsid w:val="00FC3E5F"/>
    <w:rsid w:val="00FC491A"/>
    <w:rsid w:val="00FC558E"/>
    <w:rsid w:val="00FC6A61"/>
    <w:rsid w:val="00FD0CAA"/>
    <w:rsid w:val="00FD25DB"/>
    <w:rsid w:val="00FD45DA"/>
    <w:rsid w:val="00FD73F5"/>
    <w:rsid w:val="00FE0888"/>
    <w:rsid w:val="00FE09D1"/>
    <w:rsid w:val="00FE2A7C"/>
    <w:rsid w:val="00FE577A"/>
    <w:rsid w:val="00FE7C5F"/>
    <w:rsid w:val="00FF102A"/>
    <w:rsid w:val="00FF31F4"/>
    <w:rsid w:val="00FF4460"/>
    <w:rsid w:val="00FF53BB"/>
    <w:rsid w:val="00FF591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450453"/>
  <w14:defaultImageDpi w14:val="300"/>
  <w15:docId w15:val="{4C5C4C0D-F890-C14D-85A0-AAADECCE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B4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2932B6"/>
    <w:pPr>
      <w:spacing w:before="100" w:beforeAutospacing="1" w:after="100" w:afterAutospacing="1"/>
      <w:outlineLvl w:val="3"/>
    </w:pPr>
    <w:rPr>
      <w:rFonts w:ascii="Times" w:hAnsi="Times"/>
      <w:b/>
      <w:bCs/>
      <w:szCs w:val="24"/>
    </w:rPr>
  </w:style>
  <w:style w:type="paragraph" w:styleId="Heading5">
    <w:name w:val="heading 5"/>
    <w:basedOn w:val="Normal"/>
    <w:link w:val="Heading5Char"/>
    <w:uiPriority w:val="9"/>
    <w:qFormat/>
    <w:rsid w:val="002932B6"/>
    <w:pPr>
      <w:spacing w:before="100" w:beforeAutospacing="1" w:after="100" w:afterAutospacing="1"/>
      <w:outlineLvl w:val="4"/>
    </w:pPr>
    <w:rPr>
      <w:rFonts w:ascii="Times" w:hAnsi="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text">
    <w:name w:val="bodytext"/>
    <w:basedOn w:val="Normal"/>
    <w:rsid w:val="004B117A"/>
    <w:pPr>
      <w:spacing w:beforeLines="1" w:afterLines="1"/>
    </w:pPr>
    <w:rPr>
      <w:rFonts w:ascii="Times" w:hAnsi="Times"/>
      <w:sz w:val="20"/>
    </w:rPr>
  </w:style>
  <w:style w:type="character" w:customStyle="1" w:styleId="textspread">
    <w:name w:val="textspread"/>
    <w:basedOn w:val="DefaultParagraphFont"/>
    <w:rsid w:val="004B117A"/>
  </w:style>
  <w:style w:type="character" w:styleId="Hyperlink">
    <w:name w:val="Hyperlink"/>
    <w:uiPriority w:val="99"/>
    <w:rsid w:val="004B117A"/>
    <w:rPr>
      <w:color w:val="0000FF"/>
      <w:u w:val="single"/>
    </w:rPr>
  </w:style>
  <w:style w:type="character" w:styleId="Emphasis">
    <w:name w:val="Emphasis"/>
    <w:uiPriority w:val="20"/>
    <w:qFormat/>
    <w:rsid w:val="00771B88"/>
    <w:rPr>
      <w:i/>
    </w:rPr>
  </w:style>
  <w:style w:type="paragraph" w:styleId="NormalWeb">
    <w:name w:val="Normal (Web)"/>
    <w:basedOn w:val="Normal"/>
    <w:uiPriority w:val="99"/>
    <w:rsid w:val="00271099"/>
    <w:pPr>
      <w:spacing w:beforeLines="1" w:afterLines="1"/>
    </w:pPr>
    <w:rPr>
      <w:rFonts w:ascii="Times" w:hAnsi="Times"/>
      <w:sz w:val="20"/>
    </w:rPr>
  </w:style>
  <w:style w:type="character" w:customStyle="1" w:styleId="st">
    <w:name w:val="st"/>
    <w:basedOn w:val="DefaultParagraphFont"/>
    <w:rsid w:val="00190B92"/>
  </w:style>
  <w:style w:type="character" w:customStyle="1" w:styleId="heading">
    <w:name w:val="heading"/>
    <w:basedOn w:val="DefaultParagraphFont"/>
    <w:rsid w:val="00E31791"/>
  </w:style>
  <w:style w:type="paragraph" w:styleId="BalloonText">
    <w:name w:val="Balloon Text"/>
    <w:basedOn w:val="Normal"/>
    <w:link w:val="BalloonTextChar"/>
    <w:rsid w:val="000C6B2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C6B23"/>
    <w:rPr>
      <w:rFonts w:ascii="Lucida Grande" w:hAnsi="Lucida Grande" w:cs="Lucida Grande"/>
      <w:sz w:val="18"/>
      <w:szCs w:val="18"/>
    </w:rPr>
  </w:style>
  <w:style w:type="paragraph" w:styleId="BodyText0">
    <w:name w:val="Body Text"/>
    <w:basedOn w:val="Normal"/>
    <w:link w:val="BodyTextChar"/>
    <w:uiPriority w:val="99"/>
    <w:unhideWhenUsed/>
    <w:rsid w:val="00E6435D"/>
    <w:pPr>
      <w:spacing w:after="120"/>
    </w:pPr>
    <w:rPr>
      <w:rFonts w:eastAsia="Cambria"/>
      <w:sz w:val="22"/>
      <w:szCs w:val="24"/>
      <w:lang w:val="x-none" w:eastAsia="x-none"/>
    </w:rPr>
  </w:style>
  <w:style w:type="character" w:customStyle="1" w:styleId="BodyTextChar">
    <w:name w:val="Body Text Char"/>
    <w:link w:val="BodyText0"/>
    <w:uiPriority w:val="99"/>
    <w:rsid w:val="00E6435D"/>
    <w:rPr>
      <w:rFonts w:eastAsia="Cambria"/>
      <w:sz w:val="22"/>
      <w:szCs w:val="24"/>
    </w:rPr>
  </w:style>
  <w:style w:type="character" w:styleId="CommentReference">
    <w:name w:val="annotation reference"/>
    <w:uiPriority w:val="99"/>
    <w:unhideWhenUsed/>
    <w:rsid w:val="005D5B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D5B38"/>
    <w:pPr>
      <w:spacing w:after="200"/>
    </w:pPr>
    <w:rPr>
      <w:rFonts w:ascii="Calibri" w:eastAsia="Calibri" w:hAnsi="Calibri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D5B38"/>
    <w:rPr>
      <w:rFonts w:ascii="Calibri" w:eastAsia="Calibri" w:hAnsi="Calibri"/>
      <w:sz w:val="24"/>
      <w:szCs w:val="24"/>
    </w:rPr>
  </w:style>
  <w:style w:type="paragraph" w:customStyle="1" w:styleId="textwindent">
    <w:name w:val="text_w_indent"/>
    <w:basedOn w:val="Normal"/>
    <w:rsid w:val="001C19D9"/>
    <w:pPr>
      <w:spacing w:before="100" w:beforeAutospacing="1" w:after="100" w:afterAutospacing="1"/>
    </w:pPr>
    <w:rPr>
      <w:szCs w:val="24"/>
    </w:rPr>
  </w:style>
  <w:style w:type="paragraph" w:customStyle="1" w:styleId="Body">
    <w:name w:val="Body"/>
    <w:rsid w:val="00B03EAF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style10">
    <w:name w:val="style10"/>
    <w:rsid w:val="00C01056"/>
  </w:style>
  <w:style w:type="paragraph" w:customStyle="1" w:styleId="Default">
    <w:name w:val="Default"/>
    <w:rsid w:val="001615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1152B"/>
    <w:pPr>
      <w:spacing w:after="0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rsid w:val="0091152B"/>
    <w:rPr>
      <w:rFonts w:ascii="Calibri" w:eastAsia="Calibri" w:hAnsi="Calibri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rsid w:val="002932B6"/>
    <w:rPr>
      <w:rFonts w:ascii="Times" w:hAnsi="Times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932B6"/>
    <w:rPr>
      <w:rFonts w:ascii="Times" w:hAnsi="Times"/>
      <w:b/>
      <w:bCs/>
    </w:rPr>
  </w:style>
  <w:style w:type="character" w:styleId="FollowedHyperlink">
    <w:name w:val="FollowedHyperlink"/>
    <w:rsid w:val="002932B6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F127B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F127B3"/>
    <w:rPr>
      <w:rFonts w:ascii="Lucida Grande" w:hAnsi="Lucida Grande" w:cs="Lucida Grande"/>
      <w:sz w:val="24"/>
      <w:szCs w:val="24"/>
    </w:rPr>
  </w:style>
  <w:style w:type="character" w:styleId="HTMLCite">
    <w:name w:val="HTML Cite"/>
    <w:uiPriority w:val="99"/>
    <w:unhideWhenUsed/>
    <w:rsid w:val="005B0C21"/>
    <w:rPr>
      <w:i/>
      <w:iCs/>
    </w:rPr>
  </w:style>
  <w:style w:type="paragraph" w:customStyle="1" w:styleId="DarkList-Accent51">
    <w:name w:val="Dark List - Accent 51"/>
    <w:basedOn w:val="Normal"/>
    <w:uiPriority w:val="34"/>
    <w:qFormat/>
    <w:rsid w:val="003052B5"/>
    <w:pPr>
      <w:ind w:left="720"/>
      <w:contextualSpacing/>
    </w:pPr>
    <w:rPr>
      <w:rFonts w:ascii="Cambria" w:eastAsia="Cambria" w:hAnsi="Cambria"/>
      <w:szCs w:val="24"/>
    </w:rPr>
  </w:style>
  <w:style w:type="character" w:customStyle="1" w:styleId="apple-converted-space">
    <w:name w:val="apple-converted-space"/>
    <w:rsid w:val="00966DD2"/>
  </w:style>
  <w:style w:type="character" w:customStyle="1" w:styleId="Heading1Char">
    <w:name w:val="Heading 1 Char"/>
    <w:link w:val="Heading1"/>
    <w:rsid w:val="005B41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71"/>
    <w:semiHidden/>
    <w:rsid w:val="00BA352D"/>
    <w:rPr>
      <w:sz w:val="24"/>
    </w:rPr>
  </w:style>
  <w:style w:type="character" w:styleId="Strong">
    <w:name w:val="Strong"/>
    <w:basedOn w:val="DefaultParagraphFont"/>
    <w:qFormat/>
    <w:rsid w:val="00DA662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00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9675F0"/>
    <w:pPr>
      <w:spacing w:after="60"/>
      <w:jc w:val="center"/>
      <w:outlineLvl w:val="1"/>
    </w:pPr>
    <w:rPr>
      <w:rFonts w:ascii="Calibri" w:eastAsia="MS Gothic" w:hAnsi="Calibri"/>
      <w:szCs w:val="24"/>
    </w:rPr>
  </w:style>
  <w:style w:type="character" w:customStyle="1" w:styleId="SubtitleChar">
    <w:name w:val="Subtitle Char"/>
    <w:basedOn w:val="DefaultParagraphFont"/>
    <w:link w:val="Subtitle"/>
    <w:rsid w:val="009675F0"/>
    <w:rPr>
      <w:rFonts w:ascii="Calibri" w:eastAsia="MS Gothic" w:hAnsi="Calibri"/>
      <w:sz w:val="24"/>
      <w:szCs w:val="24"/>
    </w:rPr>
  </w:style>
  <w:style w:type="character" w:customStyle="1" w:styleId="break-words">
    <w:name w:val="break-words"/>
    <w:basedOn w:val="DefaultParagraphFont"/>
    <w:rsid w:val="00D05906"/>
  </w:style>
  <w:style w:type="paragraph" w:styleId="ListParagraph">
    <w:name w:val="List Paragraph"/>
    <w:basedOn w:val="Normal"/>
    <w:uiPriority w:val="34"/>
    <w:qFormat/>
    <w:rsid w:val="007C4FC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7481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F31213"/>
  </w:style>
  <w:style w:type="paragraph" w:styleId="PlainText">
    <w:name w:val="Plain Text"/>
    <w:basedOn w:val="Normal"/>
    <w:link w:val="PlainTextChar"/>
    <w:uiPriority w:val="99"/>
    <w:semiHidden/>
    <w:unhideWhenUsed/>
    <w:rsid w:val="00F31213"/>
    <w:rPr>
      <w:rFonts w:ascii="Arial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1213"/>
    <w:rPr>
      <w:rFonts w:ascii="Arial" w:hAnsi="Arial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tzkwa\Local%20Settings\Temporary%20Internet%20Files\OLK164\TubeliteSCE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3288-0265-42ED-A6F8-B42855D9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Settings\lutzkwa\Local Settings\Temporary Internet Files\OLK164\TubeliteSCE (3).dot</Template>
  <TotalTime>3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Letterhead-BPG-New</vt:lpstr>
      <vt:lpstr>Letterhead-BPG-New</vt:lpstr>
    </vt:vector>
  </TitlesOfParts>
  <Company>Tubelite Inc.</Company>
  <LinksUpToDate>false</LinksUpToDate>
  <CharactersWithSpaces>5601</CharactersWithSpaces>
  <SharedDoc>false</SharedDoc>
  <HLinks>
    <vt:vector size="12" baseType="variant"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http://www.jobs.net/jobs/tubeliteinc/en-us/</vt:lpwstr>
      </vt:variant>
      <vt:variant>
        <vt:lpwstr/>
      </vt:variant>
      <vt:variant>
        <vt:i4>2162787</vt:i4>
      </vt:variant>
      <vt:variant>
        <vt:i4>0</vt:i4>
      </vt:variant>
      <vt:variant>
        <vt:i4>0</vt:i4>
      </vt:variant>
      <vt:variant>
        <vt:i4>5</vt:i4>
      </vt:variant>
      <vt:variant>
        <vt:lpwstr>http://www.tubeliteinc.com/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Letterhead-BPG-New</dc:title>
  <dc:creator>Walt Lutzke</dc:creator>
  <cp:lastModifiedBy>Heather West</cp:lastModifiedBy>
  <cp:revision>3</cp:revision>
  <cp:lastPrinted>2021-05-09T16:05:00Z</cp:lastPrinted>
  <dcterms:created xsi:type="dcterms:W3CDTF">2023-11-08T23:12:00Z</dcterms:created>
  <dcterms:modified xsi:type="dcterms:W3CDTF">2023-11-08T23:19:00Z</dcterms:modified>
</cp:coreProperties>
</file>