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D28BE" w14:textId="77777777" w:rsidR="00E40467" w:rsidRPr="003C347C" w:rsidRDefault="00E40467" w:rsidP="00A637DA">
      <w:pPr>
        <w:ind w:right="450"/>
        <w:contextualSpacing/>
        <w:jc w:val="center"/>
        <w:rPr>
          <w:b/>
          <w:color w:val="000000" w:themeColor="text1"/>
          <w:sz w:val="30"/>
          <w:szCs w:val="30"/>
        </w:rPr>
      </w:pPr>
    </w:p>
    <w:p w14:paraId="0330CB6E" w14:textId="77777777" w:rsidR="00E40467" w:rsidRPr="003C347C" w:rsidRDefault="00E40467" w:rsidP="00A637DA">
      <w:pPr>
        <w:ind w:right="450"/>
        <w:contextualSpacing/>
        <w:jc w:val="center"/>
        <w:rPr>
          <w:b/>
          <w:color w:val="000000" w:themeColor="text1"/>
          <w:sz w:val="30"/>
          <w:szCs w:val="30"/>
        </w:rPr>
      </w:pPr>
    </w:p>
    <w:p w14:paraId="01F8FC9A" w14:textId="77777777" w:rsidR="00E40467" w:rsidRPr="003C347C" w:rsidRDefault="00E40467" w:rsidP="00A637DA">
      <w:pPr>
        <w:ind w:right="450"/>
        <w:contextualSpacing/>
        <w:jc w:val="center"/>
        <w:rPr>
          <w:b/>
          <w:color w:val="000000" w:themeColor="text1"/>
          <w:sz w:val="30"/>
          <w:szCs w:val="30"/>
        </w:rPr>
      </w:pPr>
      <w:r w:rsidRPr="003C347C">
        <w:rPr>
          <w:noProof/>
          <w:color w:val="000000" w:themeColor="text1"/>
          <w:lang w:eastAsia="en-US"/>
        </w:rPr>
        <w:drawing>
          <wp:anchor distT="0" distB="0" distL="114300" distR="114300" simplePos="0" relativeHeight="251658240" behindDoc="0" locked="0" layoutInCell="1" allowOverlap="1" wp14:anchorId="4D2C4393" wp14:editId="36294CD9">
            <wp:simplePos x="0" y="0"/>
            <wp:positionH relativeFrom="column">
              <wp:posOffset>2001520</wp:posOffset>
            </wp:positionH>
            <wp:positionV relativeFrom="paragraph">
              <wp:posOffset>-796290</wp:posOffset>
            </wp:positionV>
            <wp:extent cx="1888490" cy="965200"/>
            <wp:effectExtent l="0" t="0" r="0" b="0"/>
            <wp:wrapTight wrapText="bothSides">
              <wp:wrapPolygon edited="0">
                <wp:start x="0" y="0"/>
                <wp:lineTo x="0" y="21032"/>
                <wp:lineTo x="21208" y="21032"/>
                <wp:lineTo x="21208" y="0"/>
                <wp:lineTo x="0" y="0"/>
              </wp:wrapPolygon>
            </wp:wrapTight>
            <wp:docPr id="2" name="Picture 1" descr="BrandLogo_RG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Logo_RGB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849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FF57EB" w14:textId="77777777" w:rsidR="00E40467" w:rsidRPr="003C347C" w:rsidRDefault="00E40467" w:rsidP="00A637DA">
      <w:pPr>
        <w:contextualSpacing/>
        <w:rPr>
          <w:b/>
          <w:i/>
          <w:color w:val="000000" w:themeColor="text1"/>
        </w:rPr>
      </w:pPr>
    </w:p>
    <w:p w14:paraId="29DCB726" w14:textId="77777777" w:rsidR="00E40467" w:rsidRPr="003C347C" w:rsidRDefault="00E40467" w:rsidP="00A637DA">
      <w:pPr>
        <w:contextualSpacing/>
        <w:rPr>
          <w:b/>
          <w:i/>
          <w:color w:val="000000" w:themeColor="text1"/>
        </w:rPr>
      </w:pPr>
    </w:p>
    <w:p w14:paraId="136AE468" w14:textId="77777777" w:rsidR="00E40467" w:rsidRPr="003C347C" w:rsidRDefault="00E40467" w:rsidP="00A637DA">
      <w:pPr>
        <w:contextualSpacing/>
        <w:rPr>
          <w:b/>
          <w:i/>
          <w:color w:val="000000" w:themeColor="text1"/>
        </w:rPr>
      </w:pPr>
    </w:p>
    <w:p w14:paraId="06C914B8" w14:textId="77777777" w:rsidR="00E40467" w:rsidRPr="003C347C" w:rsidRDefault="00E40467" w:rsidP="00A637DA">
      <w:pPr>
        <w:contextualSpacing/>
        <w:rPr>
          <w:b/>
          <w:i/>
          <w:color w:val="000000" w:themeColor="text1"/>
        </w:rPr>
      </w:pPr>
    </w:p>
    <w:p w14:paraId="27391829" w14:textId="7299E7D2" w:rsidR="00E40467" w:rsidRPr="003C347C" w:rsidRDefault="00E40467" w:rsidP="002522AB">
      <w:pPr>
        <w:ind w:right="450"/>
        <w:contextualSpacing/>
        <w:outlineLvl w:val="0"/>
        <w:rPr>
          <w:i/>
          <w:color w:val="000000" w:themeColor="text1"/>
        </w:rPr>
      </w:pPr>
      <w:r w:rsidRPr="003C347C">
        <w:rPr>
          <w:i/>
          <w:color w:val="000000" w:themeColor="text1"/>
        </w:rPr>
        <w:t>Media</w:t>
      </w:r>
      <w:r w:rsidR="00DE621A">
        <w:rPr>
          <w:i/>
          <w:color w:val="000000" w:themeColor="text1"/>
        </w:rPr>
        <w:t xml:space="preserve"> </w:t>
      </w:r>
      <w:r w:rsidRPr="003C347C">
        <w:rPr>
          <w:i/>
          <w:color w:val="000000" w:themeColor="text1"/>
        </w:rPr>
        <w:t>contact:</w:t>
      </w:r>
      <w:r w:rsidR="00DE621A">
        <w:rPr>
          <w:i/>
          <w:color w:val="000000" w:themeColor="text1"/>
        </w:rPr>
        <w:t xml:space="preserve"> </w:t>
      </w:r>
      <w:r w:rsidRPr="003C347C">
        <w:rPr>
          <w:i/>
          <w:color w:val="000000" w:themeColor="text1"/>
        </w:rPr>
        <w:t>Heather</w:t>
      </w:r>
      <w:r w:rsidR="00DE621A">
        <w:rPr>
          <w:i/>
          <w:color w:val="000000" w:themeColor="text1"/>
        </w:rPr>
        <w:t xml:space="preserve"> </w:t>
      </w:r>
      <w:r w:rsidRPr="003C347C">
        <w:rPr>
          <w:i/>
          <w:color w:val="000000" w:themeColor="text1"/>
        </w:rPr>
        <w:t>West,</w:t>
      </w:r>
      <w:r w:rsidR="00DE621A">
        <w:rPr>
          <w:i/>
          <w:color w:val="000000" w:themeColor="text1"/>
        </w:rPr>
        <w:t xml:space="preserve"> </w:t>
      </w:r>
      <w:r w:rsidRPr="003C347C">
        <w:rPr>
          <w:i/>
          <w:color w:val="000000" w:themeColor="text1"/>
        </w:rPr>
        <w:t>612-724-8760,</w:t>
      </w:r>
      <w:r w:rsidR="00DE621A">
        <w:rPr>
          <w:i/>
          <w:color w:val="000000" w:themeColor="text1"/>
        </w:rPr>
        <w:t xml:space="preserve"> </w:t>
      </w:r>
      <w:r w:rsidRPr="003C347C">
        <w:rPr>
          <w:i/>
          <w:color w:val="000000" w:themeColor="text1"/>
        </w:rPr>
        <w:t>heather@heatherwestpr.com</w:t>
      </w:r>
    </w:p>
    <w:p w14:paraId="5460A6D9" w14:textId="77777777" w:rsidR="00E40467" w:rsidRPr="003C347C" w:rsidRDefault="00E40467" w:rsidP="00A637DA">
      <w:pPr>
        <w:ind w:right="450"/>
        <w:contextualSpacing/>
        <w:rPr>
          <w:i/>
          <w:color w:val="000000" w:themeColor="text1"/>
        </w:rPr>
      </w:pPr>
    </w:p>
    <w:p w14:paraId="72B7BF4E" w14:textId="7AB98F76" w:rsidR="00C32EF4" w:rsidRDefault="00266999" w:rsidP="00A637DA">
      <w:pPr>
        <w:contextualSpacing/>
        <w:jc w:val="center"/>
        <w:rPr>
          <w:b/>
          <w:color w:val="000000" w:themeColor="text1"/>
          <w:sz w:val="30"/>
          <w:szCs w:val="30"/>
        </w:rPr>
      </w:pPr>
      <w:r>
        <w:rPr>
          <w:b/>
          <w:color w:val="000000" w:themeColor="text1"/>
          <w:sz w:val="30"/>
          <w:szCs w:val="30"/>
        </w:rPr>
        <w:t>Kolbe Windows &amp; Doors builds multifamily, workforce housing in Wausau, Wisconsin, adding affordably priced rental units</w:t>
      </w:r>
    </w:p>
    <w:p w14:paraId="4555DED9" w14:textId="2A2F7363" w:rsidR="00266999" w:rsidRPr="00266999" w:rsidRDefault="00266999" w:rsidP="00A637DA">
      <w:pPr>
        <w:contextualSpacing/>
        <w:jc w:val="center"/>
        <w:rPr>
          <w:b/>
          <w:i/>
          <w:iCs/>
          <w:color w:val="000000" w:themeColor="text1"/>
          <w:sz w:val="24"/>
          <w:szCs w:val="24"/>
        </w:rPr>
      </w:pPr>
      <w:r>
        <w:rPr>
          <w:i/>
          <w:iCs/>
          <w:color w:val="000000" w:themeColor="text1"/>
          <w:sz w:val="24"/>
          <w:szCs w:val="24"/>
        </w:rPr>
        <w:t>Announces name as</w:t>
      </w:r>
      <w:r w:rsidRPr="00266999">
        <w:rPr>
          <w:i/>
          <w:iCs/>
          <w:color w:val="000000" w:themeColor="text1"/>
          <w:sz w:val="24"/>
          <w:szCs w:val="24"/>
        </w:rPr>
        <w:t xml:space="preserve"> Evergreen Landing Apartments on 8</w:t>
      </w:r>
      <w:r w:rsidRPr="00266999">
        <w:rPr>
          <w:i/>
          <w:iCs/>
          <w:color w:val="000000" w:themeColor="text1"/>
          <w:sz w:val="24"/>
          <w:szCs w:val="24"/>
          <w:vertAlign w:val="superscript"/>
        </w:rPr>
        <w:t xml:space="preserve">th </w:t>
      </w:r>
      <w:r w:rsidRPr="00266999">
        <w:rPr>
          <w:i/>
          <w:iCs/>
          <w:color w:val="000000" w:themeColor="text1"/>
          <w:sz w:val="24"/>
          <w:szCs w:val="24"/>
        </w:rPr>
        <w:t xml:space="preserve">and </w:t>
      </w:r>
      <w:r>
        <w:rPr>
          <w:i/>
          <w:iCs/>
          <w:color w:val="000000" w:themeColor="text1"/>
          <w:sz w:val="24"/>
          <w:szCs w:val="24"/>
        </w:rPr>
        <w:br/>
        <w:t xml:space="preserve">celebrates </w:t>
      </w:r>
      <w:r w:rsidRPr="00266999">
        <w:rPr>
          <w:i/>
          <w:iCs/>
          <w:color w:val="000000" w:themeColor="text1"/>
          <w:sz w:val="24"/>
          <w:szCs w:val="24"/>
        </w:rPr>
        <w:t>“topping off” construction milestone</w:t>
      </w:r>
    </w:p>
    <w:p w14:paraId="6E98FC6E" w14:textId="77777777" w:rsidR="00A02AF6" w:rsidRDefault="00A02AF6" w:rsidP="00A637DA">
      <w:pPr>
        <w:contextualSpacing/>
        <w:jc w:val="center"/>
        <w:rPr>
          <w:b/>
          <w:color w:val="000000" w:themeColor="text1"/>
          <w:sz w:val="30"/>
          <w:szCs w:val="30"/>
        </w:rPr>
      </w:pPr>
    </w:p>
    <w:p w14:paraId="4B9E60E7" w14:textId="35AD933B" w:rsidR="004E5B65" w:rsidRPr="00B33DFD" w:rsidRDefault="00B748EF" w:rsidP="00B748EF">
      <w:pPr>
        <w:contextualSpacing/>
        <w:rPr>
          <w:sz w:val="22"/>
          <w:szCs w:val="22"/>
        </w:rPr>
      </w:pPr>
      <w:r w:rsidRPr="00B33DFD">
        <w:rPr>
          <w:sz w:val="22"/>
          <w:szCs w:val="22"/>
        </w:rPr>
        <w:t>Wausau, Wisconsin (A</w:t>
      </w:r>
      <w:r w:rsidR="00BB5FA8" w:rsidRPr="00B33DFD">
        <w:rPr>
          <w:sz w:val="22"/>
          <w:szCs w:val="22"/>
        </w:rPr>
        <w:t>ug. 6</w:t>
      </w:r>
      <w:r w:rsidR="006A0CD9" w:rsidRPr="00B33DFD">
        <w:rPr>
          <w:sz w:val="22"/>
          <w:szCs w:val="22"/>
        </w:rPr>
        <w:t>,</w:t>
      </w:r>
      <w:r w:rsidRPr="00B33DFD">
        <w:rPr>
          <w:sz w:val="22"/>
          <w:szCs w:val="22"/>
        </w:rPr>
        <w:t xml:space="preserve"> 2025) – </w:t>
      </w:r>
      <w:r w:rsidR="00BB5FA8" w:rsidRPr="00B33DFD">
        <w:rPr>
          <w:sz w:val="22"/>
          <w:szCs w:val="22"/>
        </w:rPr>
        <w:t xml:space="preserve">A new multifamily, workforce housing development by </w:t>
      </w:r>
      <w:r w:rsidRPr="00B33DFD">
        <w:rPr>
          <w:sz w:val="22"/>
          <w:szCs w:val="22"/>
        </w:rPr>
        <w:t xml:space="preserve">Kolbe Windows &amp; Doors </w:t>
      </w:r>
      <w:r w:rsidR="00BB5FA8" w:rsidRPr="00B33DFD">
        <w:rPr>
          <w:sz w:val="22"/>
          <w:szCs w:val="22"/>
        </w:rPr>
        <w:t xml:space="preserve">will bring 102 new, affordably priced rental units to Wausau, Wisconsin. </w:t>
      </w:r>
      <w:r w:rsidR="00241982" w:rsidRPr="00B33DFD">
        <w:rPr>
          <w:sz w:val="22"/>
          <w:szCs w:val="22"/>
        </w:rPr>
        <w:t>Named Evergreen Landing Apartments on 8</w:t>
      </w:r>
      <w:r w:rsidR="00241982" w:rsidRPr="00B33DFD">
        <w:rPr>
          <w:sz w:val="22"/>
          <w:szCs w:val="22"/>
          <w:vertAlign w:val="superscript"/>
        </w:rPr>
        <w:t>th</w:t>
      </w:r>
      <w:r w:rsidR="00241982" w:rsidRPr="00B33DFD">
        <w:rPr>
          <w:sz w:val="22"/>
          <w:szCs w:val="22"/>
        </w:rPr>
        <w:t xml:space="preserve">, Kolbe, its building partners and invited guests </w:t>
      </w:r>
      <w:r w:rsidR="004E5B65" w:rsidRPr="00B33DFD">
        <w:rPr>
          <w:sz w:val="22"/>
          <w:szCs w:val="22"/>
        </w:rPr>
        <w:t xml:space="preserve">celebrated a construction milestone </w:t>
      </w:r>
      <w:r w:rsidR="00241982" w:rsidRPr="00B33DFD">
        <w:rPr>
          <w:sz w:val="22"/>
          <w:szCs w:val="22"/>
        </w:rPr>
        <w:t xml:space="preserve">on Aug. 6 </w:t>
      </w:r>
      <w:r w:rsidR="004E5B65" w:rsidRPr="00B33DFD">
        <w:rPr>
          <w:sz w:val="22"/>
          <w:szCs w:val="22"/>
        </w:rPr>
        <w:t>with the “topping off” of its first building to be fully enclosed. The phased</w:t>
      </w:r>
      <w:r w:rsidR="00DE3544" w:rsidRPr="00B33DFD">
        <w:rPr>
          <w:sz w:val="22"/>
          <w:szCs w:val="22"/>
        </w:rPr>
        <w:t>, four-building</w:t>
      </w:r>
      <w:r w:rsidR="00EE7304" w:rsidRPr="00B33DFD">
        <w:rPr>
          <w:sz w:val="22"/>
          <w:szCs w:val="22"/>
        </w:rPr>
        <w:t>, 44,000-square-foot residential</w:t>
      </w:r>
      <w:r w:rsidR="004E5B65" w:rsidRPr="00B33DFD">
        <w:rPr>
          <w:sz w:val="22"/>
          <w:szCs w:val="22"/>
        </w:rPr>
        <w:t xml:space="preserve"> </w:t>
      </w:r>
      <w:r w:rsidR="00DE3544" w:rsidRPr="00B33DFD">
        <w:rPr>
          <w:sz w:val="22"/>
          <w:szCs w:val="22"/>
        </w:rPr>
        <w:t xml:space="preserve">complex </w:t>
      </w:r>
      <w:r w:rsidR="00241982" w:rsidRPr="00B33DFD">
        <w:rPr>
          <w:sz w:val="22"/>
          <w:szCs w:val="22"/>
        </w:rPr>
        <w:t>is</w:t>
      </w:r>
      <w:r w:rsidR="004E5B65" w:rsidRPr="00B33DFD">
        <w:rPr>
          <w:sz w:val="22"/>
          <w:szCs w:val="22"/>
        </w:rPr>
        <w:t xml:space="preserve"> expected to </w:t>
      </w:r>
      <w:r w:rsidR="00241982" w:rsidRPr="00B33DFD">
        <w:rPr>
          <w:sz w:val="22"/>
          <w:szCs w:val="22"/>
        </w:rPr>
        <w:t xml:space="preserve">open </w:t>
      </w:r>
      <w:r w:rsidR="00812C94" w:rsidRPr="00B33DFD">
        <w:rPr>
          <w:sz w:val="22"/>
          <w:szCs w:val="22"/>
        </w:rPr>
        <w:t>in January</w:t>
      </w:r>
      <w:r w:rsidR="004E5B65" w:rsidRPr="00B33DFD">
        <w:rPr>
          <w:sz w:val="22"/>
          <w:szCs w:val="22"/>
        </w:rPr>
        <w:t xml:space="preserve"> 2026</w:t>
      </w:r>
      <w:r w:rsidR="00241982" w:rsidRPr="00B33DFD">
        <w:rPr>
          <w:sz w:val="22"/>
          <w:szCs w:val="22"/>
        </w:rPr>
        <w:t>.</w:t>
      </w:r>
      <w:r w:rsidR="00DE3544" w:rsidRPr="00B33DFD">
        <w:rPr>
          <w:sz w:val="22"/>
          <w:szCs w:val="22"/>
        </w:rPr>
        <w:t xml:space="preserve"> Built on land owned by Kolbe, no public money has funded its development or construction.</w:t>
      </w:r>
    </w:p>
    <w:p w14:paraId="035B5B46" w14:textId="77777777" w:rsidR="005830BC" w:rsidRPr="00B33DFD" w:rsidRDefault="005830BC" w:rsidP="00B748EF">
      <w:pPr>
        <w:contextualSpacing/>
        <w:rPr>
          <w:sz w:val="22"/>
          <w:szCs w:val="22"/>
        </w:rPr>
      </w:pPr>
    </w:p>
    <w:p w14:paraId="6A1C8B89" w14:textId="3D10E83E" w:rsidR="00B33DFD" w:rsidRDefault="005830BC" w:rsidP="00AD5C50">
      <w:pPr>
        <w:contextualSpacing/>
        <w:rPr>
          <w:sz w:val="22"/>
          <w:szCs w:val="22"/>
        </w:rPr>
      </w:pPr>
      <w:r w:rsidRPr="00B33DFD">
        <w:rPr>
          <w:sz w:val="22"/>
          <w:szCs w:val="22"/>
        </w:rPr>
        <w:t>“This four-building apartment complex will provide affordable, high-quality living options for individuals and families within our community</w:t>
      </w:r>
      <w:r w:rsidR="00DE3544" w:rsidRPr="00B33DFD">
        <w:rPr>
          <w:sz w:val="22"/>
          <w:szCs w:val="22"/>
        </w:rPr>
        <w:t xml:space="preserve">,” said </w:t>
      </w:r>
      <w:r w:rsidR="00B33DFD" w:rsidRPr="00B33DFD">
        <w:rPr>
          <w:sz w:val="22"/>
          <w:szCs w:val="22"/>
        </w:rPr>
        <w:t xml:space="preserve">Mike Tomsyck, </w:t>
      </w:r>
      <w:r w:rsidR="00DE3544" w:rsidRPr="00B33DFD">
        <w:rPr>
          <w:sz w:val="22"/>
          <w:szCs w:val="22"/>
        </w:rPr>
        <w:t>Kolbe Windows &amp; Doors</w:t>
      </w:r>
      <w:r w:rsidR="00B33DFD" w:rsidRPr="00B33DFD">
        <w:rPr>
          <w:sz w:val="22"/>
          <w:szCs w:val="22"/>
        </w:rPr>
        <w:t>’ vice president of transportation and risk management, who is overseeing the project’s development</w:t>
      </w:r>
      <w:r w:rsidR="00DE3544" w:rsidRPr="00B33DFD">
        <w:rPr>
          <w:sz w:val="22"/>
          <w:szCs w:val="22"/>
        </w:rPr>
        <w:t>.</w:t>
      </w:r>
    </w:p>
    <w:p w14:paraId="41D6244B" w14:textId="77777777" w:rsidR="00B33DFD" w:rsidRDefault="00B33DFD" w:rsidP="00AD5C50">
      <w:pPr>
        <w:contextualSpacing/>
        <w:rPr>
          <w:sz w:val="22"/>
          <w:szCs w:val="22"/>
        </w:rPr>
      </w:pPr>
    </w:p>
    <w:p w14:paraId="7D9EF4FC" w14:textId="3E4E9D03" w:rsidR="00AD5C50" w:rsidRPr="00B33DFD" w:rsidRDefault="00AD5C50" w:rsidP="00AD5C50">
      <w:pPr>
        <w:contextualSpacing/>
        <w:rPr>
          <w:sz w:val="22"/>
          <w:szCs w:val="22"/>
        </w:rPr>
      </w:pPr>
      <w:r w:rsidRPr="00B33DFD">
        <w:rPr>
          <w:sz w:val="22"/>
          <w:szCs w:val="22"/>
        </w:rPr>
        <w:t>Evergreen Landing Apartments on 8</w:t>
      </w:r>
      <w:r w:rsidRPr="00B33DFD">
        <w:rPr>
          <w:sz w:val="22"/>
          <w:szCs w:val="22"/>
          <w:vertAlign w:val="superscript"/>
        </w:rPr>
        <w:t>th</w:t>
      </w:r>
      <w:r w:rsidRPr="00B33DFD">
        <w:rPr>
          <w:sz w:val="22"/>
          <w:szCs w:val="22"/>
        </w:rPr>
        <w:t xml:space="preserve"> is in a quiet neighborhood on the </w:t>
      </w:r>
      <w:r w:rsidRPr="00B33DFD">
        <w:rPr>
          <w:spacing w:val="-2"/>
          <w:sz w:val="22"/>
          <w:szCs w:val="22"/>
        </w:rPr>
        <w:t>1300 block of South 8</w:t>
      </w:r>
      <w:r w:rsidRPr="00B33DFD">
        <w:rPr>
          <w:spacing w:val="-2"/>
          <w:sz w:val="22"/>
          <w:szCs w:val="22"/>
          <w:vertAlign w:val="superscript"/>
        </w:rPr>
        <w:t>th</w:t>
      </w:r>
      <w:r w:rsidRPr="00B33DFD">
        <w:rPr>
          <w:spacing w:val="-2"/>
          <w:sz w:val="22"/>
          <w:szCs w:val="22"/>
        </w:rPr>
        <w:t xml:space="preserve"> Ave</w:t>
      </w:r>
      <w:r w:rsidRPr="00B33DFD">
        <w:rPr>
          <w:sz w:val="22"/>
          <w:szCs w:val="22"/>
        </w:rPr>
        <w:t>. near the company’s main manufacturing facility. It also is close to</w:t>
      </w:r>
      <w:r w:rsidR="22D6F5AC" w:rsidRPr="00B33DFD">
        <w:rPr>
          <w:sz w:val="22"/>
          <w:szCs w:val="22"/>
        </w:rPr>
        <w:t xml:space="preserve"> childcare</w:t>
      </w:r>
      <w:r w:rsidRPr="00B33DFD">
        <w:rPr>
          <w:sz w:val="22"/>
          <w:szCs w:val="22"/>
        </w:rPr>
        <w:t>, public parks and transit, and other community amenities.</w:t>
      </w:r>
    </w:p>
    <w:p w14:paraId="4F85D760" w14:textId="56296354" w:rsidR="00245034" w:rsidRPr="00B33DFD" w:rsidRDefault="00245034" w:rsidP="00DE3544">
      <w:pPr>
        <w:contextualSpacing/>
        <w:rPr>
          <w:sz w:val="22"/>
          <w:szCs w:val="22"/>
        </w:rPr>
      </w:pPr>
    </w:p>
    <w:p w14:paraId="1BD5BAC4" w14:textId="55B120FB" w:rsidR="002C7260" w:rsidRPr="00B33DFD" w:rsidRDefault="00DE3544" w:rsidP="00DE3544">
      <w:pPr>
        <w:contextualSpacing/>
        <w:rPr>
          <w:sz w:val="22"/>
          <w:szCs w:val="22"/>
        </w:rPr>
      </w:pPr>
      <w:r w:rsidRPr="00B33DFD">
        <w:rPr>
          <w:sz w:val="22"/>
          <w:szCs w:val="22"/>
        </w:rPr>
        <w:t>Rental rates</w:t>
      </w:r>
      <w:r w:rsidR="00D463B2" w:rsidRPr="00B33DFD">
        <w:rPr>
          <w:sz w:val="22"/>
          <w:szCs w:val="22"/>
        </w:rPr>
        <w:t xml:space="preserve"> for Evergreen Landing Apartments on 8</w:t>
      </w:r>
      <w:r w:rsidR="00D463B2" w:rsidRPr="00B33DFD">
        <w:rPr>
          <w:sz w:val="22"/>
          <w:szCs w:val="22"/>
          <w:vertAlign w:val="superscript"/>
        </w:rPr>
        <w:t>th</w:t>
      </w:r>
      <w:r w:rsidRPr="00B33DFD">
        <w:rPr>
          <w:sz w:val="22"/>
          <w:szCs w:val="22"/>
        </w:rPr>
        <w:t xml:space="preserve"> are </w:t>
      </w:r>
      <w:r w:rsidR="00D463B2" w:rsidRPr="00B33DFD">
        <w:rPr>
          <w:sz w:val="22"/>
          <w:szCs w:val="22"/>
        </w:rPr>
        <w:t xml:space="preserve">being </w:t>
      </w:r>
      <w:r w:rsidRPr="00B33DFD">
        <w:rPr>
          <w:sz w:val="22"/>
          <w:szCs w:val="22"/>
        </w:rPr>
        <w:t xml:space="preserve">priced to accommodate </w:t>
      </w:r>
      <w:r w:rsidR="2524D162" w:rsidRPr="00B33DFD">
        <w:rPr>
          <w:sz w:val="22"/>
          <w:szCs w:val="22"/>
        </w:rPr>
        <w:t>a person</w:t>
      </w:r>
      <w:r w:rsidRPr="00B33DFD">
        <w:rPr>
          <w:sz w:val="22"/>
          <w:szCs w:val="22"/>
        </w:rPr>
        <w:t xml:space="preserve"> earning $18 to $20 hour, which is the starting wage range at </w:t>
      </w:r>
      <w:proofErr w:type="gramStart"/>
      <w:r w:rsidR="7C48A4E4" w:rsidRPr="00B33DFD">
        <w:rPr>
          <w:sz w:val="22"/>
          <w:szCs w:val="22"/>
        </w:rPr>
        <w:t>a number of</w:t>
      </w:r>
      <w:proofErr w:type="gramEnd"/>
      <w:r w:rsidR="7C48A4E4" w:rsidRPr="00B33DFD">
        <w:rPr>
          <w:sz w:val="22"/>
          <w:szCs w:val="22"/>
        </w:rPr>
        <w:t xml:space="preserve"> Wausau area </w:t>
      </w:r>
      <w:r w:rsidR="7E59CB39" w:rsidRPr="00B33DFD">
        <w:rPr>
          <w:sz w:val="22"/>
          <w:szCs w:val="22"/>
        </w:rPr>
        <w:t>manufacturing companies</w:t>
      </w:r>
      <w:r w:rsidRPr="00B33DFD">
        <w:rPr>
          <w:sz w:val="22"/>
          <w:szCs w:val="22"/>
        </w:rPr>
        <w:t>.</w:t>
      </w:r>
      <w:r w:rsidR="00812C94" w:rsidRPr="00B33DFD">
        <w:rPr>
          <w:sz w:val="22"/>
          <w:szCs w:val="22"/>
        </w:rPr>
        <w:t xml:space="preserve"> Assuming 40 hours per week</w:t>
      </w:r>
      <w:r w:rsidR="00AD5C50" w:rsidRPr="00B33DFD">
        <w:rPr>
          <w:sz w:val="22"/>
          <w:szCs w:val="22"/>
        </w:rPr>
        <w:t xml:space="preserve">, rent would be approximately </w:t>
      </w:r>
      <w:r w:rsidR="00812C94" w:rsidRPr="00B33DFD">
        <w:rPr>
          <w:sz w:val="22"/>
          <w:szCs w:val="22"/>
        </w:rPr>
        <w:t xml:space="preserve">30% of </w:t>
      </w:r>
      <w:r w:rsidR="00245034" w:rsidRPr="00B33DFD">
        <w:rPr>
          <w:sz w:val="22"/>
          <w:szCs w:val="22"/>
        </w:rPr>
        <w:t>take-home pay</w:t>
      </w:r>
      <w:r w:rsidR="00812C94" w:rsidRPr="00B33DFD">
        <w:rPr>
          <w:sz w:val="22"/>
          <w:szCs w:val="22"/>
        </w:rPr>
        <w:t xml:space="preserve">, which aligns with </w:t>
      </w:r>
      <w:r w:rsidR="00245034" w:rsidRPr="00B33DFD">
        <w:rPr>
          <w:sz w:val="22"/>
          <w:szCs w:val="22"/>
        </w:rPr>
        <w:t>affordable housing-to-income percentages</w:t>
      </w:r>
      <w:r w:rsidR="00AD5C50" w:rsidRPr="00B33DFD">
        <w:rPr>
          <w:sz w:val="22"/>
          <w:szCs w:val="22"/>
        </w:rPr>
        <w:t>.</w:t>
      </w:r>
    </w:p>
    <w:p w14:paraId="226AA253" w14:textId="77777777" w:rsidR="002C7260" w:rsidRPr="00B33DFD" w:rsidRDefault="002C7260" w:rsidP="00DE3544">
      <w:pPr>
        <w:contextualSpacing/>
        <w:rPr>
          <w:sz w:val="22"/>
          <w:szCs w:val="22"/>
        </w:rPr>
      </w:pPr>
    </w:p>
    <w:p w14:paraId="1AD90A0B" w14:textId="02148FF2" w:rsidR="00812C94" w:rsidRPr="00B33DFD" w:rsidRDefault="00812C94" w:rsidP="00DE3544">
      <w:pPr>
        <w:contextualSpacing/>
        <w:rPr>
          <w:sz w:val="22"/>
          <w:szCs w:val="22"/>
        </w:rPr>
      </w:pPr>
      <w:r w:rsidRPr="00B33DFD">
        <w:rPr>
          <w:sz w:val="22"/>
          <w:szCs w:val="22"/>
        </w:rPr>
        <w:t xml:space="preserve">“While the apartments will be open to all who qualify, we expect it will be an attractive option for our current and future team members,” </w:t>
      </w:r>
      <w:r w:rsidR="00B33DFD" w:rsidRPr="00B33DFD">
        <w:rPr>
          <w:sz w:val="22"/>
          <w:szCs w:val="22"/>
        </w:rPr>
        <w:t xml:space="preserve">Tomsyck </w:t>
      </w:r>
      <w:r w:rsidR="002C7260" w:rsidRPr="00B33DFD">
        <w:rPr>
          <w:sz w:val="22"/>
          <w:szCs w:val="22"/>
        </w:rPr>
        <w:t>continue</w:t>
      </w:r>
      <w:r w:rsidRPr="00B33DFD">
        <w:rPr>
          <w:sz w:val="22"/>
          <w:szCs w:val="22"/>
        </w:rPr>
        <w:t>d. “Kolbe recruits from a large geographical area. Some prospective associates have expressed interested in working for us and relocating here, but have told us it wasn’t feasible due to the high rents in the Wausau metro area.”</w:t>
      </w:r>
    </w:p>
    <w:p w14:paraId="59334D29" w14:textId="77777777" w:rsidR="00812C94" w:rsidRPr="00B33DFD" w:rsidRDefault="00812C94" w:rsidP="00DE3544">
      <w:pPr>
        <w:contextualSpacing/>
        <w:rPr>
          <w:sz w:val="22"/>
          <w:szCs w:val="22"/>
        </w:rPr>
      </w:pPr>
    </w:p>
    <w:p w14:paraId="1A7AB1C2" w14:textId="69E2EB96" w:rsidR="002C7260" w:rsidRPr="00B33DFD" w:rsidRDefault="00245034" w:rsidP="00DE3544">
      <w:pPr>
        <w:contextualSpacing/>
        <w:rPr>
          <w:sz w:val="22"/>
          <w:szCs w:val="22"/>
        </w:rPr>
      </w:pPr>
      <w:r w:rsidRPr="00B33DFD">
        <w:rPr>
          <w:sz w:val="22"/>
          <w:szCs w:val="22"/>
        </w:rPr>
        <w:t>Kolbe Windows &amp; Doors</w:t>
      </w:r>
      <w:r w:rsidR="00B33DFD" w:rsidRPr="00B33DFD">
        <w:rPr>
          <w:sz w:val="22"/>
          <w:szCs w:val="22"/>
        </w:rPr>
        <w:t>’ president, Jeffrey DeLonay</w:t>
      </w:r>
      <w:r w:rsidRPr="00B33DFD">
        <w:rPr>
          <w:sz w:val="22"/>
          <w:szCs w:val="22"/>
        </w:rPr>
        <w:t xml:space="preserve">, noted, </w:t>
      </w:r>
      <w:r w:rsidR="00812C94" w:rsidRPr="00B33DFD">
        <w:rPr>
          <w:sz w:val="22"/>
          <w:szCs w:val="22"/>
        </w:rPr>
        <w:t>“</w:t>
      </w:r>
      <w:r w:rsidR="002C7260" w:rsidRPr="00B33DFD">
        <w:rPr>
          <w:sz w:val="22"/>
          <w:szCs w:val="22"/>
        </w:rPr>
        <w:t>The City of Wausau</w:t>
      </w:r>
      <w:r w:rsidR="00281B7E" w:rsidRPr="00B33DFD">
        <w:rPr>
          <w:sz w:val="22"/>
          <w:szCs w:val="22"/>
        </w:rPr>
        <w:t xml:space="preserve"> </w:t>
      </w:r>
      <w:r w:rsidR="002C7260" w:rsidRPr="00B33DFD">
        <w:rPr>
          <w:sz w:val="22"/>
          <w:szCs w:val="22"/>
        </w:rPr>
        <w:t>and other manufacturing companies in the area have been supportive</w:t>
      </w:r>
      <w:r w:rsidR="00D463B2" w:rsidRPr="00B33DFD">
        <w:rPr>
          <w:sz w:val="22"/>
          <w:szCs w:val="22"/>
        </w:rPr>
        <w:t>. They</w:t>
      </w:r>
      <w:r w:rsidR="002C7260" w:rsidRPr="00B33DFD">
        <w:rPr>
          <w:sz w:val="22"/>
          <w:szCs w:val="22"/>
        </w:rPr>
        <w:t xml:space="preserve"> also see the </w:t>
      </w:r>
      <w:r w:rsidR="00D463B2" w:rsidRPr="00B33DFD">
        <w:rPr>
          <w:sz w:val="22"/>
          <w:szCs w:val="22"/>
        </w:rPr>
        <w:t>benefits</w:t>
      </w:r>
      <w:r w:rsidR="002C7260" w:rsidRPr="00B33DFD">
        <w:rPr>
          <w:sz w:val="22"/>
          <w:szCs w:val="22"/>
        </w:rPr>
        <w:t xml:space="preserve"> </w:t>
      </w:r>
      <w:r w:rsidR="00D463B2" w:rsidRPr="00B33DFD">
        <w:rPr>
          <w:sz w:val="22"/>
          <w:szCs w:val="22"/>
        </w:rPr>
        <w:t>of</w:t>
      </w:r>
      <w:r w:rsidR="002C7260" w:rsidRPr="00B33DFD">
        <w:rPr>
          <w:sz w:val="22"/>
          <w:szCs w:val="22"/>
        </w:rPr>
        <w:t xml:space="preserve"> providing their employees with more affordably priced rental housing in this market.”</w:t>
      </w:r>
    </w:p>
    <w:p w14:paraId="3BDAA5D6" w14:textId="77777777" w:rsidR="00245034" w:rsidRPr="00B33DFD" w:rsidRDefault="00245034" w:rsidP="00B748EF">
      <w:pPr>
        <w:contextualSpacing/>
        <w:rPr>
          <w:sz w:val="22"/>
          <w:szCs w:val="22"/>
        </w:rPr>
      </w:pPr>
    </w:p>
    <w:p w14:paraId="43405908" w14:textId="3ADD7932" w:rsidR="008430DE" w:rsidRPr="00B33DFD" w:rsidRDefault="008430DE" w:rsidP="008430DE">
      <w:pPr>
        <w:contextualSpacing/>
        <w:rPr>
          <w:sz w:val="22"/>
          <w:szCs w:val="22"/>
        </w:rPr>
      </w:pPr>
      <w:r w:rsidRPr="00B33DFD">
        <w:rPr>
          <w:sz w:val="22"/>
          <w:szCs w:val="22"/>
        </w:rPr>
        <w:t>Featuring a contemporary design and timber-frame construction, e</w:t>
      </w:r>
      <w:r w:rsidRPr="00B33DFD">
        <w:rPr>
          <w:spacing w:val="-2"/>
          <w:sz w:val="22"/>
          <w:szCs w:val="22"/>
        </w:rPr>
        <w:t>ach of the four apartment buildings will be three stories tall with two at 30,000 square feet and two at 14,000 square feet.</w:t>
      </w:r>
      <w:r w:rsidRPr="00B33DFD">
        <w:rPr>
          <w:sz w:val="22"/>
          <w:szCs w:val="22"/>
        </w:rPr>
        <w:t xml:space="preserve"> </w:t>
      </w:r>
      <w:r w:rsidR="00984159" w:rsidRPr="00B33DFD">
        <w:rPr>
          <w:sz w:val="22"/>
          <w:szCs w:val="22"/>
        </w:rPr>
        <w:t>Sitework</w:t>
      </w:r>
      <w:r w:rsidR="009929A0" w:rsidRPr="00B33DFD">
        <w:rPr>
          <w:sz w:val="22"/>
          <w:szCs w:val="22"/>
        </w:rPr>
        <w:t xml:space="preserve"> </w:t>
      </w:r>
      <w:r w:rsidR="00984159" w:rsidRPr="00B33DFD">
        <w:rPr>
          <w:sz w:val="22"/>
          <w:szCs w:val="22"/>
        </w:rPr>
        <w:t>began in April</w:t>
      </w:r>
      <w:r w:rsidR="009929A0" w:rsidRPr="00B33DFD">
        <w:rPr>
          <w:sz w:val="22"/>
          <w:szCs w:val="22"/>
        </w:rPr>
        <w:t xml:space="preserve"> and structures were above-ground in May. </w:t>
      </w:r>
      <w:r w:rsidRPr="00B33DFD">
        <w:rPr>
          <w:sz w:val="22"/>
          <w:szCs w:val="22"/>
        </w:rPr>
        <w:t xml:space="preserve">Due in part to off-site </w:t>
      </w:r>
      <w:r w:rsidR="00657D5A" w:rsidRPr="00B33DFD">
        <w:rPr>
          <w:sz w:val="22"/>
          <w:szCs w:val="22"/>
        </w:rPr>
        <w:t xml:space="preserve">prefabricated </w:t>
      </w:r>
      <w:r w:rsidRPr="00B33DFD">
        <w:rPr>
          <w:sz w:val="22"/>
          <w:szCs w:val="22"/>
        </w:rPr>
        <w:t>building methods</w:t>
      </w:r>
      <w:r w:rsidR="00657D5A" w:rsidRPr="00B33DFD">
        <w:rPr>
          <w:sz w:val="22"/>
          <w:szCs w:val="22"/>
        </w:rPr>
        <w:t xml:space="preserve"> and panelized wall systems</w:t>
      </w:r>
      <w:r w:rsidRPr="00B33DFD">
        <w:rPr>
          <w:sz w:val="22"/>
          <w:szCs w:val="22"/>
        </w:rPr>
        <w:t>, Phase I of Evergreen Landing Apartments on 8</w:t>
      </w:r>
      <w:r w:rsidRPr="00B33DFD">
        <w:rPr>
          <w:sz w:val="22"/>
          <w:szCs w:val="22"/>
          <w:vertAlign w:val="superscript"/>
        </w:rPr>
        <w:t>th</w:t>
      </w:r>
      <w:r w:rsidRPr="00B33DFD">
        <w:rPr>
          <w:sz w:val="22"/>
          <w:szCs w:val="22"/>
        </w:rPr>
        <w:t>’s construction has progressed ahead of schedule.</w:t>
      </w:r>
    </w:p>
    <w:p w14:paraId="3A52590D" w14:textId="77777777" w:rsidR="008430DE" w:rsidRPr="00B33DFD" w:rsidRDefault="008430DE" w:rsidP="008430DE">
      <w:pPr>
        <w:contextualSpacing/>
        <w:rPr>
          <w:sz w:val="22"/>
          <w:szCs w:val="22"/>
        </w:rPr>
      </w:pPr>
    </w:p>
    <w:p w14:paraId="525E1372" w14:textId="4174CDEF" w:rsidR="008430DE" w:rsidRPr="00B33DFD" w:rsidRDefault="008430DE" w:rsidP="008430DE">
      <w:pPr>
        <w:contextualSpacing/>
        <w:rPr>
          <w:sz w:val="22"/>
          <w:szCs w:val="22"/>
        </w:rPr>
      </w:pPr>
      <w:r w:rsidRPr="00B33DFD">
        <w:rPr>
          <w:sz w:val="22"/>
          <w:szCs w:val="22"/>
        </w:rPr>
        <w:lastRenderedPageBreak/>
        <w:t xml:space="preserve">“This project has involved the work of many businesses from across the region, with a strong presence of local contractors and suppliers contributing to its progress,” </w:t>
      </w:r>
      <w:r w:rsidR="00B33DFD" w:rsidRPr="00B33DFD">
        <w:rPr>
          <w:sz w:val="22"/>
          <w:szCs w:val="22"/>
        </w:rPr>
        <w:t>added Tomsyck</w:t>
      </w:r>
      <w:r w:rsidRPr="00B33DFD">
        <w:rPr>
          <w:sz w:val="22"/>
          <w:szCs w:val="22"/>
        </w:rPr>
        <w:t>.</w:t>
      </w:r>
      <w:r w:rsidR="0080012C" w:rsidRPr="00B33DFD">
        <w:rPr>
          <w:sz w:val="22"/>
          <w:szCs w:val="22"/>
        </w:rPr>
        <w:t xml:space="preserve"> </w:t>
      </w:r>
      <w:r w:rsidR="00657D5A" w:rsidRPr="00B33DFD">
        <w:rPr>
          <w:sz w:val="22"/>
          <w:szCs w:val="22"/>
        </w:rPr>
        <w:t xml:space="preserve">Some of the Wisconsin-based design and building team members </w:t>
      </w:r>
      <w:r w:rsidRPr="00B33DFD">
        <w:rPr>
          <w:sz w:val="22"/>
          <w:szCs w:val="22"/>
        </w:rPr>
        <w:t>working clo</w:t>
      </w:r>
      <w:r w:rsidR="0080012C" w:rsidRPr="00B33DFD">
        <w:rPr>
          <w:sz w:val="22"/>
          <w:szCs w:val="22"/>
        </w:rPr>
        <w:t xml:space="preserve">sely </w:t>
      </w:r>
      <w:r w:rsidRPr="00B33DFD">
        <w:rPr>
          <w:sz w:val="22"/>
          <w:szCs w:val="22"/>
        </w:rPr>
        <w:t>with</w:t>
      </w:r>
      <w:r w:rsidR="00DB79A0" w:rsidRPr="00B33DFD">
        <w:rPr>
          <w:sz w:val="22"/>
          <w:szCs w:val="22"/>
        </w:rPr>
        <w:t xml:space="preserve"> </w:t>
      </w:r>
      <w:r w:rsidR="0080012C" w:rsidRPr="00B33DFD">
        <w:rPr>
          <w:sz w:val="22"/>
          <w:szCs w:val="22"/>
        </w:rPr>
        <w:t xml:space="preserve">Kolbe </w:t>
      </w:r>
      <w:r w:rsidR="00657D5A" w:rsidRPr="00B33DFD">
        <w:rPr>
          <w:sz w:val="22"/>
          <w:szCs w:val="22"/>
        </w:rPr>
        <w:t xml:space="preserve">are </w:t>
      </w:r>
      <w:r w:rsidR="001A191F" w:rsidRPr="00B33DFD">
        <w:rPr>
          <w:sz w:val="22"/>
          <w:szCs w:val="22"/>
        </w:rPr>
        <w:t xml:space="preserve">architectural designer </w:t>
      </w:r>
      <w:r w:rsidR="00DB79A0" w:rsidRPr="00B33DFD">
        <w:rPr>
          <w:sz w:val="22"/>
          <w:szCs w:val="22"/>
        </w:rPr>
        <w:t>Arc Central</w:t>
      </w:r>
      <w:r w:rsidR="001A191F" w:rsidRPr="00B33DFD">
        <w:rPr>
          <w:sz w:val="22"/>
          <w:szCs w:val="22"/>
        </w:rPr>
        <w:t>, design consultant Lokre Development, civil engineer Point of Beginning</w:t>
      </w:r>
      <w:r w:rsidR="0080012C" w:rsidRPr="00B33DFD">
        <w:rPr>
          <w:sz w:val="22"/>
          <w:szCs w:val="22"/>
        </w:rPr>
        <w:t xml:space="preserve"> and</w:t>
      </w:r>
      <w:r w:rsidR="001A191F" w:rsidRPr="00B33DFD">
        <w:rPr>
          <w:sz w:val="22"/>
          <w:szCs w:val="22"/>
        </w:rPr>
        <w:t xml:space="preserve"> general contractor Stehr Construction</w:t>
      </w:r>
      <w:r w:rsidR="00657D5A" w:rsidRPr="00B33DFD">
        <w:rPr>
          <w:sz w:val="22"/>
          <w:szCs w:val="22"/>
        </w:rPr>
        <w:t xml:space="preserve"> Management</w:t>
      </w:r>
      <w:r w:rsidR="0080012C" w:rsidRPr="00B33DFD">
        <w:rPr>
          <w:sz w:val="22"/>
          <w:szCs w:val="22"/>
        </w:rPr>
        <w:t>.</w:t>
      </w:r>
    </w:p>
    <w:p w14:paraId="7E1CEF0D" w14:textId="77777777" w:rsidR="008430DE" w:rsidRPr="00B33DFD" w:rsidRDefault="008430DE" w:rsidP="008430DE">
      <w:pPr>
        <w:contextualSpacing/>
        <w:rPr>
          <w:sz w:val="22"/>
          <w:szCs w:val="22"/>
        </w:rPr>
      </w:pPr>
    </w:p>
    <w:p w14:paraId="4C3757F3" w14:textId="1534C0CE" w:rsidR="00DA48BB" w:rsidRPr="00B33DFD" w:rsidRDefault="5EA94672" w:rsidP="00B33DFD">
      <w:pPr>
        <w:ind w:right="-90"/>
        <w:contextualSpacing/>
        <w:rPr>
          <w:sz w:val="22"/>
          <w:szCs w:val="22"/>
        </w:rPr>
      </w:pPr>
      <w:r w:rsidRPr="00B33DFD">
        <w:rPr>
          <w:sz w:val="22"/>
          <w:szCs w:val="22"/>
        </w:rPr>
        <w:t>When completed, rental rates at Evergreen Landing Apartments on 8</w:t>
      </w:r>
      <w:r w:rsidRPr="00B33DFD">
        <w:rPr>
          <w:sz w:val="22"/>
          <w:szCs w:val="22"/>
          <w:vertAlign w:val="superscript"/>
        </w:rPr>
        <w:t>th</w:t>
      </w:r>
      <w:r w:rsidRPr="00B33DFD">
        <w:rPr>
          <w:sz w:val="22"/>
          <w:szCs w:val="22"/>
        </w:rPr>
        <w:t xml:space="preserve"> are anticipated to start at $895 for a one-bedroom, $1,295 for a two-bedroom and $1,650 for a three-bedroom unit. </w:t>
      </w:r>
      <w:r w:rsidR="2F59B5FA" w:rsidRPr="00B33DFD">
        <w:rPr>
          <w:sz w:val="22"/>
          <w:szCs w:val="22"/>
        </w:rPr>
        <w:t xml:space="preserve">The rental rates include heat, internet, water and sewer, trash and recycling service, </w:t>
      </w:r>
      <w:r w:rsidR="70119F79" w:rsidRPr="00B33DFD">
        <w:rPr>
          <w:sz w:val="22"/>
          <w:szCs w:val="22"/>
        </w:rPr>
        <w:t>snow removal and lawncare</w:t>
      </w:r>
      <w:r w:rsidR="005E44B1" w:rsidRPr="00B33DFD">
        <w:rPr>
          <w:sz w:val="22"/>
          <w:szCs w:val="22"/>
        </w:rPr>
        <w:t>.</w:t>
      </w:r>
      <w:r w:rsidR="70119F79" w:rsidRPr="00B33DFD">
        <w:rPr>
          <w:sz w:val="22"/>
          <w:szCs w:val="22"/>
        </w:rPr>
        <w:t xml:space="preserve"> </w:t>
      </w:r>
      <w:r w:rsidRPr="00B33DFD">
        <w:rPr>
          <w:sz w:val="22"/>
          <w:szCs w:val="22"/>
        </w:rPr>
        <w:t xml:space="preserve">An independent property manager will review and approve tenant applications, and provide other tenant and facility services. The property manager’s office will be in the central apartment building along with a shared first-floor tenant community center </w:t>
      </w:r>
      <w:r w:rsidR="24EA9286" w:rsidRPr="00B33DFD">
        <w:rPr>
          <w:sz w:val="22"/>
          <w:szCs w:val="22"/>
        </w:rPr>
        <w:t xml:space="preserve">that offers </w:t>
      </w:r>
      <w:r w:rsidRPr="00B33DFD">
        <w:rPr>
          <w:sz w:val="22"/>
          <w:szCs w:val="22"/>
        </w:rPr>
        <w:t xml:space="preserve">a </w:t>
      </w:r>
      <w:r w:rsidR="24EA9286" w:rsidRPr="00B33DFD">
        <w:rPr>
          <w:sz w:val="22"/>
          <w:szCs w:val="22"/>
        </w:rPr>
        <w:t>fitness</w:t>
      </w:r>
      <w:r w:rsidRPr="00B33DFD">
        <w:rPr>
          <w:sz w:val="22"/>
          <w:szCs w:val="22"/>
        </w:rPr>
        <w:t xml:space="preserve"> center, game room, mail room</w:t>
      </w:r>
      <w:r w:rsidR="2DCFD981" w:rsidRPr="00B33DFD">
        <w:rPr>
          <w:sz w:val="22"/>
          <w:szCs w:val="22"/>
        </w:rPr>
        <w:t>, laundry</w:t>
      </w:r>
      <w:r w:rsidR="24EA9286" w:rsidRPr="00B33DFD">
        <w:rPr>
          <w:sz w:val="22"/>
          <w:szCs w:val="22"/>
        </w:rPr>
        <w:t xml:space="preserve"> and event space</w:t>
      </w:r>
      <w:r w:rsidRPr="00B33DFD">
        <w:rPr>
          <w:sz w:val="22"/>
          <w:szCs w:val="22"/>
        </w:rPr>
        <w:t>.</w:t>
      </w:r>
    </w:p>
    <w:p w14:paraId="66CBDE6E" w14:textId="77777777" w:rsidR="00DA48BB" w:rsidRPr="00B33DFD" w:rsidRDefault="00DA48BB" w:rsidP="00B748EF">
      <w:pPr>
        <w:contextualSpacing/>
        <w:rPr>
          <w:spacing w:val="-2"/>
          <w:sz w:val="22"/>
          <w:szCs w:val="22"/>
        </w:rPr>
      </w:pPr>
    </w:p>
    <w:p w14:paraId="3376883F" w14:textId="49873B73" w:rsidR="00DA48BB" w:rsidRPr="00B33DFD" w:rsidRDefault="24EA9286" w:rsidP="00B748EF">
      <w:pPr>
        <w:contextualSpacing/>
        <w:rPr>
          <w:sz w:val="22"/>
          <w:szCs w:val="22"/>
        </w:rPr>
      </w:pPr>
      <w:r w:rsidRPr="00B33DFD">
        <w:rPr>
          <w:spacing w:val="-2"/>
          <w:sz w:val="22"/>
          <w:szCs w:val="22"/>
        </w:rPr>
        <w:t>The</w:t>
      </w:r>
      <w:r w:rsidR="6EB984CE" w:rsidRPr="00B33DFD">
        <w:rPr>
          <w:spacing w:val="-2"/>
          <w:sz w:val="22"/>
          <w:szCs w:val="22"/>
        </w:rPr>
        <w:t xml:space="preserve"> </w:t>
      </w:r>
      <w:r w:rsidRPr="00B33DFD">
        <w:rPr>
          <w:spacing w:val="-2"/>
          <w:sz w:val="22"/>
          <w:szCs w:val="22"/>
        </w:rPr>
        <w:t>buildings’ large glass entryways</w:t>
      </w:r>
      <w:r w:rsidR="3A4A4821" w:rsidRPr="00B33DFD">
        <w:rPr>
          <w:spacing w:val="-2"/>
          <w:sz w:val="22"/>
          <w:szCs w:val="22"/>
        </w:rPr>
        <w:t xml:space="preserve">, which use Kolbe’s VistaLuxe AL </w:t>
      </w:r>
      <w:r w:rsidR="006B0F31" w:rsidRPr="00B33DFD">
        <w:rPr>
          <w:spacing w:val="-2"/>
          <w:sz w:val="22"/>
          <w:szCs w:val="22"/>
        </w:rPr>
        <w:t>LINE</w:t>
      </w:r>
      <w:r w:rsidR="3A4A4821" w:rsidRPr="00B33DFD">
        <w:rPr>
          <w:spacing w:val="-2"/>
          <w:sz w:val="22"/>
          <w:szCs w:val="22"/>
        </w:rPr>
        <w:t xml:space="preserve"> of products, </w:t>
      </w:r>
      <w:r w:rsidRPr="00B33DFD">
        <w:rPr>
          <w:spacing w:val="-2"/>
          <w:sz w:val="22"/>
          <w:szCs w:val="22"/>
        </w:rPr>
        <w:t xml:space="preserve">and </w:t>
      </w:r>
      <w:r w:rsidR="4DC13058" w:rsidRPr="00B33DFD">
        <w:rPr>
          <w:spacing w:val="-2"/>
          <w:sz w:val="22"/>
          <w:szCs w:val="22"/>
        </w:rPr>
        <w:t>Kolbe</w:t>
      </w:r>
      <w:r w:rsidR="2079B3FB" w:rsidRPr="00B33DFD">
        <w:rPr>
          <w:spacing w:val="-2"/>
          <w:sz w:val="22"/>
          <w:szCs w:val="22"/>
        </w:rPr>
        <w:t xml:space="preserve">’s </w:t>
      </w:r>
      <w:r w:rsidR="33DC32EC" w:rsidRPr="00B33DFD">
        <w:rPr>
          <w:spacing w:val="-2"/>
          <w:sz w:val="22"/>
          <w:szCs w:val="22"/>
        </w:rPr>
        <w:t xml:space="preserve">expansive </w:t>
      </w:r>
      <w:r w:rsidR="2079B3FB" w:rsidRPr="00B33DFD">
        <w:rPr>
          <w:spacing w:val="-2"/>
          <w:sz w:val="22"/>
          <w:szCs w:val="22"/>
        </w:rPr>
        <w:t>Forgent</w:t>
      </w:r>
      <w:r w:rsidR="2079B3FB" w:rsidRPr="00B33DFD">
        <w:rPr>
          <w:spacing w:val="-2"/>
          <w:sz w:val="22"/>
          <w:szCs w:val="22"/>
          <w:vertAlign w:val="superscript"/>
        </w:rPr>
        <w:t>®</w:t>
      </w:r>
      <w:r w:rsidR="2079B3FB" w:rsidRPr="00B33DFD">
        <w:rPr>
          <w:spacing w:val="-2"/>
          <w:sz w:val="22"/>
          <w:szCs w:val="22"/>
        </w:rPr>
        <w:t xml:space="preserve"> Series </w:t>
      </w:r>
      <w:r w:rsidR="4DC13058" w:rsidRPr="00B33DFD">
        <w:rPr>
          <w:spacing w:val="-2"/>
          <w:sz w:val="22"/>
          <w:szCs w:val="22"/>
        </w:rPr>
        <w:t>windows</w:t>
      </w:r>
      <w:r w:rsidRPr="00B33DFD">
        <w:rPr>
          <w:sz w:val="22"/>
          <w:szCs w:val="22"/>
        </w:rPr>
        <w:t xml:space="preserve"> </w:t>
      </w:r>
      <w:r w:rsidR="1396B0AA" w:rsidRPr="00B33DFD">
        <w:rPr>
          <w:sz w:val="22"/>
          <w:szCs w:val="22"/>
        </w:rPr>
        <w:t xml:space="preserve">in the individual apartments </w:t>
      </w:r>
      <w:r w:rsidRPr="00B33DFD">
        <w:rPr>
          <w:sz w:val="22"/>
          <w:szCs w:val="22"/>
        </w:rPr>
        <w:t xml:space="preserve">enhance the property’s contemporary style and add spaciousness to the compact layout of each apartment. Every unit will have </w:t>
      </w:r>
      <w:r w:rsidR="4DC13058" w:rsidRPr="00B33DFD">
        <w:rPr>
          <w:spacing w:val="-2"/>
          <w:sz w:val="22"/>
          <w:szCs w:val="22"/>
        </w:rPr>
        <w:t>premium appliances,</w:t>
      </w:r>
      <w:r w:rsidRPr="00B33DFD">
        <w:rPr>
          <w:spacing w:val="-2"/>
          <w:sz w:val="22"/>
          <w:szCs w:val="22"/>
        </w:rPr>
        <w:t xml:space="preserve"> </w:t>
      </w:r>
      <w:r w:rsidR="4DC13058" w:rsidRPr="00B33DFD">
        <w:rPr>
          <w:spacing w:val="-2"/>
          <w:sz w:val="22"/>
          <w:szCs w:val="22"/>
        </w:rPr>
        <w:t>solid surface counter tops</w:t>
      </w:r>
      <w:r w:rsidRPr="00B33DFD">
        <w:rPr>
          <w:spacing w:val="-2"/>
          <w:sz w:val="22"/>
          <w:szCs w:val="22"/>
        </w:rPr>
        <w:t xml:space="preserve"> and a</w:t>
      </w:r>
      <w:r w:rsidR="43EC2430" w:rsidRPr="00B33DFD">
        <w:rPr>
          <w:spacing w:val="-2"/>
          <w:sz w:val="22"/>
          <w:szCs w:val="22"/>
        </w:rPr>
        <w:t xml:space="preserve"> choice of upscale options such as in-unit washer/dryer, on-site storage and garage </w:t>
      </w:r>
      <w:r w:rsidR="26710490" w:rsidRPr="00B33DFD">
        <w:rPr>
          <w:spacing w:val="-2"/>
          <w:sz w:val="22"/>
          <w:szCs w:val="22"/>
        </w:rPr>
        <w:t>parking</w:t>
      </w:r>
      <w:r w:rsidR="43EC2430" w:rsidRPr="00B33DFD">
        <w:rPr>
          <w:spacing w:val="-2"/>
          <w:sz w:val="22"/>
          <w:szCs w:val="22"/>
        </w:rPr>
        <w:t xml:space="preserve">. </w:t>
      </w:r>
      <w:r w:rsidR="6EB984CE" w:rsidRPr="00B33DFD">
        <w:rPr>
          <w:spacing w:val="-2"/>
          <w:sz w:val="22"/>
          <w:szCs w:val="22"/>
        </w:rPr>
        <w:t xml:space="preserve">Two </w:t>
      </w:r>
      <w:r w:rsidR="6EB984CE" w:rsidRPr="00B33DFD">
        <w:rPr>
          <w:sz w:val="22"/>
          <w:szCs w:val="22"/>
        </w:rPr>
        <w:t>single-story parking structures plus flat-lot parking will be available to tenants and guests.</w:t>
      </w:r>
    </w:p>
    <w:p w14:paraId="05267E4F" w14:textId="77777777" w:rsidR="009F7BB0" w:rsidRPr="00B33DFD" w:rsidRDefault="009F7BB0" w:rsidP="00E80116">
      <w:pPr>
        <w:ind w:right="90"/>
        <w:contextualSpacing/>
        <w:rPr>
          <w:i/>
          <w:iCs/>
          <w:color w:val="000000"/>
          <w:sz w:val="22"/>
          <w:szCs w:val="22"/>
        </w:rPr>
      </w:pPr>
    </w:p>
    <w:p w14:paraId="2F1CD2D0" w14:textId="42D82EFC" w:rsidR="00D13384" w:rsidRPr="00B33DFD" w:rsidRDefault="004C5E17" w:rsidP="00A637DA">
      <w:pPr>
        <w:ind w:right="90"/>
        <w:contextualSpacing/>
        <w:rPr>
          <w:iCs/>
          <w:color w:val="000000"/>
          <w:sz w:val="22"/>
          <w:szCs w:val="22"/>
        </w:rPr>
      </w:pPr>
      <w:r w:rsidRPr="00B33DFD">
        <w:rPr>
          <w:iCs/>
          <w:color w:val="000000"/>
          <w:sz w:val="22"/>
          <w:szCs w:val="22"/>
        </w:rPr>
        <w:t>Additional updates and details about Evergreen Landing Apartments on 8th will be shared later this fall</w:t>
      </w:r>
      <w:r w:rsidR="007812EC" w:rsidRPr="00B33DFD">
        <w:rPr>
          <w:iCs/>
          <w:color w:val="000000"/>
          <w:sz w:val="22"/>
          <w:szCs w:val="22"/>
        </w:rPr>
        <w:t>.</w:t>
      </w:r>
      <w:r w:rsidRPr="00B33DFD">
        <w:rPr>
          <w:iCs/>
          <w:color w:val="000000"/>
          <w:sz w:val="22"/>
          <w:szCs w:val="22"/>
        </w:rPr>
        <w:t xml:space="preserve"> </w:t>
      </w:r>
      <w:r w:rsidR="00E752E7" w:rsidRPr="00B33DFD">
        <w:rPr>
          <w:iCs/>
          <w:color w:val="000000"/>
          <w:sz w:val="22"/>
          <w:szCs w:val="22"/>
        </w:rPr>
        <w:t xml:space="preserve">To </w:t>
      </w:r>
      <w:r w:rsidR="00D13384" w:rsidRPr="00B33DFD">
        <w:rPr>
          <w:iCs/>
          <w:color w:val="000000"/>
          <w:sz w:val="22"/>
          <w:szCs w:val="22"/>
        </w:rPr>
        <w:t>learn</w:t>
      </w:r>
      <w:r w:rsidR="00DE621A" w:rsidRPr="00B33DFD">
        <w:rPr>
          <w:iCs/>
          <w:color w:val="000000"/>
          <w:sz w:val="22"/>
          <w:szCs w:val="22"/>
        </w:rPr>
        <w:t xml:space="preserve"> </w:t>
      </w:r>
      <w:r w:rsidR="00D13384" w:rsidRPr="00B33DFD">
        <w:rPr>
          <w:iCs/>
          <w:color w:val="000000"/>
          <w:sz w:val="22"/>
          <w:szCs w:val="22"/>
        </w:rPr>
        <w:t>more</w:t>
      </w:r>
      <w:r w:rsidR="00DE621A" w:rsidRPr="00B33DFD">
        <w:rPr>
          <w:iCs/>
          <w:color w:val="000000"/>
          <w:sz w:val="22"/>
          <w:szCs w:val="22"/>
        </w:rPr>
        <w:t xml:space="preserve"> </w:t>
      </w:r>
      <w:r w:rsidR="00D13384" w:rsidRPr="00B33DFD">
        <w:rPr>
          <w:iCs/>
          <w:color w:val="000000"/>
          <w:sz w:val="22"/>
          <w:szCs w:val="22"/>
        </w:rPr>
        <w:t>about</w:t>
      </w:r>
      <w:r w:rsidR="00DE621A" w:rsidRPr="00B33DFD">
        <w:rPr>
          <w:iCs/>
          <w:color w:val="000000"/>
          <w:sz w:val="22"/>
          <w:szCs w:val="22"/>
        </w:rPr>
        <w:t xml:space="preserve"> </w:t>
      </w:r>
      <w:r w:rsidR="00D13384" w:rsidRPr="00B33DFD">
        <w:rPr>
          <w:iCs/>
          <w:color w:val="000000"/>
          <w:sz w:val="22"/>
          <w:szCs w:val="22"/>
        </w:rPr>
        <w:t>Kolbe</w:t>
      </w:r>
      <w:r w:rsidR="00DE621A" w:rsidRPr="00B33DFD">
        <w:rPr>
          <w:iCs/>
          <w:color w:val="000000"/>
          <w:sz w:val="22"/>
          <w:szCs w:val="22"/>
        </w:rPr>
        <w:t xml:space="preserve"> </w:t>
      </w:r>
      <w:r w:rsidR="00D13384" w:rsidRPr="00B33DFD">
        <w:rPr>
          <w:iCs/>
          <w:color w:val="000000"/>
          <w:sz w:val="22"/>
          <w:szCs w:val="22"/>
        </w:rPr>
        <w:t>please</w:t>
      </w:r>
      <w:r w:rsidR="00DE621A" w:rsidRPr="00B33DFD">
        <w:rPr>
          <w:iCs/>
          <w:color w:val="000000"/>
          <w:sz w:val="22"/>
          <w:szCs w:val="22"/>
        </w:rPr>
        <w:t xml:space="preserve"> </w:t>
      </w:r>
      <w:r w:rsidR="00D13384" w:rsidRPr="00B33DFD">
        <w:rPr>
          <w:iCs/>
          <w:color w:val="000000"/>
          <w:sz w:val="22"/>
          <w:szCs w:val="22"/>
        </w:rPr>
        <w:t>visit</w:t>
      </w:r>
      <w:r w:rsidR="00DE621A" w:rsidRPr="00B33DFD">
        <w:rPr>
          <w:iCs/>
          <w:color w:val="000000"/>
          <w:sz w:val="22"/>
          <w:szCs w:val="22"/>
        </w:rPr>
        <w:t xml:space="preserve"> </w:t>
      </w:r>
      <w:hyperlink r:id="rId9" w:history="1">
        <w:r w:rsidR="000A2AA5" w:rsidRPr="00B33DFD">
          <w:rPr>
            <w:rStyle w:val="Hyperlink"/>
            <w:iCs/>
            <w:sz w:val="22"/>
            <w:szCs w:val="22"/>
          </w:rPr>
          <w:t>https://www.kolbewindows.com</w:t>
        </w:r>
        <w:r w:rsidR="000A2AA5" w:rsidRPr="00B33DFD">
          <w:rPr>
            <w:rStyle w:val="Hyperlink"/>
            <w:sz w:val="22"/>
            <w:szCs w:val="22"/>
          </w:rPr>
          <w:t>/our-story</w:t>
        </w:r>
      </w:hyperlink>
      <w:r w:rsidR="00E80116" w:rsidRPr="00B33DFD">
        <w:rPr>
          <w:sz w:val="22"/>
          <w:szCs w:val="22"/>
        </w:rPr>
        <w:t>.</w:t>
      </w:r>
    </w:p>
    <w:p w14:paraId="245DAF1B" w14:textId="7F9F23F2" w:rsidR="00E40467" w:rsidRDefault="00E40467" w:rsidP="00A637DA">
      <w:pPr>
        <w:contextualSpacing/>
        <w:rPr>
          <w:color w:val="000000" w:themeColor="text1"/>
        </w:rPr>
      </w:pPr>
    </w:p>
    <w:p w14:paraId="3F3C82F7" w14:textId="72222588" w:rsidR="000D1310" w:rsidRPr="003C347C" w:rsidRDefault="000D1310" w:rsidP="00A637DA">
      <w:pPr>
        <w:contextualSpacing/>
        <w:rPr>
          <w:i/>
          <w:iCs/>
          <w:color w:val="000000" w:themeColor="text1"/>
        </w:rPr>
      </w:pPr>
    </w:p>
    <w:p w14:paraId="044CC4A2" w14:textId="334B9185" w:rsidR="00E40467" w:rsidRPr="00876635" w:rsidRDefault="00E40467" w:rsidP="00A637DA">
      <w:pPr>
        <w:contextualSpacing/>
        <w:rPr>
          <w:i/>
          <w:iCs/>
          <w:color w:val="000000" w:themeColor="text1"/>
        </w:rPr>
      </w:pPr>
      <w:r w:rsidRPr="00876635">
        <w:rPr>
          <w:i/>
          <w:iCs/>
          <w:color w:val="000000" w:themeColor="text1"/>
        </w:rPr>
        <w:t>What</w:t>
      </w:r>
      <w:r w:rsidR="00DE621A">
        <w:rPr>
          <w:i/>
          <w:iCs/>
          <w:color w:val="000000" w:themeColor="text1"/>
        </w:rPr>
        <w:t xml:space="preserve"> </w:t>
      </w:r>
      <w:r w:rsidRPr="00876635">
        <w:rPr>
          <w:i/>
          <w:iCs/>
          <w:color w:val="000000" w:themeColor="text1"/>
        </w:rPr>
        <w:t>began</w:t>
      </w:r>
      <w:r w:rsidR="00DE621A">
        <w:rPr>
          <w:i/>
          <w:iCs/>
          <w:color w:val="000000" w:themeColor="text1"/>
        </w:rPr>
        <w:t xml:space="preserve"> </w:t>
      </w:r>
      <w:r w:rsidRPr="00876635">
        <w:rPr>
          <w:i/>
          <w:iCs/>
          <w:color w:val="000000" w:themeColor="text1"/>
        </w:rPr>
        <w:t>in</w:t>
      </w:r>
      <w:r w:rsidR="00DE621A">
        <w:rPr>
          <w:i/>
          <w:iCs/>
          <w:color w:val="000000" w:themeColor="text1"/>
        </w:rPr>
        <w:t xml:space="preserve"> </w:t>
      </w:r>
      <w:r w:rsidRPr="00876635">
        <w:rPr>
          <w:i/>
          <w:iCs/>
          <w:color w:val="000000" w:themeColor="text1"/>
        </w:rPr>
        <w:t>1946</w:t>
      </w:r>
      <w:r w:rsidR="00DE621A">
        <w:rPr>
          <w:i/>
          <w:iCs/>
          <w:color w:val="000000" w:themeColor="text1"/>
        </w:rPr>
        <w:t xml:space="preserve"> </w:t>
      </w:r>
      <w:r w:rsidRPr="00876635">
        <w:rPr>
          <w:i/>
          <w:iCs/>
          <w:color w:val="000000" w:themeColor="text1"/>
        </w:rPr>
        <w:t>as</w:t>
      </w:r>
      <w:r w:rsidR="00DE621A">
        <w:rPr>
          <w:i/>
          <w:iCs/>
          <w:color w:val="000000" w:themeColor="text1"/>
        </w:rPr>
        <w:t xml:space="preserve"> </w:t>
      </w:r>
      <w:r w:rsidRPr="00876635">
        <w:rPr>
          <w:i/>
          <w:iCs/>
          <w:color w:val="000000" w:themeColor="text1"/>
        </w:rPr>
        <w:t>a</w:t>
      </w:r>
      <w:r w:rsidR="00DE621A">
        <w:rPr>
          <w:i/>
          <w:iCs/>
          <w:color w:val="000000" w:themeColor="text1"/>
        </w:rPr>
        <w:t xml:space="preserve"> </w:t>
      </w:r>
      <w:hyperlink r:id="rId10" w:history="1">
        <w:r w:rsidRPr="00876635">
          <w:rPr>
            <w:rStyle w:val="Hyperlink"/>
            <w:i/>
            <w:iCs/>
            <w:color w:val="000000" w:themeColor="text1"/>
          </w:rPr>
          <w:t>two-brother</w:t>
        </w:r>
        <w:r w:rsidR="00DE621A">
          <w:rPr>
            <w:rStyle w:val="Hyperlink"/>
            <w:i/>
            <w:iCs/>
            <w:color w:val="000000" w:themeColor="text1"/>
          </w:rPr>
          <w:t xml:space="preserve"> </w:t>
        </w:r>
        <w:r w:rsidRPr="00876635">
          <w:rPr>
            <w:rStyle w:val="Hyperlink"/>
            <w:i/>
            <w:iCs/>
            <w:color w:val="000000" w:themeColor="text1"/>
          </w:rPr>
          <w:t>team</w:t>
        </w:r>
      </w:hyperlink>
      <w:r w:rsidR="00DE621A">
        <w:rPr>
          <w:i/>
          <w:iCs/>
          <w:color w:val="000000" w:themeColor="text1"/>
        </w:rPr>
        <w:t xml:space="preserve"> </w:t>
      </w:r>
      <w:r w:rsidRPr="00876635">
        <w:rPr>
          <w:i/>
          <w:iCs/>
          <w:color w:val="000000" w:themeColor="text1"/>
        </w:rPr>
        <w:t>has</w:t>
      </w:r>
      <w:r w:rsidR="00DE621A">
        <w:rPr>
          <w:i/>
          <w:iCs/>
          <w:color w:val="000000" w:themeColor="text1"/>
        </w:rPr>
        <w:t xml:space="preserve"> </w:t>
      </w:r>
      <w:r w:rsidRPr="00876635">
        <w:rPr>
          <w:i/>
          <w:iCs/>
          <w:color w:val="000000" w:themeColor="text1"/>
        </w:rPr>
        <w:t>grown</w:t>
      </w:r>
      <w:r w:rsidR="00DE621A">
        <w:rPr>
          <w:i/>
          <w:iCs/>
          <w:color w:val="000000" w:themeColor="text1"/>
        </w:rPr>
        <w:t xml:space="preserve"> </w:t>
      </w:r>
      <w:r w:rsidRPr="00876635">
        <w:rPr>
          <w:i/>
          <w:iCs/>
          <w:color w:val="000000" w:themeColor="text1"/>
        </w:rPr>
        <w:t>into</w:t>
      </w:r>
      <w:r w:rsidR="00DE621A">
        <w:rPr>
          <w:i/>
          <w:iCs/>
          <w:color w:val="000000" w:themeColor="text1"/>
        </w:rPr>
        <w:t xml:space="preserve"> </w:t>
      </w:r>
      <w:r w:rsidRPr="00876635">
        <w:rPr>
          <w:i/>
          <w:iCs/>
          <w:color w:val="000000" w:themeColor="text1"/>
        </w:rPr>
        <w:t>an</w:t>
      </w:r>
      <w:r w:rsidR="00DE621A">
        <w:rPr>
          <w:i/>
          <w:iCs/>
          <w:color w:val="000000" w:themeColor="text1"/>
        </w:rPr>
        <w:t xml:space="preserve"> </w:t>
      </w:r>
      <w:r w:rsidRPr="00876635">
        <w:rPr>
          <w:i/>
          <w:iCs/>
          <w:color w:val="000000" w:themeColor="text1"/>
        </w:rPr>
        <w:t>internationally</w:t>
      </w:r>
      <w:r w:rsidR="00DE621A">
        <w:rPr>
          <w:i/>
          <w:iCs/>
          <w:color w:val="000000" w:themeColor="text1"/>
        </w:rPr>
        <w:t xml:space="preserve"> </w:t>
      </w:r>
      <w:r w:rsidRPr="00876635">
        <w:rPr>
          <w:i/>
          <w:iCs/>
          <w:color w:val="000000" w:themeColor="text1"/>
        </w:rPr>
        <w:t>respected</w:t>
      </w:r>
      <w:r w:rsidR="00DE621A">
        <w:rPr>
          <w:i/>
          <w:iCs/>
          <w:color w:val="000000" w:themeColor="text1"/>
        </w:rPr>
        <w:t xml:space="preserve"> </w:t>
      </w:r>
      <w:r w:rsidRPr="00876635">
        <w:rPr>
          <w:i/>
          <w:iCs/>
          <w:color w:val="000000" w:themeColor="text1"/>
        </w:rPr>
        <w:t>manufacturing</w:t>
      </w:r>
      <w:r w:rsidR="00DE621A">
        <w:rPr>
          <w:i/>
          <w:iCs/>
          <w:color w:val="000000" w:themeColor="text1"/>
        </w:rPr>
        <w:t xml:space="preserve"> </w:t>
      </w:r>
      <w:r w:rsidRPr="00876635">
        <w:rPr>
          <w:i/>
          <w:iCs/>
          <w:color w:val="000000" w:themeColor="text1"/>
        </w:rPr>
        <w:t>company.</w:t>
      </w:r>
      <w:r w:rsidR="00DE621A">
        <w:rPr>
          <w:i/>
          <w:iCs/>
          <w:color w:val="000000" w:themeColor="text1"/>
        </w:rPr>
        <w:t xml:space="preserve"> </w:t>
      </w:r>
      <w:r w:rsidRPr="00876635">
        <w:rPr>
          <w:i/>
          <w:iCs/>
          <w:color w:val="000000" w:themeColor="text1"/>
        </w:rPr>
        <w:t>Kolbe</w:t>
      </w:r>
      <w:r w:rsidR="00DE621A">
        <w:rPr>
          <w:i/>
          <w:iCs/>
          <w:color w:val="000000" w:themeColor="text1"/>
        </w:rPr>
        <w:t xml:space="preserve"> </w:t>
      </w:r>
      <w:r w:rsidRPr="00876635">
        <w:rPr>
          <w:i/>
          <w:iCs/>
          <w:color w:val="000000" w:themeColor="text1"/>
        </w:rPr>
        <w:t>Windows</w:t>
      </w:r>
      <w:r w:rsidR="00DE621A">
        <w:rPr>
          <w:i/>
          <w:iCs/>
          <w:color w:val="000000" w:themeColor="text1"/>
        </w:rPr>
        <w:t xml:space="preserve"> </w:t>
      </w:r>
      <w:r w:rsidRPr="00876635">
        <w:rPr>
          <w:i/>
          <w:iCs/>
          <w:color w:val="000000" w:themeColor="text1"/>
        </w:rPr>
        <w:t>&amp;</w:t>
      </w:r>
      <w:r w:rsidR="00DE621A">
        <w:rPr>
          <w:i/>
          <w:iCs/>
          <w:color w:val="000000" w:themeColor="text1"/>
        </w:rPr>
        <w:t xml:space="preserve"> </w:t>
      </w:r>
      <w:r w:rsidRPr="00876635">
        <w:rPr>
          <w:i/>
          <w:iCs/>
          <w:color w:val="000000" w:themeColor="text1"/>
        </w:rPr>
        <w:t>Doors</w:t>
      </w:r>
      <w:r w:rsidR="00DE621A">
        <w:rPr>
          <w:i/>
          <w:iCs/>
          <w:color w:val="000000" w:themeColor="text1"/>
        </w:rPr>
        <w:t xml:space="preserve"> </w:t>
      </w:r>
      <w:r w:rsidRPr="00876635">
        <w:rPr>
          <w:i/>
          <w:iCs/>
          <w:color w:val="000000" w:themeColor="text1"/>
        </w:rPr>
        <w:t>is</w:t>
      </w:r>
      <w:r w:rsidR="00DE621A">
        <w:rPr>
          <w:i/>
          <w:iCs/>
          <w:color w:val="000000" w:themeColor="text1"/>
        </w:rPr>
        <w:t xml:space="preserve"> </w:t>
      </w:r>
      <w:r w:rsidRPr="00876635">
        <w:rPr>
          <w:i/>
          <w:iCs/>
          <w:color w:val="000000" w:themeColor="text1"/>
        </w:rPr>
        <w:t>one</w:t>
      </w:r>
      <w:r w:rsidR="00DE621A">
        <w:rPr>
          <w:i/>
          <w:iCs/>
          <w:color w:val="000000" w:themeColor="text1"/>
        </w:rPr>
        <w:t xml:space="preserve"> </w:t>
      </w:r>
      <w:r w:rsidRPr="00876635">
        <w:rPr>
          <w:i/>
          <w:iCs/>
          <w:color w:val="000000" w:themeColor="text1"/>
        </w:rPr>
        <w:t>of</w:t>
      </w:r>
      <w:r w:rsidR="00DE621A">
        <w:rPr>
          <w:i/>
          <w:iCs/>
          <w:color w:val="000000" w:themeColor="text1"/>
        </w:rPr>
        <w:t xml:space="preserve"> </w:t>
      </w:r>
      <w:r w:rsidRPr="00876635">
        <w:rPr>
          <w:i/>
          <w:iCs/>
          <w:color w:val="000000" w:themeColor="text1"/>
        </w:rPr>
        <w:t>the</w:t>
      </w:r>
      <w:r w:rsidR="00DE621A">
        <w:rPr>
          <w:i/>
          <w:iCs/>
          <w:color w:val="000000" w:themeColor="text1"/>
        </w:rPr>
        <w:t xml:space="preserve"> </w:t>
      </w:r>
      <w:r w:rsidRPr="00876635">
        <w:rPr>
          <w:i/>
          <w:iCs/>
          <w:color w:val="000000" w:themeColor="text1"/>
        </w:rPr>
        <w:t>nation’s</w:t>
      </w:r>
      <w:r w:rsidR="00DE621A">
        <w:rPr>
          <w:i/>
          <w:iCs/>
          <w:color w:val="000000" w:themeColor="text1"/>
        </w:rPr>
        <w:t xml:space="preserve"> </w:t>
      </w:r>
      <w:r w:rsidRPr="00876635">
        <w:rPr>
          <w:i/>
          <w:iCs/>
          <w:color w:val="000000" w:themeColor="text1"/>
        </w:rPr>
        <w:t>leading</w:t>
      </w:r>
      <w:r w:rsidR="00DE621A">
        <w:rPr>
          <w:i/>
          <w:iCs/>
          <w:color w:val="000000" w:themeColor="text1"/>
        </w:rPr>
        <w:t xml:space="preserve"> </w:t>
      </w:r>
      <w:r w:rsidRPr="00876635">
        <w:rPr>
          <w:i/>
          <w:iCs/>
          <w:color w:val="000000" w:themeColor="text1"/>
        </w:rPr>
        <w:t>manufacturers</w:t>
      </w:r>
      <w:r w:rsidR="00DE621A">
        <w:rPr>
          <w:i/>
          <w:iCs/>
          <w:color w:val="000000" w:themeColor="text1"/>
        </w:rPr>
        <w:t xml:space="preserve"> </w:t>
      </w:r>
      <w:r w:rsidRPr="00876635">
        <w:rPr>
          <w:i/>
          <w:iCs/>
          <w:color w:val="000000" w:themeColor="text1"/>
        </w:rPr>
        <w:t>of</w:t>
      </w:r>
      <w:r w:rsidR="00DE621A">
        <w:rPr>
          <w:i/>
          <w:iCs/>
          <w:color w:val="000000" w:themeColor="text1"/>
        </w:rPr>
        <w:t xml:space="preserve"> </w:t>
      </w:r>
      <w:hyperlink r:id="rId11" w:history="1">
        <w:r w:rsidRPr="00876635">
          <w:rPr>
            <w:rStyle w:val="Hyperlink"/>
            <w:i/>
            <w:iCs/>
            <w:color w:val="000000" w:themeColor="text1"/>
          </w:rPr>
          <w:t>windows</w:t>
        </w:r>
        <w:r w:rsidR="00DE621A">
          <w:rPr>
            <w:rStyle w:val="Hyperlink"/>
            <w:i/>
            <w:iCs/>
            <w:color w:val="000000" w:themeColor="text1"/>
          </w:rPr>
          <w:t xml:space="preserve"> </w:t>
        </w:r>
        <w:r w:rsidRPr="00876635">
          <w:rPr>
            <w:rStyle w:val="Hyperlink"/>
            <w:i/>
            <w:iCs/>
            <w:color w:val="000000" w:themeColor="text1"/>
          </w:rPr>
          <w:t>and</w:t>
        </w:r>
        <w:r w:rsidR="00DE621A">
          <w:rPr>
            <w:rStyle w:val="Hyperlink"/>
            <w:i/>
            <w:iCs/>
            <w:color w:val="000000" w:themeColor="text1"/>
          </w:rPr>
          <w:t xml:space="preserve"> </w:t>
        </w:r>
        <w:r w:rsidRPr="00876635">
          <w:rPr>
            <w:rStyle w:val="Hyperlink"/>
            <w:i/>
            <w:iCs/>
            <w:color w:val="000000" w:themeColor="text1"/>
          </w:rPr>
          <w:t>doors</w:t>
        </w:r>
      </w:hyperlink>
      <w:r w:rsidR="00DE621A">
        <w:rPr>
          <w:i/>
          <w:iCs/>
          <w:color w:val="000000" w:themeColor="text1"/>
        </w:rPr>
        <w:t xml:space="preserve"> </w:t>
      </w:r>
      <w:r w:rsidRPr="00876635">
        <w:rPr>
          <w:i/>
          <w:iCs/>
          <w:color w:val="000000" w:themeColor="text1"/>
        </w:rPr>
        <w:t>for</w:t>
      </w:r>
      <w:r w:rsidR="00DE621A">
        <w:rPr>
          <w:i/>
          <w:iCs/>
          <w:color w:val="000000" w:themeColor="text1"/>
        </w:rPr>
        <w:t xml:space="preserve"> </w:t>
      </w:r>
      <w:r w:rsidRPr="00876635">
        <w:rPr>
          <w:i/>
          <w:iCs/>
          <w:color w:val="000000" w:themeColor="text1"/>
        </w:rPr>
        <w:t>residential</w:t>
      </w:r>
      <w:r w:rsidR="00DE621A">
        <w:rPr>
          <w:i/>
          <w:iCs/>
          <w:color w:val="000000" w:themeColor="text1"/>
        </w:rPr>
        <w:t xml:space="preserve"> </w:t>
      </w:r>
      <w:r w:rsidRPr="00876635">
        <w:rPr>
          <w:i/>
          <w:iCs/>
          <w:color w:val="000000" w:themeColor="text1"/>
        </w:rPr>
        <w:t>and</w:t>
      </w:r>
      <w:r w:rsidR="00DE621A">
        <w:rPr>
          <w:i/>
          <w:iCs/>
          <w:color w:val="000000" w:themeColor="text1"/>
        </w:rPr>
        <w:t xml:space="preserve"> </w:t>
      </w:r>
      <w:hyperlink r:id="rId12" w:history="1">
        <w:r w:rsidRPr="00876635">
          <w:rPr>
            <w:rStyle w:val="Hyperlink"/>
            <w:i/>
            <w:iCs/>
            <w:color w:val="000000" w:themeColor="text1"/>
          </w:rPr>
          <w:t>commercial</w:t>
        </w:r>
      </w:hyperlink>
      <w:r w:rsidR="00DE621A">
        <w:rPr>
          <w:i/>
          <w:iCs/>
          <w:color w:val="000000" w:themeColor="text1"/>
        </w:rPr>
        <w:t xml:space="preserve"> </w:t>
      </w:r>
      <w:r w:rsidRPr="00876635">
        <w:rPr>
          <w:i/>
          <w:iCs/>
          <w:color w:val="000000" w:themeColor="text1"/>
        </w:rPr>
        <w:t>markets.</w:t>
      </w:r>
      <w:r w:rsidR="00DE621A">
        <w:rPr>
          <w:i/>
          <w:iCs/>
          <w:color w:val="000000" w:themeColor="text1"/>
        </w:rPr>
        <w:t xml:space="preserve"> </w:t>
      </w:r>
      <w:r w:rsidRPr="00876635">
        <w:rPr>
          <w:i/>
          <w:iCs/>
          <w:color w:val="000000" w:themeColor="text1"/>
        </w:rPr>
        <w:t>After</w:t>
      </w:r>
      <w:r w:rsidR="00DE621A">
        <w:rPr>
          <w:i/>
          <w:iCs/>
          <w:color w:val="000000" w:themeColor="text1"/>
        </w:rPr>
        <w:t xml:space="preserve"> </w:t>
      </w:r>
      <w:r w:rsidRPr="00876635">
        <w:rPr>
          <w:i/>
          <w:iCs/>
          <w:color w:val="000000" w:themeColor="text1"/>
        </w:rPr>
        <w:t>75</w:t>
      </w:r>
      <w:r w:rsidR="00DE621A">
        <w:rPr>
          <w:i/>
          <w:iCs/>
          <w:color w:val="000000" w:themeColor="text1"/>
        </w:rPr>
        <w:t xml:space="preserve"> </w:t>
      </w:r>
      <w:r w:rsidRPr="00876635">
        <w:rPr>
          <w:i/>
          <w:iCs/>
          <w:color w:val="000000" w:themeColor="text1"/>
        </w:rPr>
        <w:t>years,</w:t>
      </w:r>
      <w:r w:rsidR="00DE621A">
        <w:rPr>
          <w:i/>
          <w:iCs/>
          <w:color w:val="000000" w:themeColor="text1"/>
        </w:rPr>
        <w:t xml:space="preserve"> </w:t>
      </w:r>
      <w:r w:rsidRPr="00876635">
        <w:rPr>
          <w:i/>
          <w:iCs/>
          <w:color w:val="000000" w:themeColor="text1"/>
        </w:rPr>
        <w:t>Kolbe</w:t>
      </w:r>
      <w:r w:rsidR="00DE621A">
        <w:rPr>
          <w:i/>
          <w:iCs/>
          <w:color w:val="000000" w:themeColor="text1"/>
        </w:rPr>
        <w:t xml:space="preserve"> </w:t>
      </w:r>
      <w:r w:rsidRPr="00876635">
        <w:rPr>
          <w:i/>
          <w:iCs/>
          <w:color w:val="000000" w:themeColor="text1"/>
        </w:rPr>
        <w:t>products</w:t>
      </w:r>
      <w:r w:rsidR="00DE621A">
        <w:rPr>
          <w:i/>
          <w:iCs/>
          <w:color w:val="000000" w:themeColor="text1"/>
        </w:rPr>
        <w:t xml:space="preserve"> </w:t>
      </w:r>
      <w:r w:rsidRPr="00876635">
        <w:rPr>
          <w:i/>
          <w:iCs/>
          <w:color w:val="000000" w:themeColor="text1"/>
        </w:rPr>
        <w:t>are</w:t>
      </w:r>
      <w:r w:rsidR="00DE621A">
        <w:rPr>
          <w:i/>
          <w:iCs/>
          <w:color w:val="000000" w:themeColor="text1"/>
        </w:rPr>
        <w:t xml:space="preserve"> </w:t>
      </w:r>
      <w:r w:rsidRPr="00876635">
        <w:rPr>
          <w:i/>
          <w:iCs/>
          <w:color w:val="000000" w:themeColor="text1"/>
        </w:rPr>
        <w:t>best</w:t>
      </w:r>
      <w:r w:rsidR="00DE621A">
        <w:rPr>
          <w:i/>
          <w:iCs/>
          <w:color w:val="000000" w:themeColor="text1"/>
        </w:rPr>
        <w:t xml:space="preserve"> </w:t>
      </w:r>
      <w:r w:rsidRPr="00876635">
        <w:rPr>
          <w:i/>
          <w:iCs/>
          <w:color w:val="000000" w:themeColor="text1"/>
        </w:rPr>
        <w:t>known</w:t>
      </w:r>
      <w:r w:rsidR="00DE621A">
        <w:rPr>
          <w:i/>
          <w:iCs/>
          <w:color w:val="000000" w:themeColor="text1"/>
        </w:rPr>
        <w:t xml:space="preserve"> </w:t>
      </w:r>
      <w:r w:rsidRPr="00876635">
        <w:rPr>
          <w:i/>
          <w:iCs/>
          <w:color w:val="000000" w:themeColor="text1"/>
        </w:rPr>
        <w:t>for</w:t>
      </w:r>
      <w:r w:rsidR="00DE621A">
        <w:rPr>
          <w:i/>
          <w:iCs/>
          <w:color w:val="000000" w:themeColor="text1"/>
        </w:rPr>
        <w:t xml:space="preserve"> </w:t>
      </w:r>
      <w:r w:rsidRPr="00876635">
        <w:rPr>
          <w:i/>
          <w:iCs/>
          <w:color w:val="000000" w:themeColor="text1"/>
        </w:rPr>
        <w:t>superior</w:t>
      </w:r>
      <w:r w:rsidR="00DE621A">
        <w:rPr>
          <w:i/>
          <w:iCs/>
          <w:color w:val="000000" w:themeColor="text1"/>
        </w:rPr>
        <w:t xml:space="preserve"> </w:t>
      </w:r>
      <w:r w:rsidRPr="00876635">
        <w:rPr>
          <w:i/>
          <w:iCs/>
          <w:color w:val="000000" w:themeColor="text1"/>
        </w:rPr>
        <w:t>quality,</w:t>
      </w:r>
      <w:r w:rsidR="00DE621A">
        <w:rPr>
          <w:i/>
          <w:iCs/>
          <w:color w:val="000000" w:themeColor="text1"/>
        </w:rPr>
        <w:t xml:space="preserve"> </w:t>
      </w:r>
      <w:r w:rsidRPr="00876635">
        <w:rPr>
          <w:i/>
          <w:iCs/>
          <w:color w:val="000000" w:themeColor="text1"/>
        </w:rPr>
        <w:t>custom</w:t>
      </w:r>
      <w:r w:rsidR="00DE621A">
        <w:rPr>
          <w:i/>
          <w:iCs/>
          <w:color w:val="000000" w:themeColor="text1"/>
        </w:rPr>
        <w:t xml:space="preserve"> </w:t>
      </w:r>
      <w:hyperlink r:id="rId13" w:history="1">
        <w:r w:rsidRPr="00876635">
          <w:rPr>
            <w:rStyle w:val="Hyperlink"/>
            <w:i/>
            <w:iCs/>
            <w:color w:val="000000" w:themeColor="text1"/>
          </w:rPr>
          <w:t>craftsmanship</w:t>
        </w:r>
      </w:hyperlink>
      <w:r w:rsidRPr="00876635">
        <w:rPr>
          <w:i/>
          <w:iCs/>
          <w:color w:val="000000" w:themeColor="text1"/>
        </w:rPr>
        <w:t>,</w:t>
      </w:r>
      <w:r w:rsidR="00DE621A">
        <w:rPr>
          <w:i/>
          <w:iCs/>
          <w:color w:val="000000" w:themeColor="text1"/>
        </w:rPr>
        <w:t xml:space="preserve"> </w:t>
      </w:r>
      <w:r w:rsidRPr="00876635">
        <w:rPr>
          <w:i/>
          <w:iCs/>
          <w:color w:val="000000" w:themeColor="text1"/>
        </w:rPr>
        <w:t>attention</w:t>
      </w:r>
      <w:r w:rsidR="00DE621A">
        <w:rPr>
          <w:i/>
          <w:iCs/>
          <w:color w:val="000000" w:themeColor="text1"/>
        </w:rPr>
        <w:t xml:space="preserve"> </w:t>
      </w:r>
      <w:r w:rsidRPr="00876635">
        <w:rPr>
          <w:i/>
          <w:iCs/>
          <w:color w:val="000000" w:themeColor="text1"/>
        </w:rPr>
        <w:t>to</w:t>
      </w:r>
      <w:r w:rsidR="00DE621A">
        <w:rPr>
          <w:i/>
          <w:iCs/>
          <w:color w:val="000000" w:themeColor="text1"/>
        </w:rPr>
        <w:t xml:space="preserve"> </w:t>
      </w:r>
      <w:r w:rsidRPr="00876635">
        <w:rPr>
          <w:i/>
          <w:iCs/>
          <w:color w:val="000000" w:themeColor="text1"/>
        </w:rPr>
        <w:t>detail,</w:t>
      </w:r>
      <w:r w:rsidR="00DE621A">
        <w:rPr>
          <w:i/>
          <w:iCs/>
          <w:color w:val="000000" w:themeColor="text1"/>
        </w:rPr>
        <w:t xml:space="preserve"> </w:t>
      </w:r>
      <w:r w:rsidRPr="00876635">
        <w:rPr>
          <w:i/>
          <w:iCs/>
          <w:color w:val="000000" w:themeColor="text1"/>
        </w:rPr>
        <w:t>as</w:t>
      </w:r>
      <w:r w:rsidR="00DE621A">
        <w:rPr>
          <w:i/>
          <w:iCs/>
          <w:color w:val="000000" w:themeColor="text1"/>
        </w:rPr>
        <w:t xml:space="preserve"> </w:t>
      </w:r>
      <w:r w:rsidRPr="00876635">
        <w:rPr>
          <w:i/>
          <w:iCs/>
          <w:color w:val="000000" w:themeColor="text1"/>
        </w:rPr>
        <w:t>well</w:t>
      </w:r>
      <w:r w:rsidR="00DE621A">
        <w:rPr>
          <w:i/>
          <w:iCs/>
          <w:color w:val="000000" w:themeColor="text1"/>
        </w:rPr>
        <w:t xml:space="preserve"> </w:t>
      </w:r>
      <w:r w:rsidRPr="00876635">
        <w:rPr>
          <w:i/>
          <w:iCs/>
          <w:color w:val="000000" w:themeColor="text1"/>
        </w:rPr>
        <w:t>as</w:t>
      </w:r>
      <w:r w:rsidR="00DE621A">
        <w:rPr>
          <w:i/>
          <w:iCs/>
          <w:color w:val="000000" w:themeColor="text1"/>
        </w:rPr>
        <w:t xml:space="preserve"> </w:t>
      </w:r>
      <w:r w:rsidRPr="00876635">
        <w:rPr>
          <w:i/>
          <w:iCs/>
          <w:color w:val="000000" w:themeColor="text1"/>
        </w:rPr>
        <w:t>innovative</w:t>
      </w:r>
      <w:r w:rsidR="00DE621A">
        <w:rPr>
          <w:i/>
          <w:iCs/>
          <w:color w:val="000000" w:themeColor="text1"/>
        </w:rPr>
        <w:t xml:space="preserve"> </w:t>
      </w:r>
      <w:r w:rsidRPr="00876635">
        <w:rPr>
          <w:i/>
          <w:iCs/>
          <w:color w:val="000000" w:themeColor="text1"/>
        </w:rPr>
        <w:t>and</w:t>
      </w:r>
      <w:r w:rsidR="00DE621A">
        <w:rPr>
          <w:i/>
          <w:iCs/>
          <w:color w:val="000000" w:themeColor="text1"/>
        </w:rPr>
        <w:t xml:space="preserve"> </w:t>
      </w:r>
      <w:r w:rsidRPr="00876635">
        <w:rPr>
          <w:i/>
          <w:iCs/>
          <w:color w:val="000000" w:themeColor="text1"/>
        </w:rPr>
        <w:t>unique</w:t>
      </w:r>
      <w:r w:rsidR="00DE621A">
        <w:rPr>
          <w:i/>
          <w:iCs/>
          <w:color w:val="000000" w:themeColor="text1"/>
        </w:rPr>
        <w:t xml:space="preserve"> </w:t>
      </w:r>
      <w:r w:rsidRPr="00876635">
        <w:rPr>
          <w:i/>
          <w:iCs/>
          <w:color w:val="000000" w:themeColor="text1"/>
        </w:rPr>
        <w:t>designs.</w:t>
      </w:r>
    </w:p>
    <w:p w14:paraId="10203CF2" w14:textId="77777777" w:rsidR="00E40467" w:rsidRPr="003C347C" w:rsidRDefault="00E40467" w:rsidP="00A637DA">
      <w:pPr>
        <w:ind w:right="90"/>
        <w:contextualSpacing/>
        <w:rPr>
          <w:i/>
          <w:iCs/>
          <w:color w:val="000000" w:themeColor="text1"/>
        </w:rPr>
      </w:pPr>
    </w:p>
    <w:p w14:paraId="3FCEBBF6" w14:textId="77777777" w:rsidR="00E40467" w:rsidRPr="003C347C" w:rsidRDefault="00E40467" w:rsidP="00A637DA">
      <w:pPr>
        <w:ind w:right="90"/>
        <w:contextualSpacing/>
        <w:jc w:val="center"/>
        <w:rPr>
          <w:color w:val="000000" w:themeColor="text1"/>
        </w:rPr>
      </w:pPr>
      <w:r w:rsidRPr="003C347C">
        <w:rPr>
          <w:i/>
          <w:color w:val="000000" w:themeColor="text1"/>
        </w:rPr>
        <w:t>###</w:t>
      </w:r>
    </w:p>
    <w:p w14:paraId="57EDDFA0" w14:textId="77777777" w:rsidR="00E40467" w:rsidRDefault="00E40467" w:rsidP="00A637DA">
      <w:pPr>
        <w:contextualSpacing/>
      </w:pPr>
    </w:p>
    <w:sectPr w:rsidR="00E40467" w:rsidSect="006C727A">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E6DD2" w14:textId="77777777" w:rsidR="009641C2" w:rsidRDefault="009641C2" w:rsidP="0066604B">
      <w:r>
        <w:separator/>
      </w:r>
    </w:p>
  </w:endnote>
  <w:endnote w:type="continuationSeparator" w:id="0">
    <w:p w14:paraId="7E24D4F3" w14:textId="77777777" w:rsidR="009641C2" w:rsidRDefault="009641C2" w:rsidP="0066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T W1G 45 Lt">
    <w:altName w:val="Arial"/>
    <w:panose1 w:val="020B0604020202020204"/>
    <w:charset w:val="00"/>
    <w:family w:val="swiss"/>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07D99" w14:textId="77777777" w:rsidR="00B968FE" w:rsidRDefault="00B96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F38ED" w14:textId="77777777" w:rsidR="00B968FE" w:rsidRDefault="00B968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EE4CA" w14:textId="77777777" w:rsidR="00B968FE" w:rsidRDefault="00B96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BA82E" w14:textId="77777777" w:rsidR="009641C2" w:rsidRDefault="009641C2" w:rsidP="0066604B">
      <w:r>
        <w:separator/>
      </w:r>
    </w:p>
  </w:footnote>
  <w:footnote w:type="continuationSeparator" w:id="0">
    <w:p w14:paraId="359DA3EE" w14:textId="77777777" w:rsidR="009641C2" w:rsidRDefault="009641C2" w:rsidP="00666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029EE" w14:textId="3A71E394" w:rsidR="00B968FE" w:rsidRDefault="00B96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2895A" w14:textId="3E346E7F" w:rsidR="0066604B" w:rsidRDefault="0066604B" w:rsidP="0073791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62123" w14:textId="0BD9B7EE" w:rsidR="00B968FE" w:rsidRDefault="00B96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E50"/>
    <w:multiLevelType w:val="hybridMultilevel"/>
    <w:tmpl w:val="1D7C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D23C3"/>
    <w:multiLevelType w:val="hybridMultilevel"/>
    <w:tmpl w:val="5696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E0AC6"/>
    <w:multiLevelType w:val="hybridMultilevel"/>
    <w:tmpl w:val="1F28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E126F"/>
    <w:multiLevelType w:val="hybridMultilevel"/>
    <w:tmpl w:val="A916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910521"/>
    <w:multiLevelType w:val="hybridMultilevel"/>
    <w:tmpl w:val="F62A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46D80"/>
    <w:multiLevelType w:val="hybridMultilevel"/>
    <w:tmpl w:val="285C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567A8"/>
    <w:multiLevelType w:val="hybridMultilevel"/>
    <w:tmpl w:val="E5B8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303196">
    <w:abstractNumId w:val="5"/>
  </w:num>
  <w:num w:numId="2" w16cid:durableId="1924222812">
    <w:abstractNumId w:val="6"/>
  </w:num>
  <w:num w:numId="3" w16cid:durableId="1969630739">
    <w:abstractNumId w:val="4"/>
  </w:num>
  <w:num w:numId="4" w16cid:durableId="1391923064">
    <w:abstractNumId w:val="3"/>
  </w:num>
  <w:num w:numId="5" w16cid:durableId="928196737">
    <w:abstractNumId w:val="2"/>
  </w:num>
  <w:num w:numId="6" w16cid:durableId="427308469">
    <w:abstractNumId w:val="1"/>
  </w:num>
  <w:num w:numId="7" w16cid:durableId="1667512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67"/>
    <w:rsid w:val="00000410"/>
    <w:rsid w:val="00000654"/>
    <w:rsid w:val="0000324B"/>
    <w:rsid w:val="000055F8"/>
    <w:rsid w:val="000164A2"/>
    <w:rsid w:val="0002063F"/>
    <w:rsid w:val="00024766"/>
    <w:rsid w:val="00032505"/>
    <w:rsid w:val="0004139D"/>
    <w:rsid w:val="0004281C"/>
    <w:rsid w:val="00043A7B"/>
    <w:rsid w:val="00047AB7"/>
    <w:rsid w:val="00054203"/>
    <w:rsid w:val="000544B6"/>
    <w:rsid w:val="00054961"/>
    <w:rsid w:val="0006276C"/>
    <w:rsid w:val="00062D3E"/>
    <w:rsid w:val="00065C02"/>
    <w:rsid w:val="000707F9"/>
    <w:rsid w:val="00072256"/>
    <w:rsid w:val="00073838"/>
    <w:rsid w:val="00080394"/>
    <w:rsid w:val="00085DC3"/>
    <w:rsid w:val="00094037"/>
    <w:rsid w:val="000A2AA5"/>
    <w:rsid w:val="000B46F9"/>
    <w:rsid w:val="000C12C2"/>
    <w:rsid w:val="000C2CDF"/>
    <w:rsid w:val="000C35D0"/>
    <w:rsid w:val="000C7D3B"/>
    <w:rsid w:val="000D0C7E"/>
    <w:rsid w:val="000D1310"/>
    <w:rsid w:val="000D710D"/>
    <w:rsid w:val="000E0E3B"/>
    <w:rsid w:val="000E422D"/>
    <w:rsid w:val="000E6B2F"/>
    <w:rsid w:val="000F214E"/>
    <w:rsid w:val="001026C7"/>
    <w:rsid w:val="001055BC"/>
    <w:rsid w:val="00116AAC"/>
    <w:rsid w:val="0012021B"/>
    <w:rsid w:val="00122C7B"/>
    <w:rsid w:val="00127B5F"/>
    <w:rsid w:val="001351ED"/>
    <w:rsid w:val="00155D8B"/>
    <w:rsid w:val="001564A3"/>
    <w:rsid w:val="00160633"/>
    <w:rsid w:val="00162039"/>
    <w:rsid w:val="00180288"/>
    <w:rsid w:val="00181F31"/>
    <w:rsid w:val="0018214D"/>
    <w:rsid w:val="00185ACD"/>
    <w:rsid w:val="00186EE5"/>
    <w:rsid w:val="00191B1C"/>
    <w:rsid w:val="001923EF"/>
    <w:rsid w:val="00193B05"/>
    <w:rsid w:val="001A191F"/>
    <w:rsid w:val="001A4FF9"/>
    <w:rsid w:val="001A74E8"/>
    <w:rsid w:val="001A7F03"/>
    <w:rsid w:val="001B7B03"/>
    <w:rsid w:val="001C1E3E"/>
    <w:rsid w:val="001C4000"/>
    <w:rsid w:val="001D4FA1"/>
    <w:rsid w:val="001D6EE2"/>
    <w:rsid w:val="001E3F3C"/>
    <w:rsid w:val="001E4B1D"/>
    <w:rsid w:val="001E6E5F"/>
    <w:rsid w:val="001F2A83"/>
    <w:rsid w:val="001F7BB5"/>
    <w:rsid w:val="00206573"/>
    <w:rsid w:val="002125C6"/>
    <w:rsid w:val="00215B56"/>
    <w:rsid w:val="00221EFA"/>
    <w:rsid w:val="00222957"/>
    <w:rsid w:val="00226E97"/>
    <w:rsid w:val="00227952"/>
    <w:rsid w:val="002326FB"/>
    <w:rsid w:val="00233DF2"/>
    <w:rsid w:val="00241982"/>
    <w:rsid w:val="00242C68"/>
    <w:rsid w:val="002447F3"/>
    <w:rsid w:val="00245034"/>
    <w:rsid w:val="002517AB"/>
    <w:rsid w:val="002522AB"/>
    <w:rsid w:val="002524FC"/>
    <w:rsid w:val="00252D59"/>
    <w:rsid w:val="002558E9"/>
    <w:rsid w:val="00255D95"/>
    <w:rsid w:val="00264007"/>
    <w:rsid w:val="002644FC"/>
    <w:rsid w:val="00266999"/>
    <w:rsid w:val="00272A02"/>
    <w:rsid w:val="00277F41"/>
    <w:rsid w:val="00281B7E"/>
    <w:rsid w:val="0028217F"/>
    <w:rsid w:val="00286B41"/>
    <w:rsid w:val="002A0B4E"/>
    <w:rsid w:val="002A2995"/>
    <w:rsid w:val="002A6070"/>
    <w:rsid w:val="002C0C9A"/>
    <w:rsid w:val="002C2BE7"/>
    <w:rsid w:val="002C5B54"/>
    <w:rsid w:val="002C6B45"/>
    <w:rsid w:val="002C7260"/>
    <w:rsid w:val="002C7ECA"/>
    <w:rsid w:val="002D0371"/>
    <w:rsid w:val="002D04A3"/>
    <w:rsid w:val="002D2994"/>
    <w:rsid w:val="002D3B82"/>
    <w:rsid w:val="002D47EE"/>
    <w:rsid w:val="002F0D6A"/>
    <w:rsid w:val="00301FAB"/>
    <w:rsid w:val="00302B6D"/>
    <w:rsid w:val="00305775"/>
    <w:rsid w:val="0030667B"/>
    <w:rsid w:val="00313697"/>
    <w:rsid w:val="00314A54"/>
    <w:rsid w:val="00315913"/>
    <w:rsid w:val="00315E4F"/>
    <w:rsid w:val="00321074"/>
    <w:rsid w:val="00335E32"/>
    <w:rsid w:val="00340902"/>
    <w:rsid w:val="00341451"/>
    <w:rsid w:val="003461A4"/>
    <w:rsid w:val="00351B9E"/>
    <w:rsid w:val="00352B1A"/>
    <w:rsid w:val="00356476"/>
    <w:rsid w:val="00360A0B"/>
    <w:rsid w:val="003613FB"/>
    <w:rsid w:val="00362A84"/>
    <w:rsid w:val="00364661"/>
    <w:rsid w:val="00365F8E"/>
    <w:rsid w:val="003713F6"/>
    <w:rsid w:val="00386092"/>
    <w:rsid w:val="00390BCB"/>
    <w:rsid w:val="00391051"/>
    <w:rsid w:val="00393FF9"/>
    <w:rsid w:val="00394F77"/>
    <w:rsid w:val="003A4596"/>
    <w:rsid w:val="003A4913"/>
    <w:rsid w:val="003A5418"/>
    <w:rsid w:val="003B17C1"/>
    <w:rsid w:val="003B5798"/>
    <w:rsid w:val="003C302E"/>
    <w:rsid w:val="003C749E"/>
    <w:rsid w:val="003E210A"/>
    <w:rsid w:val="004049A3"/>
    <w:rsid w:val="00411873"/>
    <w:rsid w:val="004120D6"/>
    <w:rsid w:val="00440793"/>
    <w:rsid w:val="004432F0"/>
    <w:rsid w:val="00445D26"/>
    <w:rsid w:val="00456E46"/>
    <w:rsid w:val="004607ED"/>
    <w:rsid w:val="004630E6"/>
    <w:rsid w:val="00463578"/>
    <w:rsid w:val="0047214C"/>
    <w:rsid w:val="00473F39"/>
    <w:rsid w:val="00474764"/>
    <w:rsid w:val="0047628D"/>
    <w:rsid w:val="00477779"/>
    <w:rsid w:val="00481237"/>
    <w:rsid w:val="00482679"/>
    <w:rsid w:val="004847D6"/>
    <w:rsid w:val="00493B5E"/>
    <w:rsid w:val="00494801"/>
    <w:rsid w:val="00495328"/>
    <w:rsid w:val="004A3B8F"/>
    <w:rsid w:val="004A3D7B"/>
    <w:rsid w:val="004A3DEF"/>
    <w:rsid w:val="004A6F98"/>
    <w:rsid w:val="004B7F2D"/>
    <w:rsid w:val="004C2428"/>
    <w:rsid w:val="004C5E17"/>
    <w:rsid w:val="004D168A"/>
    <w:rsid w:val="004E5B65"/>
    <w:rsid w:val="004F190B"/>
    <w:rsid w:val="00506167"/>
    <w:rsid w:val="00507848"/>
    <w:rsid w:val="00515082"/>
    <w:rsid w:val="00522A07"/>
    <w:rsid w:val="00524BA0"/>
    <w:rsid w:val="00525B8D"/>
    <w:rsid w:val="00526097"/>
    <w:rsid w:val="0053221B"/>
    <w:rsid w:val="00541292"/>
    <w:rsid w:val="00544943"/>
    <w:rsid w:val="0054675C"/>
    <w:rsid w:val="005506B3"/>
    <w:rsid w:val="00566DBE"/>
    <w:rsid w:val="00575E0A"/>
    <w:rsid w:val="005761C0"/>
    <w:rsid w:val="0057694E"/>
    <w:rsid w:val="00577D0D"/>
    <w:rsid w:val="005830BC"/>
    <w:rsid w:val="0059426E"/>
    <w:rsid w:val="00595420"/>
    <w:rsid w:val="005A28DC"/>
    <w:rsid w:val="005A6EA9"/>
    <w:rsid w:val="005C27AA"/>
    <w:rsid w:val="005D15EF"/>
    <w:rsid w:val="005D2E58"/>
    <w:rsid w:val="005E44B1"/>
    <w:rsid w:val="005F498D"/>
    <w:rsid w:val="0060080C"/>
    <w:rsid w:val="00605B3A"/>
    <w:rsid w:val="0061000D"/>
    <w:rsid w:val="00623C93"/>
    <w:rsid w:val="006265C6"/>
    <w:rsid w:val="00627FB3"/>
    <w:rsid w:val="00632793"/>
    <w:rsid w:val="00636BBB"/>
    <w:rsid w:val="00640D7E"/>
    <w:rsid w:val="006503E6"/>
    <w:rsid w:val="00651039"/>
    <w:rsid w:val="00655B4E"/>
    <w:rsid w:val="00657D5A"/>
    <w:rsid w:val="00660E32"/>
    <w:rsid w:val="0066604B"/>
    <w:rsid w:val="00690A97"/>
    <w:rsid w:val="00690B22"/>
    <w:rsid w:val="00691910"/>
    <w:rsid w:val="006A0CD9"/>
    <w:rsid w:val="006A6473"/>
    <w:rsid w:val="006B0F31"/>
    <w:rsid w:val="006C25CB"/>
    <w:rsid w:val="006C727A"/>
    <w:rsid w:val="006D0550"/>
    <w:rsid w:val="006D3990"/>
    <w:rsid w:val="006F202C"/>
    <w:rsid w:val="006F3578"/>
    <w:rsid w:val="006F7681"/>
    <w:rsid w:val="0070103F"/>
    <w:rsid w:val="007078B0"/>
    <w:rsid w:val="00707D1A"/>
    <w:rsid w:val="007174D2"/>
    <w:rsid w:val="0072020A"/>
    <w:rsid w:val="00726988"/>
    <w:rsid w:val="00731D90"/>
    <w:rsid w:val="00737915"/>
    <w:rsid w:val="0074186D"/>
    <w:rsid w:val="00742022"/>
    <w:rsid w:val="00742978"/>
    <w:rsid w:val="007453F0"/>
    <w:rsid w:val="00745B52"/>
    <w:rsid w:val="00761AA5"/>
    <w:rsid w:val="007639A0"/>
    <w:rsid w:val="00770A2E"/>
    <w:rsid w:val="007725E9"/>
    <w:rsid w:val="007755F1"/>
    <w:rsid w:val="007812EC"/>
    <w:rsid w:val="0078206B"/>
    <w:rsid w:val="007845AC"/>
    <w:rsid w:val="007876D5"/>
    <w:rsid w:val="00791110"/>
    <w:rsid w:val="00795ABF"/>
    <w:rsid w:val="007A0DD1"/>
    <w:rsid w:val="007B2E85"/>
    <w:rsid w:val="007B2E97"/>
    <w:rsid w:val="007C4576"/>
    <w:rsid w:val="007D140C"/>
    <w:rsid w:val="007D62FB"/>
    <w:rsid w:val="007E070C"/>
    <w:rsid w:val="007E0E24"/>
    <w:rsid w:val="007E4921"/>
    <w:rsid w:val="007E6B6A"/>
    <w:rsid w:val="007F2184"/>
    <w:rsid w:val="007F55B8"/>
    <w:rsid w:val="0080012C"/>
    <w:rsid w:val="008011A0"/>
    <w:rsid w:val="00802574"/>
    <w:rsid w:val="008042FF"/>
    <w:rsid w:val="00806FC2"/>
    <w:rsid w:val="00812C94"/>
    <w:rsid w:val="00821127"/>
    <w:rsid w:val="008231A0"/>
    <w:rsid w:val="0082538C"/>
    <w:rsid w:val="00827735"/>
    <w:rsid w:val="00833D59"/>
    <w:rsid w:val="008430DE"/>
    <w:rsid w:val="008504CD"/>
    <w:rsid w:val="00857E59"/>
    <w:rsid w:val="008667B9"/>
    <w:rsid w:val="008748F1"/>
    <w:rsid w:val="0088467D"/>
    <w:rsid w:val="0089201C"/>
    <w:rsid w:val="008A15C3"/>
    <w:rsid w:val="008B20E6"/>
    <w:rsid w:val="008B3DED"/>
    <w:rsid w:val="008B4AF3"/>
    <w:rsid w:val="008C2976"/>
    <w:rsid w:val="008C48CE"/>
    <w:rsid w:val="008C5B93"/>
    <w:rsid w:val="008D1073"/>
    <w:rsid w:val="008D5D2C"/>
    <w:rsid w:val="008E178E"/>
    <w:rsid w:val="008E2103"/>
    <w:rsid w:val="008E2D2C"/>
    <w:rsid w:val="008E4637"/>
    <w:rsid w:val="008E6829"/>
    <w:rsid w:val="008F1A3C"/>
    <w:rsid w:val="009038D6"/>
    <w:rsid w:val="00906F28"/>
    <w:rsid w:val="00915C94"/>
    <w:rsid w:val="00931336"/>
    <w:rsid w:val="00933BF4"/>
    <w:rsid w:val="00934D80"/>
    <w:rsid w:val="00940D62"/>
    <w:rsid w:val="00947C39"/>
    <w:rsid w:val="00955259"/>
    <w:rsid w:val="009564E9"/>
    <w:rsid w:val="00957221"/>
    <w:rsid w:val="0096251C"/>
    <w:rsid w:val="009641C2"/>
    <w:rsid w:val="0097772C"/>
    <w:rsid w:val="009777D9"/>
    <w:rsid w:val="00984159"/>
    <w:rsid w:val="0098543D"/>
    <w:rsid w:val="009929A0"/>
    <w:rsid w:val="00996D7A"/>
    <w:rsid w:val="009A405D"/>
    <w:rsid w:val="009A576A"/>
    <w:rsid w:val="009C2A18"/>
    <w:rsid w:val="009C38E3"/>
    <w:rsid w:val="009D171F"/>
    <w:rsid w:val="009D1E41"/>
    <w:rsid w:val="009D2170"/>
    <w:rsid w:val="009E08A2"/>
    <w:rsid w:val="009E2FB9"/>
    <w:rsid w:val="009E4D16"/>
    <w:rsid w:val="009F39F6"/>
    <w:rsid w:val="009F628A"/>
    <w:rsid w:val="009F7BB0"/>
    <w:rsid w:val="00A02AF6"/>
    <w:rsid w:val="00A07C20"/>
    <w:rsid w:val="00A158BB"/>
    <w:rsid w:val="00A16A1C"/>
    <w:rsid w:val="00A20626"/>
    <w:rsid w:val="00A21394"/>
    <w:rsid w:val="00A30B35"/>
    <w:rsid w:val="00A37B5A"/>
    <w:rsid w:val="00A601CA"/>
    <w:rsid w:val="00A62064"/>
    <w:rsid w:val="00A62BF2"/>
    <w:rsid w:val="00A6335B"/>
    <w:rsid w:val="00A637DA"/>
    <w:rsid w:val="00A646CC"/>
    <w:rsid w:val="00A7066B"/>
    <w:rsid w:val="00A73212"/>
    <w:rsid w:val="00A73B14"/>
    <w:rsid w:val="00A73C31"/>
    <w:rsid w:val="00A7613C"/>
    <w:rsid w:val="00A76284"/>
    <w:rsid w:val="00A8218B"/>
    <w:rsid w:val="00A86C30"/>
    <w:rsid w:val="00A87538"/>
    <w:rsid w:val="00AA2069"/>
    <w:rsid w:val="00AA3A73"/>
    <w:rsid w:val="00AA43EA"/>
    <w:rsid w:val="00AB676A"/>
    <w:rsid w:val="00AC57DF"/>
    <w:rsid w:val="00AC6341"/>
    <w:rsid w:val="00AD0001"/>
    <w:rsid w:val="00AD02D8"/>
    <w:rsid w:val="00AD3C78"/>
    <w:rsid w:val="00AD5C50"/>
    <w:rsid w:val="00AD634B"/>
    <w:rsid w:val="00AE37A4"/>
    <w:rsid w:val="00AF2691"/>
    <w:rsid w:val="00B06D50"/>
    <w:rsid w:val="00B243B8"/>
    <w:rsid w:val="00B30595"/>
    <w:rsid w:val="00B33DFD"/>
    <w:rsid w:val="00B34228"/>
    <w:rsid w:val="00B41395"/>
    <w:rsid w:val="00B4628E"/>
    <w:rsid w:val="00B5044A"/>
    <w:rsid w:val="00B5115C"/>
    <w:rsid w:val="00B512ED"/>
    <w:rsid w:val="00B53551"/>
    <w:rsid w:val="00B54913"/>
    <w:rsid w:val="00B54D90"/>
    <w:rsid w:val="00B63F53"/>
    <w:rsid w:val="00B72280"/>
    <w:rsid w:val="00B741FE"/>
    <w:rsid w:val="00B748EF"/>
    <w:rsid w:val="00B76894"/>
    <w:rsid w:val="00B77630"/>
    <w:rsid w:val="00B807A3"/>
    <w:rsid w:val="00B83747"/>
    <w:rsid w:val="00B86301"/>
    <w:rsid w:val="00B93188"/>
    <w:rsid w:val="00B968FE"/>
    <w:rsid w:val="00BA1002"/>
    <w:rsid w:val="00BA167D"/>
    <w:rsid w:val="00BA2221"/>
    <w:rsid w:val="00BB379C"/>
    <w:rsid w:val="00BB3EF4"/>
    <w:rsid w:val="00BB5FA8"/>
    <w:rsid w:val="00BC02BA"/>
    <w:rsid w:val="00BC3559"/>
    <w:rsid w:val="00BC4C5C"/>
    <w:rsid w:val="00BC4DBC"/>
    <w:rsid w:val="00BD07BD"/>
    <w:rsid w:val="00BD722B"/>
    <w:rsid w:val="00BE0159"/>
    <w:rsid w:val="00BE015B"/>
    <w:rsid w:val="00BE41A7"/>
    <w:rsid w:val="00BE6A62"/>
    <w:rsid w:val="00BF0B98"/>
    <w:rsid w:val="00BF7923"/>
    <w:rsid w:val="00C007C3"/>
    <w:rsid w:val="00C11C0F"/>
    <w:rsid w:val="00C2091A"/>
    <w:rsid w:val="00C32EF4"/>
    <w:rsid w:val="00C41F78"/>
    <w:rsid w:val="00C5152F"/>
    <w:rsid w:val="00C525B6"/>
    <w:rsid w:val="00C575FB"/>
    <w:rsid w:val="00C6001C"/>
    <w:rsid w:val="00C71A2D"/>
    <w:rsid w:val="00C71E64"/>
    <w:rsid w:val="00C74A81"/>
    <w:rsid w:val="00C77008"/>
    <w:rsid w:val="00C84449"/>
    <w:rsid w:val="00C85F39"/>
    <w:rsid w:val="00C96DB4"/>
    <w:rsid w:val="00C96F79"/>
    <w:rsid w:val="00CA20D1"/>
    <w:rsid w:val="00CA2721"/>
    <w:rsid w:val="00CA47BC"/>
    <w:rsid w:val="00CB406E"/>
    <w:rsid w:val="00CB4AAF"/>
    <w:rsid w:val="00CC05F6"/>
    <w:rsid w:val="00CC4249"/>
    <w:rsid w:val="00CE12DB"/>
    <w:rsid w:val="00CF0DA8"/>
    <w:rsid w:val="00CF1E71"/>
    <w:rsid w:val="00CF2FB4"/>
    <w:rsid w:val="00CF3597"/>
    <w:rsid w:val="00CF7360"/>
    <w:rsid w:val="00CF79E0"/>
    <w:rsid w:val="00D0673C"/>
    <w:rsid w:val="00D13384"/>
    <w:rsid w:val="00D14101"/>
    <w:rsid w:val="00D463B2"/>
    <w:rsid w:val="00D509DE"/>
    <w:rsid w:val="00D57573"/>
    <w:rsid w:val="00D6181A"/>
    <w:rsid w:val="00D82328"/>
    <w:rsid w:val="00D85ED2"/>
    <w:rsid w:val="00D861E6"/>
    <w:rsid w:val="00DA48BB"/>
    <w:rsid w:val="00DA55E6"/>
    <w:rsid w:val="00DB1373"/>
    <w:rsid w:val="00DB79A0"/>
    <w:rsid w:val="00DC03E0"/>
    <w:rsid w:val="00DC249D"/>
    <w:rsid w:val="00DC5641"/>
    <w:rsid w:val="00DD35F2"/>
    <w:rsid w:val="00DD3D80"/>
    <w:rsid w:val="00DE3544"/>
    <w:rsid w:val="00DE621A"/>
    <w:rsid w:val="00DF11F9"/>
    <w:rsid w:val="00E02455"/>
    <w:rsid w:val="00E04A6F"/>
    <w:rsid w:val="00E06C83"/>
    <w:rsid w:val="00E14BF2"/>
    <w:rsid w:val="00E157E2"/>
    <w:rsid w:val="00E27D61"/>
    <w:rsid w:val="00E3270E"/>
    <w:rsid w:val="00E362D0"/>
    <w:rsid w:val="00E40467"/>
    <w:rsid w:val="00E41114"/>
    <w:rsid w:val="00E41604"/>
    <w:rsid w:val="00E47F23"/>
    <w:rsid w:val="00E54E77"/>
    <w:rsid w:val="00E57BC5"/>
    <w:rsid w:val="00E7129E"/>
    <w:rsid w:val="00E752E7"/>
    <w:rsid w:val="00E80116"/>
    <w:rsid w:val="00E808EF"/>
    <w:rsid w:val="00E81189"/>
    <w:rsid w:val="00E82CC3"/>
    <w:rsid w:val="00E860DE"/>
    <w:rsid w:val="00E91C3F"/>
    <w:rsid w:val="00EA2675"/>
    <w:rsid w:val="00EB06C8"/>
    <w:rsid w:val="00EB07FE"/>
    <w:rsid w:val="00EB284E"/>
    <w:rsid w:val="00EB5828"/>
    <w:rsid w:val="00EC0082"/>
    <w:rsid w:val="00ED61BA"/>
    <w:rsid w:val="00EE37C4"/>
    <w:rsid w:val="00EE7304"/>
    <w:rsid w:val="00EF1BA8"/>
    <w:rsid w:val="00F00386"/>
    <w:rsid w:val="00F04FE9"/>
    <w:rsid w:val="00F1033F"/>
    <w:rsid w:val="00F375A0"/>
    <w:rsid w:val="00F40A46"/>
    <w:rsid w:val="00F45DE1"/>
    <w:rsid w:val="00F475F4"/>
    <w:rsid w:val="00F477C1"/>
    <w:rsid w:val="00F57667"/>
    <w:rsid w:val="00F61B66"/>
    <w:rsid w:val="00F665D4"/>
    <w:rsid w:val="00F70AD8"/>
    <w:rsid w:val="00F865AC"/>
    <w:rsid w:val="00F873E9"/>
    <w:rsid w:val="00F94B10"/>
    <w:rsid w:val="00FA03C0"/>
    <w:rsid w:val="00FA18ED"/>
    <w:rsid w:val="00FA1C9F"/>
    <w:rsid w:val="00FA426A"/>
    <w:rsid w:val="00FC690E"/>
    <w:rsid w:val="00FD1B37"/>
    <w:rsid w:val="00FD2F63"/>
    <w:rsid w:val="00FD32EE"/>
    <w:rsid w:val="00FD644E"/>
    <w:rsid w:val="00FD7DE6"/>
    <w:rsid w:val="00FF135C"/>
    <w:rsid w:val="00FF344D"/>
    <w:rsid w:val="00FF7E14"/>
    <w:rsid w:val="04AC0F5F"/>
    <w:rsid w:val="0B02E2F6"/>
    <w:rsid w:val="0E2EFD3D"/>
    <w:rsid w:val="1396B0AA"/>
    <w:rsid w:val="143005B9"/>
    <w:rsid w:val="1800EF51"/>
    <w:rsid w:val="2079B3FB"/>
    <w:rsid w:val="2083DF61"/>
    <w:rsid w:val="21E2B3E9"/>
    <w:rsid w:val="22D6F5AC"/>
    <w:rsid w:val="24EA9286"/>
    <w:rsid w:val="2524D162"/>
    <w:rsid w:val="26710490"/>
    <w:rsid w:val="273EBFA5"/>
    <w:rsid w:val="27786385"/>
    <w:rsid w:val="2DCFD981"/>
    <w:rsid w:val="2F59B5FA"/>
    <w:rsid w:val="33DC32EC"/>
    <w:rsid w:val="3A4A4821"/>
    <w:rsid w:val="3D6231E5"/>
    <w:rsid w:val="43EC2430"/>
    <w:rsid w:val="4DC13058"/>
    <w:rsid w:val="544F56E2"/>
    <w:rsid w:val="5475DE9D"/>
    <w:rsid w:val="5A0FECDA"/>
    <w:rsid w:val="5CE3303C"/>
    <w:rsid w:val="5EA94672"/>
    <w:rsid w:val="6EB984CE"/>
    <w:rsid w:val="6EFC3725"/>
    <w:rsid w:val="70119F79"/>
    <w:rsid w:val="7C48A4E4"/>
    <w:rsid w:val="7E59CB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19BBA"/>
  <w15:chartTrackingRefBased/>
  <w15:docId w15:val="{AD2F17B9-E878-44F7-B75C-C570304F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467"/>
    <w:rPr>
      <w:rFonts w:ascii="Times New Roman" w:eastAsia="MS Mincho" w:hAnsi="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467"/>
    <w:pPr>
      <w:ind w:left="720"/>
      <w:contextualSpacing/>
    </w:pPr>
  </w:style>
  <w:style w:type="character" w:styleId="Hyperlink">
    <w:name w:val="Hyperlink"/>
    <w:uiPriority w:val="99"/>
    <w:unhideWhenUsed/>
    <w:rsid w:val="00E40467"/>
    <w:rPr>
      <w:color w:val="0000FF"/>
      <w:u w:val="single"/>
    </w:rPr>
  </w:style>
  <w:style w:type="paragraph" w:styleId="Revision">
    <w:name w:val="Revision"/>
    <w:hidden/>
    <w:uiPriority w:val="99"/>
    <w:semiHidden/>
    <w:rsid w:val="003E210A"/>
    <w:rPr>
      <w:rFonts w:ascii="Times New Roman" w:eastAsia="MS Mincho" w:hAnsi="Times New Roman" w:cs="Times New Roman"/>
      <w:sz w:val="20"/>
      <w:szCs w:val="20"/>
      <w:lang w:eastAsia="ja-JP"/>
    </w:rPr>
  </w:style>
  <w:style w:type="paragraph" w:styleId="Header">
    <w:name w:val="header"/>
    <w:basedOn w:val="Normal"/>
    <w:link w:val="HeaderChar"/>
    <w:uiPriority w:val="99"/>
    <w:unhideWhenUsed/>
    <w:rsid w:val="0066604B"/>
    <w:pPr>
      <w:tabs>
        <w:tab w:val="center" w:pos="4680"/>
        <w:tab w:val="right" w:pos="9360"/>
      </w:tabs>
    </w:pPr>
  </w:style>
  <w:style w:type="character" w:customStyle="1" w:styleId="HeaderChar">
    <w:name w:val="Header Char"/>
    <w:basedOn w:val="DefaultParagraphFont"/>
    <w:link w:val="Header"/>
    <w:uiPriority w:val="99"/>
    <w:rsid w:val="0066604B"/>
    <w:rPr>
      <w:rFonts w:ascii="Times New Roman" w:eastAsia="MS Mincho" w:hAnsi="Times New Roman" w:cs="Times New Roman"/>
      <w:sz w:val="20"/>
      <w:szCs w:val="20"/>
      <w:lang w:eastAsia="ja-JP"/>
    </w:rPr>
  </w:style>
  <w:style w:type="paragraph" w:styleId="Footer">
    <w:name w:val="footer"/>
    <w:basedOn w:val="Normal"/>
    <w:link w:val="FooterChar"/>
    <w:uiPriority w:val="99"/>
    <w:unhideWhenUsed/>
    <w:rsid w:val="0066604B"/>
    <w:pPr>
      <w:tabs>
        <w:tab w:val="center" w:pos="4680"/>
        <w:tab w:val="right" w:pos="9360"/>
      </w:tabs>
    </w:pPr>
  </w:style>
  <w:style w:type="character" w:customStyle="1" w:styleId="FooterChar">
    <w:name w:val="Footer Char"/>
    <w:basedOn w:val="DefaultParagraphFont"/>
    <w:link w:val="Footer"/>
    <w:uiPriority w:val="99"/>
    <w:rsid w:val="0066604B"/>
    <w:rPr>
      <w:rFonts w:ascii="Times New Roman" w:eastAsia="MS Mincho" w:hAnsi="Times New Roman" w:cs="Times New Roman"/>
      <w:sz w:val="20"/>
      <w:szCs w:val="20"/>
      <w:lang w:eastAsia="ja-JP"/>
    </w:rPr>
  </w:style>
  <w:style w:type="character" w:customStyle="1" w:styleId="A2">
    <w:name w:val="A2"/>
    <w:uiPriority w:val="99"/>
    <w:rsid w:val="0047214C"/>
    <w:rPr>
      <w:rFonts w:cs="HelveticaNeueLT W1G 45 Lt"/>
      <w:color w:val="221E1F"/>
      <w:sz w:val="20"/>
      <w:szCs w:val="20"/>
    </w:rPr>
  </w:style>
  <w:style w:type="character" w:customStyle="1" w:styleId="A10">
    <w:name w:val="A10"/>
    <w:uiPriority w:val="99"/>
    <w:rsid w:val="0047214C"/>
    <w:rPr>
      <w:rFonts w:cs="HelveticaNeueLT W1G 45 Lt"/>
      <w:color w:val="221E1F"/>
      <w:sz w:val="14"/>
      <w:szCs w:val="14"/>
    </w:rPr>
  </w:style>
  <w:style w:type="character" w:styleId="CommentReference">
    <w:name w:val="annotation reference"/>
    <w:basedOn w:val="DefaultParagraphFont"/>
    <w:uiPriority w:val="99"/>
    <w:semiHidden/>
    <w:unhideWhenUsed/>
    <w:rsid w:val="008667B9"/>
    <w:rPr>
      <w:sz w:val="16"/>
      <w:szCs w:val="16"/>
    </w:rPr>
  </w:style>
  <w:style w:type="paragraph" w:styleId="CommentText">
    <w:name w:val="annotation text"/>
    <w:basedOn w:val="Normal"/>
    <w:link w:val="CommentTextChar"/>
    <w:uiPriority w:val="99"/>
    <w:unhideWhenUsed/>
    <w:rsid w:val="008667B9"/>
  </w:style>
  <w:style w:type="character" w:customStyle="1" w:styleId="CommentTextChar">
    <w:name w:val="Comment Text Char"/>
    <w:basedOn w:val="DefaultParagraphFont"/>
    <w:link w:val="CommentText"/>
    <w:uiPriority w:val="99"/>
    <w:rsid w:val="008667B9"/>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8667B9"/>
    <w:rPr>
      <w:b/>
      <w:bCs/>
    </w:rPr>
  </w:style>
  <w:style w:type="character" w:customStyle="1" w:styleId="CommentSubjectChar">
    <w:name w:val="Comment Subject Char"/>
    <w:basedOn w:val="CommentTextChar"/>
    <w:link w:val="CommentSubject"/>
    <w:uiPriority w:val="99"/>
    <w:semiHidden/>
    <w:rsid w:val="008667B9"/>
    <w:rPr>
      <w:rFonts w:ascii="Times New Roman" w:eastAsia="MS Mincho" w:hAnsi="Times New Roman" w:cs="Times New Roman"/>
      <w:b/>
      <w:bCs/>
      <w:sz w:val="20"/>
      <w:szCs w:val="20"/>
      <w:lang w:eastAsia="ja-JP"/>
    </w:rPr>
  </w:style>
  <w:style w:type="paragraph" w:styleId="NormalWeb">
    <w:name w:val="Normal (Web)"/>
    <w:basedOn w:val="Normal"/>
    <w:uiPriority w:val="99"/>
    <w:unhideWhenUsed/>
    <w:rsid w:val="00B741FE"/>
    <w:pPr>
      <w:spacing w:before="100" w:beforeAutospacing="1" w:after="100" w:afterAutospacing="1"/>
    </w:pPr>
    <w:rPr>
      <w:rFonts w:eastAsia="Times New Roman"/>
      <w:sz w:val="24"/>
      <w:szCs w:val="24"/>
      <w:lang w:eastAsia="en-US"/>
    </w:rPr>
  </w:style>
  <w:style w:type="character" w:styleId="UnresolvedMention">
    <w:name w:val="Unresolved Mention"/>
    <w:basedOn w:val="DefaultParagraphFont"/>
    <w:uiPriority w:val="99"/>
    <w:semiHidden/>
    <w:unhideWhenUsed/>
    <w:rsid w:val="000A2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9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olbewindows.com/solutions/craftsmanship"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olbewindows.com/solutions/commercial-building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lbewindows.com/product-lin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kolbewindows.com/our-stor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kolbewindows.com/our-stor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F2B51-B09B-AA4D-A30C-7264401D0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2</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Links>
    <vt:vector size="30" baseType="variant">
      <vt:variant>
        <vt:i4>5505048</vt:i4>
      </vt:variant>
      <vt:variant>
        <vt:i4>12</vt:i4>
      </vt:variant>
      <vt:variant>
        <vt:i4>0</vt:i4>
      </vt:variant>
      <vt:variant>
        <vt:i4>5</vt:i4>
      </vt:variant>
      <vt:variant>
        <vt:lpwstr>https://www.kolbewindows.com/solutions/craftsmanship</vt:lpwstr>
      </vt:variant>
      <vt:variant>
        <vt:lpwstr/>
      </vt:variant>
      <vt:variant>
        <vt:i4>6946928</vt:i4>
      </vt:variant>
      <vt:variant>
        <vt:i4>9</vt:i4>
      </vt:variant>
      <vt:variant>
        <vt:i4>0</vt:i4>
      </vt:variant>
      <vt:variant>
        <vt:i4>5</vt:i4>
      </vt:variant>
      <vt:variant>
        <vt:lpwstr>https://www.kolbewindows.com/solutions/commercial-buildings</vt:lpwstr>
      </vt:variant>
      <vt:variant>
        <vt:lpwstr/>
      </vt:variant>
      <vt:variant>
        <vt:i4>2162786</vt:i4>
      </vt:variant>
      <vt:variant>
        <vt:i4>6</vt:i4>
      </vt:variant>
      <vt:variant>
        <vt:i4>0</vt:i4>
      </vt:variant>
      <vt:variant>
        <vt:i4>5</vt:i4>
      </vt:variant>
      <vt:variant>
        <vt:lpwstr>https://www.kolbewindows.com/product-lines</vt:lpwstr>
      </vt:variant>
      <vt:variant>
        <vt:lpwstr/>
      </vt:variant>
      <vt:variant>
        <vt:i4>3539048</vt:i4>
      </vt:variant>
      <vt:variant>
        <vt:i4>3</vt:i4>
      </vt:variant>
      <vt:variant>
        <vt:i4>0</vt:i4>
      </vt:variant>
      <vt:variant>
        <vt:i4>5</vt:i4>
      </vt:variant>
      <vt:variant>
        <vt:lpwstr>https://www.kolbewindows.com/our-story</vt:lpwstr>
      </vt:variant>
      <vt:variant>
        <vt:lpwstr/>
      </vt:variant>
      <vt:variant>
        <vt:i4>3539048</vt:i4>
      </vt:variant>
      <vt:variant>
        <vt:i4>0</vt:i4>
      </vt:variant>
      <vt:variant>
        <vt:i4>0</vt:i4>
      </vt:variant>
      <vt:variant>
        <vt:i4>5</vt:i4>
      </vt:variant>
      <vt:variant>
        <vt:lpwstr>https://www.kolbewindows.com/our-story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Joanis</dc:creator>
  <cp:keywords/>
  <dc:description/>
  <cp:lastModifiedBy>Heather West PR</cp:lastModifiedBy>
  <cp:revision>7</cp:revision>
  <cp:lastPrinted>2025-07-20T18:47:00Z</cp:lastPrinted>
  <dcterms:created xsi:type="dcterms:W3CDTF">2025-07-24T16:07:00Z</dcterms:created>
  <dcterms:modified xsi:type="dcterms:W3CDTF">2025-07-31T15:08:00Z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8b232b-a7b3-4e53-b87b-d7201d789c15_Enabled">
    <vt:lpwstr>true</vt:lpwstr>
  </property>
  <property fmtid="{D5CDD505-2E9C-101B-9397-08002B2CF9AE}" pid="3" name="MSIP_Label_3e8b232b-a7b3-4e53-b87b-d7201d789c15_SetDate">
    <vt:lpwstr>2022-09-23T20:28:51Z</vt:lpwstr>
  </property>
  <property fmtid="{D5CDD505-2E9C-101B-9397-08002B2CF9AE}" pid="4" name="MSIP_Label_3e8b232b-a7b3-4e53-b87b-d7201d789c15_Method">
    <vt:lpwstr>Standard</vt:lpwstr>
  </property>
  <property fmtid="{D5CDD505-2E9C-101B-9397-08002B2CF9AE}" pid="5" name="MSIP_Label_3e8b232b-a7b3-4e53-b87b-d7201d789c15_Name">
    <vt:lpwstr>defa4170-0d19-0005-0004-bc88714345d2</vt:lpwstr>
  </property>
  <property fmtid="{D5CDD505-2E9C-101B-9397-08002B2CF9AE}" pid="6" name="MSIP_Label_3e8b232b-a7b3-4e53-b87b-d7201d789c15_SiteId">
    <vt:lpwstr>451c870a-7eb0-406c-994a-2adce1747e0b</vt:lpwstr>
  </property>
  <property fmtid="{D5CDD505-2E9C-101B-9397-08002B2CF9AE}" pid="7" name="MSIP_Label_3e8b232b-a7b3-4e53-b87b-d7201d789c15_ActionId">
    <vt:lpwstr>a856e61c-6736-4034-a3ed-94251f7c1311</vt:lpwstr>
  </property>
  <property fmtid="{D5CDD505-2E9C-101B-9397-08002B2CF9AE}" pid="8" name="MSIP_Label_3e8b232b-a7b3-4e53-b87b-d7201d789c15_ContentBits">
    <vt:lpwstr>0</vt:lpwstr>
  </property>
</Properties>
</file>