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07F2AA62" w:rsidR="00305DAD" w:rsidRPr="00D9258D" w:rsidRDefault="00F13E41" w:rsidP="00305DAD">
      <w:pPr>
        <w:pStyle w:val="Title"/>
        <w:jc w:val="right"/>
        <w:rPr>
          <w:b w:val="0"/>
          <w:sz w:val="24"/>
          <w:szCs w:val="24"/>
        </w:rPr>
      </w:pPr>
      <w:r w:rsidRPr="00F13E41">
        <w:rPr>
          <w:b w:val="0"/>
          <w:sz w:val="24"/>
          <w:szCs w:val="24"/>
          <w:highlight w:val="yellow"/>
        </w:rPr>
        <w:t>M</w:t>
      </w:r>
      <w:r w:rsidR="009E290A">
        <w:rPr>
          <w:b w:val="0"/>
          <w:sz w:val="24"/>
          <w:szCs w:val="24"/>
          <w:highlight w:val="yellow"/>
        </w:rPr>
        <w:t xml:space="preserve">arch </w:t>
      </w:r>
      <w:r w:rsidR="00EB731F">
        <w:rPr>
          <w:b w:val="0"/>
          <w:sz w:val="24"/>
          <w:szCs w:val="24"/>
          <w:highlight w:val="yellow"/>
        </w:rPr>
        <w:t>1</w:t>
      </w:r>
      <w:r w:rsidR="009B43CB">
        <w:rPr>
          <w:b w:val="0"/>
          <w:sz w:val="24"/>
          <w:szCs w:val="24"/>
          <w:highlight w:val="yellow"/>
        </w:rPr>
        <w:t>3</w:t>
      </w:r>
      <w:r w:rsidR="008F1618" w:rsidRPr="00F13E41">
        <w:rPr>
          <w:b w:val="0"/>
          <w:sz w:val="24"/>
          <w:szCs w:val="24"/>
          <w:highlight w:val="yellow"/>
        </w:rPr>
        <w:t>,</w:t>
      </w:r>
      <w:r w:rsidR="009E290A">
        <w:rPr>
          <w:b w:val="0"/>
          <w:sz w:val="24"/>
          <w:szCs w:val="24"/>
          <w:highlight w:val="yellow"/>
        </w:rPr>
        <w:t xml:space="preserve"> 2024</w:t>
      </w:r>
    </w:p>
    <w:p w14:paraId="71E31F7C" w14:textId="77777777" w:rsidR="00305DAD" w:rsidRPr="00D9258D" w:rsidRDefault="00305DAD" w:rsidP="00305DAD">
      <w:pPr>
        <w:pStyle w:val="Title"/>
        <w:jc w:val="right"/>
        <w:rPr>
          <w:b w:val="0"/>
          <w:sz w:val="18"/>
          <w:szCs w:val="18"/>
        </w:rPr>
      </w:pPr>
    </w:p>
    <w:p w14:paraId="313BBC9A" w14:textId="0D907331" w:rsidR="00305DAD" w:rsidRPr="009E290A" w:rsidRDefault="009E290A" w:rsidP="0038384C">
      <w:pPr>
        <w:pStyle w:val="Title"/>
        <w:spacing w:after="240"/>
        <w:rPr>
          <w:color w:val="auto"/>
        </w:rPr>
      </w:pPr>
      <w:r w:rsidRPr="009E290A">
        <w:rPr>
          <w:color w:val="auto"/>
        </w:rPr>
        <w:t xml:space="preserve">Registration Now Open for the 2024 FGIA </w:t>
      </w:r>
      <w:r w:rsidR="00EB731F" w:rsidRPr="00EB731F">
        <w:rPr>
          <w:color w:val="auto"/>
        </w:rPr>
        <w:t xml:space="preserve">Southeast Region </w:t>
      </w:r>
      <w:r w:rsidR="00366C00" w:rsidRPr="00EB731F">
        <w:rPr>
          <w:color w:val="auto"/>
        </w:rPr>
        <w:t xml:space="preserve">Virtual </w:t>
      </w:r>
      <w:r w:rsidR="00EB731F" w:rsidRPr="00EB731F">
        <w:rPr>
          <w:color w:val="auto"/>
        </w:rPr>
        <w:t>Meeting</w:t>
      </w:r>
      <w:r w:rsidR="00EB731F">
        <w:rPr>
          <w:color w:val="auto"/>
        </w:rPr>
        <w:t xml:space="preserve"> April 30 </w:t>
      </w:r>
    </w:p>
    <w:p w14:paraId="793750A2" w14:textId="4053F28D" w:rsidR="00EB731F" w:rsidRPr="00EB731F" w:rsidRDefault="00A41F02" w:rsidP="009E290A">
      <w:r w:rsidRPr="00FA4979">
        <w:t xml:space="preserve">SCHAUMBURG, IL </w:t>
      </w:r>
      <w:r w:rsidR="00723E5F">
        <w:t>–</w:t>
      </w:r>
      <w:r w:rsidR="005C7D7D">
        <w:t xml:space="preserve"> </w:t>
      </w:r>
      <w:r w:rsidR="009E290A" w:rsidRPr="003D1CAD">
        <w:t>Registration is now open for the 2024</w:t>
      </w:r>
      <w:r w:rsidR="00723E5F" w:rsidRPr="003D1CAD">
        <w:t xml:space="preserve"> </w:t>
      </w:r>
      <w:r w:rsidR="00F13E41" w:rsidRPr="003D1CAD">
        <w:t xml:space="preserve">Fenestration </w:t>
      </w:r>
      <w:r w:rsidR="00917314" w:rsidRPr="003D1CAD">
        <w:t>and</w:t>
      </w:r>
      <w:r w:rsidR="00F13E41" w:rsidRPr="003D1CAD">
        <w:t xml:space="preserve"> Glazing Industry Alliance (FGIA) </w:t>
      </w:r>
      <w:r w:rsidR="00EB731F">
        <w:t xml:space="preserve">Southeast Region </w:t>
      </w:r>
      <w:r w:rsidR="00366C00">
        <w:t xml:space="preserve">Virtual </w:t>
      </w:r>
      <w:r w:rsidR="00EB731F">
        <w:t>Meeting</w:t>
      </w:r>
      <w:r w:rsidR="009E290A" w:rsidRPr="003D1CAD">
        <w:t xml:space="preserve">, taking place </w:t>
      </w:r>
      <w:r w:rsidR="00EB731F">
        <w:t>April 30</w:t>
      </w:r>
      <w:r w:rsidR="00F13E41">
        <w:t>.</w:t>
      </w:r>
      <w:r w:rsidR="009E290A">
        <w:t xml:space="preserve"> </w:t>
      </w:r>
      <w:r w:rsidR="00EB731F">
        <w:t xml:space="preserve">Those in the Southeast Region are encouraged to </w:t>
      </w:r>
      <w:hyperlink r:id="rId10" w:history="1">
        <w:r w:rsidR="00EB731F" w:rsidRPr="008F1EB2">
          <w:rPr>
            <w:rStyle w:val="Hyperlink"/>
            <w:sz w:val="22"/>
          </w:rPr>
          <w:t>register now</w:t>
        </w:r>
      </w:hyperlink>
      <w:r w:rsidR="00EB731F">
        <w:t xml:space="preserve"> to participate in </w:t>
      </w:r>
      <w:r w:rsidR="00EB731F" w:rsidRPr="004932E4">
        <w:rPr>
          <w:szCs w:val="22"/>
        </w:rPr>
        <w:t xml:space="preserve">this one-day </w:t>
      </w:r>
      <w:r w:rsidR="00EB731F">
        <w:rPr>
          <w:szCs w:val="22"/>
        </w:rPr>
        <w:t xml:space="preserve">online </w:t>
      </w:r>
      <w:r w:rsidR="00EB731F" w:rsidRPr="004932E4">
        <w:rPr>
          <w:szCs w:val="22"/>
        </w:rPr>
        <w:t>event packed with important industry topics. The</w:t>
      </w:r>
      <w:r w:rsidR="00EB731F" w:rsidRPr="008F1EB2">
        <w:rPr>
          <w:szCs w:val="22"/>
        </w:rPr>
        <w:t xml:space="preserve"> </w:t>
      </w:r>
      <w:hyperlink r:id="rId11" w:history="1">
        <w:r w:rsidR="00EB731F" w:rsidRPr="008F1EB2">
          <w:rPr>
            <w:rStyle w:val="Hyperlink"/>
            <w:sz w:val="22"/>
            <w:szCs w:val="22"/>
          </w:rPr>
          <w:t>schedule </w:t>
        </w:r>
      </w:hyperlink>
      <w:r w:rsidR="00EB731F" w:rsidRPr="004932E4">
        <w:rPr>
          <w:szCs w:val="22"/>
        </w:rPr>
        <w:t>is now available.</w:t>
      </w:r>
    </w:p>
    <w:p w14:paraId="0E79646B" w14:textId="6986FF92" w:rsidR="004932E4" w:rsidRPr="00CE4CCA" w:rsidRDefault="004932E4" w:rsidP="009E290A">
      <w:r>
        <w:rPr>
          <w:szCs w:val="22"/>
        </w:rPr>
        <w:t>“</w:t>
      </w:r>
      <w:r w:rsidR="00CE4CCA" w:rsidRPr="00CE4CCA">
        <w:t xml:space="preserve">Register </w:t>
      </w:r>
      <w:r w:rsidR="00456F8F">
        <w:t>today</w:t>
      </w:r>
      <w:r w:rsidR="00CE4CCA" w:rsidRPr="00CE4CCA">
        <w:t xml:space="preserve"> for this regional event, </w:t>
      </w:r>
      <w:r w:rsidR="00CE4CCA">
        <w:t xml:space="preserve">tailored specifically for </w:t>
      </w:r>
      <w:r w:rsidR="00366C00">
        <w:t>industry professionals with</w:t>
      </w:r>
      <w:r w:rsidR="00CE4CCA" w:rsidRPr="00CE4CCA">
        <w:t xml:space="preserve"> dedicated interest in the Southeast Region</w:t>
      </w:r>
      <w:r>
        <w:rPr>
          <w:szCs w:val="22"/>
        </w:rPr>
        <w:t xml:space="preserve">,” said </w:t>
      </w:r>
      <w:r w:rsidR="001408B0">
        <w:rPr>
          <w:szCs w:val="22"/>
        </w:rPr>
        <w:t>Florica Vlad</w:t>
      </w:r>
      <w:r>
        <w:rPr>
          <w:szCs w:val="22"/>
        </w:rPr>
        <w:t xml:space="preserve">, FGIA </w:t>
      </w:r>
      <w:r w:rsidR="001408B0">
        <w:rPr>
          <w:szCs w:val="22"/>
        </w:rPr>
        <w:t>Events Manager</w:t>
      </w:r>
      <w:r>
        <w:rPr>
          <w:szCs w:val="22"/>
        </w:rPr>
        <w:t>.</w:t>
      </w:r>
    </w:p>
    <w:p w14:paraId="55435375" w14:textId="7D9F4423" w:rsidR="00CE4CCA" w:rsidRDefault="00CE4CCA" w:rsidP="00366C00">
      <w:r>
        <w:t>P</w:t>
      </w:r>
      <w:r w:rsidRPr="00CE4CCA">
        <w:t xml:space="preserve">resentations at this event will </w:t>
      </w:r>
      <w:r w:rsidR="00366C00">
        <w:t>cover</w:t>
      </w:r>
      <w:r w:rsidRPr="00CE4CCA">
        <w:t xml:space="preserve"> global weather trends and hurricanes in the region, codes </w:t>
      </w:r>
      <w:r w:rsidR="00366C00" w:rsidRPr="00CE4CCA">
        <w:t>update</w:t>
      </w:r>
      <w:r w:rsidR="00366C00">
        <w:t>s</w:t>
      </w:r>
      <w:r w:rsidR="00366C00" w:rsidRPr="00CE4CCA">
        <w:t xml:space="preserve"> </w:t>
      </w:r>
      <w:r w:rsidRPr="00CE4CCA">
        <w:t xml:space="preserve">in Southeast Region states, and the latest on the wind-driven rain research being conducted in partnership with FGIA and the Florida Building Commission. Participants will also hear about code enforcement related to fenestration products, including details about labeling and processes as well as possible solutions. Finally, the day will conclude with a presentation on the </w:t>
      </w:r>
      <w:hyperlink r:id="rId12" w:history="1">
        <w:r w:rsidRPr="00456F8F">
          <w:rPr>
            <w:rStyle w:val="Hyperlink"/>
            <w:sz w:val="22"/>
          </w:rPr>
          <w:t>FORTIFIED program</w:t>
        </w:r>
      </w:hyperlink>
      <w:r w:rsidRPr="00CE4CCA">
        <w:t xml:space="preserve"> and a session </w:t>
      </w:r>
      <w:r w:rsidR="00366C00">
        <w:t>from</w:t>
      </w:r>
      <w:r w:rsidR="00366C00" w:rsidRPr="00CE4CCA">
        <w:t xml:space="preserve"> </w:t>
      </w:r>
      <w:r w:rsidRPr="00CE4CCA">
        <w:t>the Texas Department of Insurance (TDI)</w:t>
      </w:r>
      <w:r>
        <w:t>.</w:t>
      </w:r>
    </w:p>
    <w:p w14:paraId="2CAA8A85" w14:textId="0D3F6CF3" w:rsidR="003F3D28" w:rsidRPr="00CE4CCA" w:rsidRDefault="009E290A" w:rsidP="00CE4CCA">
      <w:pPr>
        <w:rPr>
          <w:b/>
          <w:bCs/>
        </w:rPr>
      </w:pPr>
      <w:r w:rsidRPr="00CE4CCA">
        <w:rPr>
          <w:b/>
          <w:bCs/>
        </w:rPr>
        <w:t>Registration</w:t>
      </w:r>
    </w:p>
    <w:p w14:paraId="25F6997C" w14:textId="7B077B9F" w:rsidR="009E290A" w:rsidRPr="009E290A" w:rsidRDefault="00456F8F" w:rsidP="009E290A">
      <w:r w:rsidRPr="00456F8F">
        <w:t xml:space="preserve">Through April 16, </w:t>
      </w:r>
      <w:r w:rsidR="004932E4" w:rsidRPr="00456F8F">
        <w:t>FGIA m</w:t>
      </w:r>
      <w:r w:rsidR="009E290A" w:rsidRPr="00456F8F">
        <w:t>ember</w:t>
      </w:r>
      <w:r w:rsidR="004932E4" w:rsidRPr="00456F8F">
        <w:t>s can register for this one-day event for a fee</w:t>
      </w:r>
      <w:r w:rsidR="009E290A" w:rsidRPr="00456F8F">
        <w:t xml:space="preserve"> of $</w:t>
      </w:r>
      <w:r w:rsidRPr="00456F8F">
        <w:t>125</w:t>
      </w:r>
      <w:r w:rsidR="009E290A" w:rsidRPr="00456F8F">
        <w:t xml:space="preserve">. </w:t>
      </w:r>
      <w:r w:rsidRPr="00456F8F">
        <w:t xml:space="preserve">After this early bird rate ends, members can register for $225. At all times, non-members can register for $360. </w:t>
      </w:r>
      <w:r w:rsidR="00CE4CCA" w:rsidRPr="00456F8F">
        <w:t>A company upgrade for up to 10 individuals is available.</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3"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F45D2">
      <w:headerReference w:type="even" r:id="rId14"/>
      <w:headerReference w:type="default" r:id="rId15"/>
      <w:footerReference w:type="even" r:id="rId16"/>
      <w:footerReference w:type="default" r:id="rId17"/>
      <w:headerReference w:type="first" r:id="rId18"/>
      <w:footerReference w:type="firs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C67D" w14:textId="77777777" w:rsidR="003F45D2" w:rsidRDefault="003F45D2">
      <w:pPr>
        <w:spacing w:after="0" w:line="240" w:lineRule="auto"/>
      </w:pPr>
      <w:r>
        <w:separator/>
      </w:r>
    </w:p>
  </w:endnote>
  <w:endnote w:type="continuationSeparator" w:id="0">
    <w:p w14:paraId="1318B764" w14:textId="77777777" w:rsidR="003F45D2" w:rsidRDefault="003F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F7F7" w14:textId="77777777" w:rsidR="003F45D2" w:rsidRDefault="003F45D2">
      <w:pPr>
        <w:spacing w:after="0" w:line="240" w:lineRule="auto"/>
      </w:pPr>
      <w:r>
        <w:separator/>
      </w:r>
    </w:p>
  </w:footnote>
  <w:footnote w:type="continuationSeparator" w:id="0">
    <w:p w14:paraId="658B1647" w14:textId="77777777" w:rsidR="003F45D2" w:rsidRDefault="003F4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B68DC"/>
    <w:multiLevelType w:val="multilevel"/>
    <w:tmpl w:val="3168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B25BD"/>
    <w:multiLevelType w:val="hybridMultilevel"/>
    <w:tmpl w:val="EAA2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A4817"/>
    <w:multiLevelType w:val="hybridMultilevel"/>
    <w:tmpl w:val="B206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4"/>
  </w:num>
  <w:num w:numId="3" w16cid:durableId="2017417357">
    <w:abstractNumId w:val="8"/>
  </w:num>
  <w:num w:numId="4" w16cid:durableId="1391268474">
    <w:abstractNumId w:val="2"/>
  </w:num>
  <w:num w:numId="5" w16cid:durableId="1773815073">
    <w:abstractNumId w:val="13"/>
  </w:num>
  <w:num w:numId="6" w16cid:durableId="396899400">
    <w:abstractNumId w:val="0"/>
  </w:num>
  <w:num w:numId="7" w16cid:durableId="73597612">
    <w:abstractNumId w:val="3"/>
  </w:num>
  <w:num w:numId="8" w16cid:durableId="1853953106">
    <w:abstractNumId w:val="1"/>
  </w:num>
  <w:num w:numId="9" w16cid:durableId="2075085138">
    <w:abstractNumId w:val="7"/>
  </w:num>
  <w:num w:numId="10" w16cid:durableId="1150293424">
    <w:abstractNumId w:val="15"/>
  </w:num>
  <w:num w:numId="11" w16cid:durableId="558713910">
    <w:abstractNumId w:val="10"/>
  </w:num>
  <w:num w:numId="12" w16cid:durableId="170217207">
    <w:abstractNumId w:val="5"/>
  </w:num>
  <w:num w:numId="13" w16cid:durableId="649748747">
    <w:abstractNumId w:val="16"/>
  </w:num>
  <w:num w:numId="14" w16cid:durableId="476531495">
    <w:abstractNumId w:val="11"/>
  </w:num>
  <w:num w:numId="15" w16cid:durableId="1875968756">
    <w:abstractNumId w:val="12"/>
  </w:num>
  <w:num w:numId="16" w16cid:durableId="230652857">
    <w:abstractNumId w:val="4"/>
  </w:num>
  <w:num w:numId="17" w16cid:durableId="45221159">
    <w:abstractNumId w:val="9"/>
  </w:num>
  <w:num w:numId="18" w16cid:durableId="9262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1110"/>
    <w:rsid w:val="000457C3"/>
    <w:rsid w:val="0004674B"/>
    <w:rsid w:val="000468D2"/>
    <w:rsid w:val="00052F0A"/>
    <w:rsid w:val="000625A4"/>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08B0"/>
    <w:rsid w:val="001418B1"/>
    <w:rsid w:val="001551CB"/>
    <w:rsid w:val="00157286"/>
    <w:rsid w:val="00162CE8"/>
    <w:rsid w:val="00186B9A"/>
    <w:rsid w:val="00193DC9"/>
    <w:rsid w:val="00195B04"/>
    <w:rsid w:val="001A39FC"/>
    <w:rsid w:val="001A581E"/>
    <w:rsid w:val="001A597D"/>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6C00"/>
    <w:rsid w:val="003678EE"/>
    <w:rsid w:val="00367A21"/>
    <w:rsid w:val="003716A6"/>
    <w:rsid w:val="00380F96"/>
    <w:rsid w:val="0038384C"/>
    <w:rsid w:val="0038451E"/>
    <w:rsid w:val="00384B5C"/>
    <w:rsid w:val="00396D85"/>
    <w:rsid w:val="00396FE6"/>
    <w:rsid w:val="003B017E"/>
    <w:rsid w:val="003B437E"/>
    <w:rsid w:val="003C4460"/>
    <w:rsid w:val="003D1CAD"/>
    <w:rsid w:val="003D5897"/>
    <w:rsid w:val="003E026C"/>
    <w:rsid w:val="003E19CA"/>
    <w:rsid w:val="003E2407"/>
    <w:rsid w:val="003F1C8A"/>
    <w:rsid w:val="003F3D28"/>
    <w:rsid w:val="003F45D2"/>
    <w:rsid w:val="003F7709"/>
    <w:rsid w:val="00404769"/>
    <w:rsid w:val="00404EBB"/>
    <w:rsid w:val="004071D2"/>
    <w:rsid w:val="00413777"/>
    <w:rsid w:val="00420E43"/>
    <w:rsid w:val="004279EC"/>
    <w:rsid w:val="00427C3D"/>
    <w:rsid w:val="00433A83"/>
    <w:rsid w:val="00434955"/>
    <w:rsid w:val="00441AF2"/>
    <w:rsid w:val="00447D3D"/>
    <w:rsid w:val="00456F8F"/>
    <w:rsid w:val="00465888"/>
    <w:rsid w:val="00476339"/>
    <w:rsid w:val="00476846"/>
    <w:rsid w:val="004777D3"/>
    <w:rsid w:val="00477E93"/>
    <w:rsid w:val="0048328A"/>
    <w:rsid w:val="00486661"/>
    <w:rsid w:val="004907CC"/>
    <w:rsid w:val="004932E4"/>
    <w:rsid w:val="00494C61"/>
    <w:rsid w:val="004A05C5"/>
    <w:rsid w:val="004A1526"/>
    <w:rsid w:val="004A6318"/>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15490"/>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47C8"/>
    <w:rsid w:val="00635D81"/>
    <w:rsid w:val="00655CA4"/>
    <w:rsid w:val="00660EF6"/>
    <w:rsid w:val="00662454"/>
    <w:rsid w:val="00663171"/>
    <w:rsid w:val="00664729"/>
    <w:rsid w:val="00664B3E"/>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5E8"/>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1C14"/>
    <w:rsid w:val="007A3F22"/>
    <w:rsid w:val="007A5E7D"/>
    <w:rsid w:val="007B3A4C"/>
    <w:rsid w:val="007B7132"/>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1EB2"/>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1319"/>
    <w:rsid w:val="00974E9A"/>
    <w:rsid w:val="00975E10"/>
    <w:rsid w:val="00996982"/>
    <w:rsid w:val="009A0248"/>
    <w:rsid w:val="009A23BB"/>
    <w:rsid w:val="009A2C5D"/>
    <w:rsid w:val="009B3BB5"/>
    <w:rsid w:val="009B43CB"/>
    <w:rsid w:val="009B572A"/>
    <w:rsid w:val="009C1FCE"/>
    <w:rsid w:val="009C478A"/>
    <w:rsid w:val="009D4E05"/>
    <w:rsid w:val="009D626F"/>
    <w:rsid w:val="009D7532"/>
    <w:rsid w:val="009D78B5"/>
    <w:rsid w:val="009E290A"/>
    <w:rsid w:val="009E773D"/>
    <w:rsid w:val="009E7961"/>
    <w:rsid w:val="009E797A"/>
    <w:rsid w:val="009F4F88"/>
    <w:rsid w:val="009F6D20"/>
    <w:rsid w:val="00A0369D"/>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07DD6"/>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0F0A"/>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4CCA"/>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A71E4"/>
    <w:rsid w:val="00DB2A7C"/>
    <w:rsid w:val="00DB4E38"/>
    <w:rsid w:val="00DC00FB"/>
    <w:rsid w:val="00DC3927"/>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B731F"/>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DC3927"/>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191918365">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ortifiedhom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public.s3.amazonaws.com/event/2024_SER/2024_SE_Region_Schedul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giaonline.org/events/67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2158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4</cp:revision>
  <cp:lastPrinted>2014-02-14T16:35:00Z</cp:lastPrinted>
  <dcterms:created xsi:type="dcterms:W3CDTF">2024-03-12T18:23:00Z</dcterms:created>
  <dcterms:modified xsi:type="dcterms:W3CDTF">2024-03-12T22:46:00Z</dcterms:modified>
</cp:coreProperties>
</file>