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6BBDD8EF"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B72DD2A" w:rsidR="00305DAD" w:rsidRPr="00D9258D" w:rsidRDefault="00232AC6" w:rsidP="00305DAD">
      <w:pPr>
        <w:pStyle w:val="Title"/>
        <w:jc w:val="right"/>
        <w:rPr>
          <w:b w:val="0"/>
          <w:sz w:val="24"/>
          <w:szCs w:val="24"/>
        </w:rPr>
      </w:pPr>
      <w:r>
        <w:rPr>
          <w:b w:val="0"/>
          <w:sz w:val="24"/>
          <w:szCs w:val="24"/>
          <w:highlight w:val="yellow"/>
        </w:rPr>
        <w:t>June 3</w:t>
      </w:r>
      <w:r w:rsidR="008F1618" w:rsidRPr="00F13E41">
        <w:rPr>
          <w:b w:val="0"/>
          <w:sz w:val="24"/>
          <w:szCs w:val="24"/>
          <w:highlight w:val="yellow"/>
        </w:rPr>
        <w:t xml:space="preserve">, </w:t>
      </w:r>
      <w:r w:rsidR="001B4F2F">
        <w:rPr>
          <w:b w:val="0"/>
          <w:sz w:val="24"/>
          <w:szCs w:val="24"/>
          <w:highlight w:val="yellow"/>
        </w:rPr>
        <w:t>202</w:t>
      </w:r>
      <w:r w:rsidR="00AA2CD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313BBC9A" w14:textId="652EE30A" w:rsidR="00305DAD" w:rsidRPr="00D9258D" w:rsidRDefault="00385B44" w:rsidP="0038384C">
      <w:pPr>
        <w:pStyle w:val="Title"/>
        <w:spacing w:after="240"/>
        <w:rPr>
          <w:color w:val="auto"/>
        </w:rPr>
      </w:pPr>
      <w:r w:rsidRPr="007B7332">
        <w:rPr>
          <w:color w:val="auto"/>
        </w:rPr>
        <w:t xml:space="preserve">FGIA Virtual Summer Summit </w:t>
      </w:r>
      <w:r w:rsidR="007B7332" w:rsidRPr="007B7332">
        <w:rPr>
          <w:color w:val="auto"/>
        </w:rPr>
        <w:t>Schedule Centers Around Sustainability, Products, Quality Control, More</w:t>
      </w:r>
    </w:p>
    <w:p w14:paraId="23D240CC" w14:textId="4C131940" w:rsidR="001B4F2F" w:rsidRPr="008E14D2" w:rsidRDefault="00A41F02" w:rsidP="001B4F2F">
      <w:r w:rsidRPr="007B7332">
        <w:t xml:space="preserve">SCHAUMBURG, IL </w:t>
      </w:r>
      <w:r w:rsidR="00723E5F" w:rsidRPr="007B7332">
        <w:t>–</w:t>
      </w:r>
      <w:r w:rsidR="005C7D7D" w:rsidRPr="007B7332">
        <w:t xml:space="preserve"> </w:t>
      </w:r>
      <w:r w:rsidR="007B7332" w:rsidRPr="007B7332">
        <w:t>The robust schedule for the</w:t>
      </w:r>
      <w:r w:rsidR="00F32B1D" w:rsidRPr="007B7332">
        <w:t xml:space="preserve"> </w:t>
      </w:r>
      <w:r w:rsidR="001B4F2F" w:rsidRPr="007B7332">
        <w:t xml:space="preserve">Fenestration and Glazing Industry Alliance (FGIA) </w:t>
      </w:r>
      <w:r w:rsidR="00A12528" w:rsidRPr="007B7332">
        <w:t xml:space="preserve">Virtual </w:t>
      </w:r>
      <w:r w:rsidR="000133C8" w:rsidRPr="007B7332">
        <w:t>Summer Summit</w:t>
      </w:r>
      <w:r w:rsidR="002D2CA4" w:rsidRPr="007B7332">
        <w:t xml:space="preserve"> </w:t>
      </w:r>
      <w:r w:rsidR="007B7332" w:rsidRPr="007B7332">
        <w:t xml:space="preserve">will focus on sustainability efforts in the industry, product evolution over time, how to improve through quality control, the importance of installation and an update </w:t>
      </w:r>
      <w:r w:rsidR="0008665A">
        <w:t>on</w:t>
      </w:r>
      <w:r w:rsidR="0008665A" w:rsidRPr="007B7332">
        <w:t xml:space="preserve"> </w:t>
      </w:r>
      <w:r w:rsidR="007B7332" w:rsidRPr="007B7332">
        <w:t>the state of the industry</w:t>
      </w:r>
      <w:r w:rsidR="00C77BAF" w:rsidRPr="007B7332">
        <w:t xml:space="preserve">. </w:t>
      </w:r>
      <w:hyperlink r:id="rId10" w:history="1">
        <w:r w:rsidR="001B4F2F" w:rsidRPr="007B7332">
          <w:rPr>
            <w:rStyle w:val="Hyperlink"/>
            <w:sz w:val="22"/>
          </w:rPr>
          <w:t>Register now</w:t>
        </w:r>
      </w:hyperlink>
      <w:r w:rsidR="001B4F2F" w:rsidRPr="007B7332">
        <w:t xml:space="preserve"> </w:t>
      </w:r>
      <w:r w:rsidR="006B4B0A" w:rsidRPr="007B7332">
        <w:t>for</w:t>
      </w:r>
      <w:r w:rsidR="001B4F2F" w:rsidRPr="007B7332">
        <w:t xml:space="preserve"> this </w:t>
      </w:r>
      <w:r w:rsidR="000464AB" w:rsidRPr="007B7332">
        <w:t>two-day</w:t>
      </w:r>
      <w:r w:rsidR="000133C8" w:rsidRPr="007B7332">
        <w:t xml:space="preserve"> industry event</w:t>
      </w:r>
      <w:r w:rsidR="002D2CA4" w:rsidRPr="007B7332">
        <w:t xml:space="preserve"> taking place online June 17-18</w:t>
      </w:r>
      <w:r w:rsidR="001B4F2F" w:rsidRPr="007B7332">
        <w:t>.</w:t>
      </w:r>
    </w:p>
    <w:p w14:paraId="5F69F4AB" w14:textId="77777777" w:rsidR="002B6248" w:rsidRPr="002B6248" w:rsidRDefault="002B6248" w:rsidP="002B6248">
      <w:bookmarkStart w:id="0" w:name="_Hlk199755418"/>
      <w:r w:rsidRPr="002B6248">
        <w:t>“FGIA has packed a lot of critical information into a short amount of time. Experts, who are the best in the industry, will be speaking on multiple important topics, giving members the best value for their investment,” said Florica Vlad, FGIA Events Manager. “There is still time to register for this content-packed industry event. Plus, economic company upgrades are available to FGIA members.”</w:t>
      </w:r>
      <w:bookmarkEnd w:id="0"/>
    </w:p>
    <w:p w14:paraId="7455FB76" w14:textId="77777777" w:rsidR="00232AC6" w:rsidRPr="00232AC6" w:rsidRDefault="00232AC6" w:rsidP="00232AC6">
      <w:pPr>
        <w:rPr>
          <w:b/>
          <w:bCs/>
        </w:rPr>
      </w:pPr>
      <w:r w:rsidRPr="00232AC6">
        <w:rPr>
          <w:b/>
          <w:bCs/>
        </w:rPr>
        <w:t>Sustainability</w:t>
      </w:r>
    </w:p>
    <w:p w14:paraId="280A546F" w14:textId="2F0BA44A" w:rsidR="0003438B" w:rsidRPr="00644AA4" w:rsidRDefault="00790FD8" w:rsidP="0003438B">
      <w:r w:rsidRPr="00644AA4">
        <w:t xml:space="preserve">Two sessions dedicated to sustainability topics will take place, the first of which </w:t>
      </w:r>
      <w:r w:rsidR="00CC490F">
        <w:t>is</w:t>
      </w:r>
      <w:r w:rsidRPr="00644AA4">
        <w:t xml:space="preserve"> “</w:t>
      </w:r>
      <w:r w:rsidR="00232AC6" w:rsidRPr="00644AA4">
        <w:t>PFAS | A Checklist for Assessing Potential Risks</w:t>
      </w:r>
      <w:r w:rsidRPr="00644AA4">
        <w:t>.</w:t>
      </w:r>
      <w:r w:rsidR="00CC490F">
        <w:t xml:space="preserve">” </w:t>
      </w:r>
      <w:r w:rsidRPr="00644AA4">
        <w:t xml:space="preserve">This presentation, led by </w:t>
      </w:r>
      <w:r w:rsidR="005624A9" w:rsidRPr="00644AA4">
        <w:t xml:space="preserve">James Votaw </w:t>
      </w:r>
      <w:hyperlink r:id="rId11" w:history="1">
        <w:r w:rsidR="005624A9" w:rsidRPr="00644AA4">
          <w:rPr>
            <w:rStyle w:val="Hyperlink"/>
            <w:sz w:val="22"/>
          </w:rPr>
          <w:t>(Keller and Heckman Law Firm</w:t>
        </w:r>
      </w:hyperlink>
      <w:r w:rsidR="005624A9" w:rsidRPr="00644AA4">
        <w:t>)</w:t>
      </w:r>
      <w:r w:rsidRPr="00644AA4">
        <w:t xml:space="preserve">, </w:t>
      </w:r>
      <w:r w:rsidR="0003438B" w:rsidRPr="00644AA4">
        <w:t xml:space="preserve">will provide an overview of per- and polyfluoroalkyl substances (PFAS) chemicals, why they are of concern, where they are used in the fenestration and glazing industries and the range of enterprise risks PFAS create for businesses, including regulatory, liability, commercial and supply chain risks. The session will then address steps companies can take to identify and manage these risks in their own businesses. </w:t>
      </w:r>
    </w:p>
    <w:p w14:paraId="68444676" w14:textId="449F0CD6" w:rsidR="00487166" w:rsidRPr="00232AC6" w:rsidRDefault="00790FD8" w:rsidP="00487166">
      <w:r w:rsidRPr="00644AA4">
        <w:t>The second session, “</w:t>
      </w:r>
      <w:r w:rsidR="00CC490F">
        <w:t>’</w:t>
      </w:r>
      <w:r w:rsidR="00232AC6" w:rsidRPr="00644AA4">
        <w:t>Green</w:t>
      </w:r>
      <w:r w:rsidRPr="00644AA4">
        <w:t>’</w:t>
      </w:r>
      <w:r w:rsidR="00232AC6" w:rsidRPr="00644AA4">
        <w:t xml:space="preserve"> Claims | Understanding Benefits and Risk in the U.S.</w:t>
      </w:r>
      <w:r w:rsidRPr="00644AA4">
        <w:t>”</w:t>
      </w:r>
      <w:r w:rsidR="00487166" w:rsidRPr="00644AA4">
        <w:t xml:space="preserve"> with Jean-Cyril Walker, and Alexa Pecht (</w:t>
      </w:r>
      <w:hyperlink r:id="rId12" w:history="1">
        <w:r w:rsidR="00487166" w:rsidRPr="00644AA4">
          <w:rPr>
            <w:rStyle w:val="Hyperlink"/>
            <w:sz w:val="22"/>
          </w:rPr>
          <w:t>Keller and Heckman Law Firm</w:t>
        </w:r>
      </w:hyperlink>
      <w:r w:rsidR="00487166" w:rsidRPr="00644AA4">
        <w:t>)</w:t>
      </w:r>
      <w:r w:rsidRPr="00644AA4">
        <w:t xml:space="preserve">, will provide </w:t>
      </w:r>
      <w:r w:rsidR="00487166" w:rsidRPr="00644AA4">
        <w:t xml:space="preserve">an overview of the applicable laws and </w:t>
      </w:r>
      <w:r w:rsidR="0008665A">
        <w:t>guidelines</w:t>
      </w:r>
      <w:r w:rsidR="0008665A" w:rsidRPr="00644AA4">
        <w:t xml:space="preserve"> </w:t>
      </w:r>
      <w:r w:rsidR="00487166" w:rsidRPr="00644AA4">
        <w:t xml:space="preserve">governing green claims. Governed by advertising law principles, </w:t>
      </w:r>
      <w:r w:rsidR="00CC490F">
        <w:t xml:space="preserve">the </w:t>
      </w:r>
      <w:r w:rsidR="00487166" w:rsidRPr="00644AA4">
        <w:t>speakers</w:t>
      </w:r>
      <w:r w:rsidR="00487166" w:rsidRPr="00487166">
        <w:t xml:space="preserve"> will highlight how the technical aspects of environmental marketing claims can lead to greater claims pitfalls and guide participants through the substantiation requirements crucial for supporting and defending such claims. </w:t>
      </w:r>
    </w:p>
    <w:p w14:paraId="6206F88C" w14:textId="77777777" w:rsidR="00232AC6" w:rsidRPr="00232AC6" w:rsidRDefault="00232AC6" w:rsidP="00232AC6">
      <w:pPr>
        <w:rPr>
          <w:b/>
          <w:bCs/>
        </w:rPr>
      </w:pPr>
      <w:r w:rsidRPr="00232AC6">
        <w:rPr>
          <w:b/>
          <w:bCs/>
        </w:rPr>
        <w:t>The Evolution of Products Over Time</w:t>
      </w:r>
    </w:p>
    <w:p w14:paraId="1084D4A7" w14:textId="7A769680" w:rsidR="003D5CB7" w:rsidRPr="00644AA4" w:rsidRDefault="001D73CC" w:rsidP="00232AC6">
      <w:r>
        <w:lastRenderedPageBreak/>
        <w:t xml:space="preserve">Two </w:t>
      </w:r>
      <w:r w:rsidR="00790FD8">
        <w:t>sessions will focus on products and how they have improved over time. The first is a panel discussion, “</w:t>
      </w:r>
      <w:r w:rsidR="00232AC6" w:rsidRPr="00644AA4">
        <w:t>Security Screens | Understanding the New North American Security Screen Specification and Opportunities for the Industry</w:t>
      </w:r>
      <w:r w:rsidR="003D5CB7" w:rsidRPr="00644AA4">
        <w:t>,</w:t>
      </w:r>
      <w:r w:rsidR="00790FD8" w:rsidRPr="00644AA4">
        <w:t xml:space="preserve">” </w:t>
      </w:r>
      <w:r w:rsidR="003D5CB7" w:rsidRPr="00644AA4">
        <w:t xml:space="preserve">with </w:t>
      </w:r>
      <w:r w:rsidR="00E90461" w:rsidRPr="00644AA4">
        <w:t xml:space="preserve">panelists Jeff Bell </w:t>
      </w:r>
      <w:r w:rsidR="00FA6BDE">
        <w:t>and</w:t>
      </w:r>
      <w:r w:rsidR="00E90461" w:rsidRPr="00644AA4">
        <w:t xml:space="preserve"> Dan Parrish (</w:t>
      </w:r>
      <w:hyperlink r:id="rId13" w:history="1">
        <w:r w:rsidR="00E90461" w:rsidRPr="00644AA4">
          <w:rPr>
            <w:rStyle w:val="Hyperlink"/>
            <w:sz w:val="22"/>
          </w:rPr>
          <w:t>UHD Innovations</w:t>
        </w:r>
      </w:hyperlink>
      <w:r w:rsidR="00E90461" w:rsidRPr="00644AA4">
        <w:t>)</w:t>
      </w:r>
      <w:r w:rsidR="00FA6BDE">
        <w:t>,</w:t>
      </w:r>
      <w:r w:rsidR="00E90461" w:rsidRPr="00644AA4">
        <w:t xml:space="preserve"> and Michael Leigh (</w:t>
      </w:r>
      <w:proofErr w:type="spellStart"/>
      <w:r w:rsidR="00E90461">
        <w:fldChar w:fldCharType="begin"/>
      </w:r>
      <w:r w:rsidR="00E90461">
        <w:instrText>HYPERLINK "http://www.crimsafe.com"</w:instrText>
      </w:r>
      <w:r w:rsidR="00E90461">
        <w:fldChar w:fldCharType="separate"/>
      </w:r>
      <w:r w:rsidR="00E90461" w:rsidRPr="00644AA4">
        <w:rPr>
          <w:rStyle w:val="Hyperlink"/>
          <w:sz w:val="22"/>
        </w:rPr>
        <w:t>Crimsafe</w:t>
      </w:r>
      <w:proofErr w:type="spellEnd"/>
      <w:r w:rsidR="00E90461" w:rsidRPr="00644AA4">
        <w:rPr>
          <w:rStyle w:val="Hyperlink"/>
          <w:sz w:val="22"/>
        </w:rPr>
        <w:t xml:space="preserve"> North America</w:t>
      </w:r>
      <w:r w:rsidR="00E90461">
        <w:fldChar w:fldCharType="end"/>
      </w:r>
      <w:r w:rsidR="00E90461" w:rsidRPr="00644AA4">
        <w:t>), as moderated by Ray Garries (Global Fenestration Advisors).</w:t>
      </w:r>
      <w:r w:rsidR="00790FD8" w:rsidRPr="00644AA4">
        <w:t xml:space="preserve"> This </w:t>
      </w:r>
      <w:r w:rsidR="00E90461" w:rsidRPr="00644AA4">
        <w:t xml:space="preserve">expert-led panel </w:t>
      </w:r>
      <w:r w:rsidR="00790FD8" w:rsidRPr="00644AA4">
        <w:t>will discuss</w:t>
      </w:r>
      <w:r w:rsidR="00E90461" w:rsidRPr="00644AA4">
        <w:t xml:space="preserve"> the rise of security screens in windows and doors in North America. Learn the history of these products, what’s driving innovation and how the new AAMA 1901 </w:t>
      </w:r>
      <w:r w:rsidR="00CC490F">
        <w:t xml:space="preserve">standard </w:t>
      </w:r>
      <w:r w:rsidR="00E90461" w:rsidRPr="00644AA4">
        <w:t>will be used in product certification.</w:t>
      </w:r>
    </w:p>
    <w:p w14:paraId="1DD7E7A4" w14:textId="547EE848" w:rsidR="005624A9" w:rsidRPr="003B571B" w:rsidRDefault="00790FD8" w:rsidP="005624A9">
      <w:r w:rsidRPr="00644AA4">
        <w:t xml:space="preserve">A second products panel </w:t>
      </w:r>
      <w:r w:rsidR="0008665A">
        <w:t>entitled</w:t>
      </w:r>
      <w:r w:rsidRPr="00644AA4">
        <w:t>, “</w:t>
      </w:r>
      <w:r w:rsidR="00232AC6" w:rsidRPr="00644AA4">
        <w:t>Vacuum Insulated Glass | Integrating VIG into Energy Efficient Building Strategies</w:t>
      </w:r>
      <w:r w:rsidR="003B571B" w:rsidRPr="00644AA4">
        <w:t>,</w:t>
      </w:r>
      <w:r w:rsidRPr="00644AA4">
        <w:t>”</w:t>
      </w:r>
      <w:r w:rsidR="003B571B" w:rsidRPr="00644AA4">
        <w:t xml:space="preserve"> </w:t>
      </w:r>
      <w:r w:rsidR="00CC490F">
        <w:t>will feature</w:t>
      </w:r>
      <w:r w:rsidR="003B571B" w:rsidRPr="00644AA4">
        <w:t xml:space="preserve"> panelists Dave Cooper (</w:t>
      </w:r>
      <w:proofErr w:type="spellStart"/>
      <w:r w:rsidR="003B571B">
        <w:fldChar w:fldCharType="begin"/>
      </w:r>
      <w:r w:rsidR="003B571B">
        <w:instrText>HYPERLINK "http://www.vacuumglassllc.com"</w:instrText>
      </w:r>
      <w:r w:rsidR="003B571B">
        <w:fldChar w:fldCharType="separate"/>
      </w:r>
      <w:r w:rsidR="003B571B" w:rsidRPr="00644AA4">
        <w:rPr>
          <w:rStyle w:val="Hyperlink"/>
          <w:sz w:val="22"/>
        </w:rPr>
        <w:t>VacuumGlass</w:t>
      </w:r>
      <w:proofErr w:type="spellEnd"/>
      <w:r w:rsidR="003B571B">
        <w:fldChar w:fldCharType="end"/>
      </w:r>
      <w:r w:rsidR="003B571B" w:rsidRPr="00644AA4">
        <w:t>), John Matuszewski (</w:t>
      </w:r>
      <w:hyperlink r:id="rId14" w:history="1">
        <w:r w:rsidR="003B571B" w:rsidRPr="00644AA4">
          <w:rPr>
            <w:rStyle w:val="Hyperlink"/>
            <w:sz w:val="22"/>
          </w:rPr>
          <w:t>Guardian</w:t>
        </w:r>
        <w:r w:rsidR="00644AA4" w:rsidRPr="00644AA4">
          <w:rPr>
            <w:rStyle w:val="Hyperlink"/>
            <w:sz w:val="22"/>
          </w:rPr>
          <w:t xml:space="preserve"> Glass</w:t>
        </w:r>
      </w:hyperlink>
      <w:r w:rsidR="003B571B" w:rsidRPr="00644AA4">
        <w:t>) and Kayla Natividad (</w:t>
      </w:r>
      <w:hyperlink r:id="rId15" w:history="1">
        <w:r w:rsidR="00644AA4" w:rsidRPr="00644AA4">
          <w:rPr>
            <w:rStyle w:val="Hyperlink"/>
            <w:sz w:val="22"/>
          </w:rPr>
          <w:t>Pilkington North America</w:t>
        </w:r>
      </w:hyperlink>
      <w:r w:rsidR="003B571B" w:rsidRPr="00644AA4">
        <w:t>), as moderated by Rob Grommesh (</w:t>
      </w:r>
      <w:hyperlink r:id="rId16" w:history="1">
        <w:r w:rsidR="003B571B" w:rsidRPr="00644AA4">
          <w:rPr>
            <w:rStyle w:val="Hyperlink"/>
            <w:sz w:val="22"/>
          </w:rPr>
          <w:t xml:space="preserve">Cardinal </w:t>
        </w:r>
        <w:r w:rsidR="00644AA4" w:rsidRPr="00644AA4">
          <w:rPr>
            <w:rStyle w:val="Hyperlink"/>
            <w:sz w:val="22"/>
          </w:rPr>
          <w:t>Glass Industries</w:t>
        </w:r>
      </w:hyperlink>
      <w:r w:rsidR="003B571B" w:rsidRPr="00644AA4">
        <w:t>).</w:t>
      </w:r>
      <w:r w:rsidRPr="00644AA4">
        <w:t xml:space="preserve"> </w:t>
      </w:r>
      <w:r w:rsidR="005624A9" w:rsidRPr="00644AA4">
        <w:t>Join FGIA members and industry experts to discuss the latest research, technological advancements and ongoing</w:t>
      </w:r>
      <w:r w:rsidR="005624A9" w:rsidRPr="005624A9">
        <w:t xml:space="preserve"> standard development efforts surrounding </w:t>
      </w:r>
      <w:r w:rsidR="00CC490F">
        <w:t>VIG</w:t>
      </w:r>
      <w:r w:rsidR="005624A9" w:rsidRPr="005624A9">
        <w:t xml:space="preserve"> </w:t>
      </w:r>
      <w:r w:rsidR="00CC490F">
        <w:t>as it</w:t>
      </w:r>
      <w:r w:rsidR="005624A9" w:rsidRPr="005624A9">
        <w:t xml:space="preserve"> gains traction in the building envelope industry</w:t>
      </w:r>
      <w:r w:rsidR="004149C8">
        <w:t>. T</w:t>
      </w:r>
      <w:r w:rsidR="005624A9" w:rsidRPr="005624A9">
        <w:t>his discussion will provide a comprehensive look at its evolving role, benefits and challenges.</w:t>
      </w:r>
      <w:r w:rsidR="003B571B">
        <w:t xml:space="preserve"> </w:t>
      </w:r>
    </w:p>
    <w:p w14:paraId="3FCE2967" w14:textId="604ACD19" w:rsidR="00232AC6" w:rsidRPr="003B571B" w:rsidRDefault="00232AC6" w:rsidP="00232AC6">
      <w:r w:rsidRPr="00232AC6">
        <w:rPr>
          <w:b/>
          <w:bCs/>
        </w:rPr>
        <w:t>Learning Improvement through Quality Control</w:t>
      </w:r>
      <w:r w:rsidR="003B571B">
        <w:rPr>
          <w:b/>
          <w:bCs/>
        </w:rPr>
        <w:t xml:space="preserve"> </w:t>
      </w:r>
    </w:p>
    <w:p w14:paraId="0F3E9B10" w14:textId="5320FD4B" w:rsidR="00DE76E1" w:rsidRPr="00232AC6" w:rsidRDefault="00790FD8" w:rsidP="00790FD8">
      <w:r w:rsidRPr="00C20934">
        <w:t xml:space="preserve">Because there is </w:t>
      </w:r>
      <w:r w:rsidR="007B7332" w:rsidRPr="00C20934">
        <w:t xml:space="preserve">the potential for </w:t>
      </w:r>
      <w:r w:rsidRPr="00C20934">
        <w:t>growth in</w:t>
      </w:r>
      <w:r w:rsidR="007B7332" w:rsidRPr="00C20934">
        <w:t xml:space="preserve"> the face of</w:t>
      </w:r>
      <w:r w:rsidRPr="00C20934">
        <w:t xml:space="preserve"> failure, FGIA will host two sessions about the important data </w:t>
      </w:r>
      <w:r w:rsidR="007B25E8">
        <w:t xml:space="preserve">that can come out of </w:t>
      </w:r>
      <w:r w:rsidRPr="00C20934">
        <w:t>quality control efforts. In the first session, “</w:t>
      </w:r>
      <w:r w:rsidR="00232AC6" w:rsidRPr="00C20934">
        <w:t>Designing for the Future | Understanding Resilience in the Built Environment</w:t>
      </w:r>
      <w:r w:rsidRPr="00C20934">
        <w:t xml:space="preserve">” </w:t>
      </w:r>
      <w:r w:rsidR="00DE76E1" w:rsidRPr="00C20934">
        <w:t>with Alan Scott (</w:t>
      </w:r>
      <w:hyperlink r:id="rId17" w:history="1">
        <w:r w:rsidR="00DE76E1" w:rsidRPr="00C20934">
          <w:rPr>
            <w:rStyle w:val="Hyperlink"/>
            <w:sz w:val="22"/>
          </w:rPr>
          <w:t>Intertek</w:t>
        </w:r>
      </w:hyperlink>
      <w:r w:rsidR="00DE76E1" w:rsidRPr="00C20934">
        <w:t>)</w:t>
      </w:r>
      <w:r w:rsidRPr="00C20934">
        <w:t>, participants will be introduced to the principles of resilient design with a focus on how Property Resilience Assessments (PRA) are emerging as essential tools for managing physical and climate-related risks. Participants will explore how LEED v5 integrates resilience, gain a working understanding of the ASTM E3420 standard and learn how to interpret and apply PRA findings in both new construction and retrofit projects.</w:t>
      </w:r>
      <w:r w:rsidRPr="00DE76E1">
        <w:t xml:space="preserve"> </w:t>
      </w:r>
    </w:p>
    <w:p w14:paraId="2F8076FE" w14:textId="49EEF212" w:rsidR="00DE76E1" w:rsidRPr="00DE76E1" w:rsidRDefault="00790FD8" w:rsidP="00DE76E1">
      <w:r w:rsidRPr="00C20934">
        <w:t>In another quality control session called, “</w:t>
      </w:r>
      <w:r w:rsidR="00232AC6" w:rsidRPr="00C20934">
        <w:t>Architectural Coatings | Results of Weathering Testing for Preliminary Verified Components Listing (VCL)</w:t>
      </w:r>
      <w:r w:rsidRPr="00C20934">
        <w:t xml:space="preserve">” </w:t>
      </w:r>
      <w:r w:rsidR="00DE76E1" w:rsidRPr="00C20934">
        <w:t>with Sean Fowler (</w:t>
      </w:r>
      <w:hyperlink r:id="rId18" w:history="1">
        <w:r w:rsidR="00DE76E1" w:rsidRPr="00C20934">
          <w:rPr>
            <w:rStyle w:val="Hyperlink"/>
            <w:sz w:val="22"/>
          </w:rPr>
          <w:t>Q-Lab Corporation</w:t>
        </w:r>
      </w:hyperlink>
      <w:r w:rsidR="00DE76E1" w:rsidRPr="00C20934">
        <w:t>)</w:t>
      </w:r>
      <w:r w:rsidRPr="00C20934">
        <w:t xml:space="preserve">, Fowler will </w:t>
      </w:r>
      <w:r w:rsidR="00DE76E1" w:rsidRPr="00C20934">
        <w:t xml:space="preserve">discuss the results of a study initiated by the </w:t>
      </w:r>
      <w:r w:rsidR="007B25E8">
        <w:t>F</w:t>
      </w:r>
      <w:r w:rsidR="00DE76E1" w:rsidRPr="00C20934">
        <w:t xml:space="preserve">luoropolymers </w:t>
      </w:r>
      <w:r w:rsidR="007B25E8">
        <w:t>C</w:t>
      </w:r>
      <w:r w:rsidR="00DE76E1" w:rsidRPr="00C20934">
        <w:t>ommittee under The Society for Protective Coatings (SSPC), now part of the Association for Materials Protection and Performance (AMPP).</w:t>
      </w:r>
      <w:r w:rsidRPr="00C20934">
        <w:t xml:space="preserve"> </w:t>
      </w:r>
      <w:r w:rsidR="00DE76E1" w:rsidRPr="00C20934">
        <w:t xml:space="preserve">The goal is to </w:t>
      </w:r>
      <w:r w:rsidR="0008665A">
        <w:t>review</w:t>
      </w:r>
      <w:r w:rsidR="00DE76E1" w:rsidRPr="00C20934">
        <w:t xml:space="preserve"> the results of this study and apply any learnings from this work to efforts at FGIA to develop accelerated weathering requirements that may provide preliminary VCL listing approval for the new category of finishes products, which is currently under development.</w:t>
      </w:r>
    </w:p>
    <w:p w14:paraId="6482FA7F" w14:textId="77777777" w:rsidR="00232AC6" w:rsidRPr="00232AC6" w:rsidRDefault="00232AC6" w:rsidP="00232AC6">
      <w:pPr>
        <w:rPr>
          <w:b/>
          <w:bCs/>
        </w:rPr>
      </w:pPr>
      <w:r w:rsidRPr="00232AC6">
        <w:rPr>
          <w:b/>
          <w:bCs/>
        </w:rPr>
        <w:t>Best Practices for Installation</w:t>
      </w:r>
    </w:p>
    <w:p w14:paraId="393C718B" w14:textId="1596EAEF" w:rsidR="00487166" w:rsidRPr="007B25E8" w:rsidRDefault="00790FD8" w:rsidP="007B25E8">
      <w:r>
        <w:t xml:space="preserve">Another popular topic at the Virtual Summer Summit will be installation. A residentially focused session </w:t>
      </w:r>
      <w:r w:rsidR="005E021B">
        <w:t>entitled</w:t>
      </w:r>
      <w:r>
        <w:t>, “</w:t>
      </w:r>
      <w:r w:rsidR="00232AC6" w:rsidRPr="00C20934">
        <w:t>Residential Window Installation | Reviewing Field Issues Related to Water Drainage</w:t>
      </w:r>
      <w:r w:rsidRPr="00C20934">
        <w:t xml:space="preserve">” will be led by </w:t>
      </w:r>
      <w:r w:rsidR="00487166" w:rsidRPr="00C20934">
        <w:t>Ben Anastasio (</w:t>
      </w:r>
      <w:hyperlink r:id="rId19" w:history="1">
        <w:r w:rsidR="00487166" w:rsidRPr="00C20934">
          <w:rPr>
            <w:rStyle w:val="Hyperlink"/>
            <w:sz w:val="22"/>
          </w:rPr>
          <w:t>Signature Windows + Doors</w:t>
        </w:r>
      </w:hyperlink>
      <w:r w:rsidR="00487166" w:rsidRPr="00C20934">
        <w:t>)</w:t>
      </w:r>
      <w:r w:rsidRPr="00C20934">
        <w:t xml:space="preserve">. </w:t>
      </w:r>
      <w:r w:rsidR="00487166" w:rsidRPr="00C20934">
        <w:t xml:space="preserve">In this session, </w:t>
      </w:r>
      <w:r w:rsidRPr="00C20934">
        <w:t>participants</w:t>
      </w:r>
      <w:r w:rsidR="00487166" w:rsidRPr="00C20934">
        <w:t xml:space="preserve"> will learn about the proper </w:t>
      </w:r>
      <w:r w:rsidR="00487166" w:rsidRPr="00C20934">
        <w:lastRenderedPageBreak/>
        <w:t xml:space="preserve">integration of mounting flange windows in walls that utilize a membrane/drainage system, based on the recommendations of FMA/AAMA 100, </w:t>
      </w:r>
      <w:r w:rsidR="00487166" w:rsidRPr="00C20934">
        <w:rPr>
          <w:i/>
          <w:iCs/>
        </w:rPr>
        <w:t xml:space="preserve">Standard Practice for the Installation of Windows with Flanges or </w:t>
      </w:r>
      <w:r w:rsidR="00487166" w:rsidRPr="007B25E8">
        <w:t xml:space="preserve">Mounting Fins in Wood Frame Construction for Extreme Wind/Water Conditions. </w:t>
      </w:r>
    </w:p>
    <w:p w14:paraId="00904935" w14:textId="4F9B3A76" w:rsidR="007B25E8" w:rsidRPr="007B25E8" w:rsidRDefault="00790FD8" w:rsidP="007B25E8">
      <w:pPr>
        <w:rPr>
          <w:szCs w:val="22"/>
        </w:rPr>
      </w:pPr>
      <w:r w:rsidRPr="007B25E8">
        <w:rPr>
          <w:szCs w:val="22"/>
        </w:rPr>
        <w:t xml:space="preserve">A commercially focused </w:t>
      </w:r>
      <w:r w:rsidR="004149C8" w:rsidRPr="007B25E8">
        <w:rPr>
          <w:szCs w:val="22"/>
        </w:rPr>
        <w:t>panel</w:t>
      </w:r>
      <w:r w:rsidRPr="007B25E8">
        <w:rPr>
          <w:szCs w:val="22"/>
        </w:rPr>
        <w:t xml:space="preserve"> called “</w:t>
      </w:r>
      <w:r w:rsidR="00232AC6" w:rsidRPr="007B25E8">
        <w:rPr>
          <w:szCs w:val="22"/>
        </w:rPr>
        <w:t>Commercial Glazing | Reviewing Failures that Impact Best Practices and Quality Control</w:t>
      </w:r>
      <w:r w:rsidRPr="007B25E8">
        <w:rPr>
          <w:szCs w:val="22"/>
        </w:rPr>
        <w:t xml:space="preserve">” will </w:t>
      </w:r>
      <w:r w:rsidR="004149C8" w:rsidRPr="007B25E8">
        <w:rPr>
          <w:szCs w:val="22"/>
        </w:rPr>
        <w:t>host speakers</w:t>
      </w:r>
      <w:r w:rsidR="005624A9" w:rsidRPr="007B25E8">
        <w:rPr>
          <w:szCs w:val="22"/>
        </w:rPr>
        <w:t xml:space="preserve"> </w:t>
      </w:r>
      <w:r w:rsidR="00006699" w:rsidRPr="007B25E8">
        <w:rPr>
          <w:szCs w:val="22"/>
        </w:rPr>
        <w:t>Jeff Dalaba (</w:t>
      </w:r>
      <w:hyperlink r:id="rId20" w:history="1">
        <w:r w:rsidR="00C20934" w:rsidRPr="007B25E8">
          <w:rPr>
            <w:rStyle w:val="Hyperlink"/>
            <w:sz w:val="22"/>
            <w:szCs w:val="22"/>
          </w:rPr>
          <w:t>Administrative Management Systems</w:t>
        </w:r>
      </w:hyperlink>
      <w:r w:rsidR="00006699" w:rsidRPr="007B25E8">
        <w:rPr>
          <w:szCs w:val="22"/>
        </w:rPr>
        <w:t>), Terry Schaefer (</w:t>
      </w:r>
      <w:hyperlink r:id="rId21" w:history="1">
        <w:r w:rsidR="00C20934" w:rsidRPr="007B25E8">
          <w:rPr>
            <w:rStyle w:val="Hyperlink"/>
            <w:sz w:val="22"/>
            <w:szCs w:val="22"/>
          </w:rPr>
          <w:t>Administrative Management Systems</w:t>
        </w:r>
      </w:hyperlink>
      <w:r w:rsidR="00006699" w:rsidRPr="007B25E8">
        <w:rPr>
          <w:szCs w:val="22"/>
        </w:rPr>
        <w:t>) and Dana Landis (</w:t>
      </w:r>
      <w:hyperlink r:id="rId22" w:history="1">
        <w:r w:rsidR="00006699" w:rsidRPr="007B25E8">
          <w:rPr>
            <w:rStyle w:val="Hyperlink"/>
            <w:sz w:val="22"/>
            <w:szCs w:val="22"/>
          </w:rPr>
          <w:t>Wiss, Janney, Elstner Associates, Inc</w:t>
        </w:r>
      </w:hyperlink>
      <w:r w:rsidR="00006699" w:rsidRPr="007B25E8">
        <w:rPr>
          <w:szCs w:val="22"/>
        </w:rPr>
        <w:t xml:space="preserve">.). </w:t>
      </w:r>
      <w:r w:rsidR="007B25E8" w:rsidRPr="007B25E8">
        <w:rPr>
          <w:szCs w:val="22"/>
        </w:rPr>
        <w:t xml:space="preserve">This panel will provide insight specifically on glazing contractors’ and stakeholders’ perspectives to address how a well thought out and implemented quality systems approach can raise the commercial glazing industry to a higher standard of performance. Panelists will offer attendees a fresh approach to ensure high quality commercial glazing installations for building enclosures that will look and perform as intended. </w:t>
      </w:r>
    </w:p>
    <w:p w14:paraId="14609230" w14:textId="77777777" w:rsidR="00232AC6" w:rsidRPr="00232AC6" w:rsidRDefault="00232AC6" w:rsidP="00232AC6">
      <w:pPr>
        <w:rPr>
          <w:b/>
          <w:bCs/>
        </w:rPr>
      </w:pPr>
      <w:r w:rsidRPr="00232AC6">
        <w:rPr>
          <w:b/>
          <w:bCs/>
        </w:rPr>
        <w:t>State of the Industry</w:t>
      </w:r>
    </w:p>
    <w:p w14:paraId="15443926" w14:textId="238A49E8" w:rsidR="00B0069B" w:rsidRPr="00B0069B" w:rsidRDefault="00F32B1D" w:rsidP="00B0069B">
      <w:r w:rsidRPr="00F32B1D">
        <w:t>An FGIA members only session, “</w:t>
      </w:r>
      <w:r w:rsidR="00045DCD" w:rsidRPr="00045DCD">
        <w:t>U.S. Market Study | FGIA Report Update and Industry Impacts: Tariffs, Inflation and Immigration</w:t>
      </w:r>
      <w:r w:rsidRPr="00F32B1D">
        <w:t xml:space="preserve">,” will be led by </w:t>
      </w:r>
      <w:r w:rsidR="00B0069B" w:rsidRPr="00DD2639">
        <w:t>Rhett Bender (</w:t>
      </w:r>
      <w:hyperlink r:id="rId23" w:history="1">
        <w:r w:rsidR="00B0069B" w:rsidRPr="00DD2639">
          <w:rPr>
            <w:rStyle w:val="Hyperlink"/>
            <w:sz w:val="22"/>
          </w:rPr>
          <w:t>Ducker Carlisle</w:t>
        </w:r>
      </w:hyperlink>
      <w:r w:rsidR="00B0069B" w:rsidRPr="00DD2639">
        <w:t>)</w:t>
      </w:r>
      <w:r w:rsidRPr="00DD2639">
        <w:t xml:space="preserve">. </w:t>
      </w:r>
      <w:r w:rsidR="002D2CA4">
        <w:t>This</w:t>
      </w:r>
      <w:r w:rsidR="00B0069B" w:rsidRPr="00B0069B">
        <w:t xml:space="preserve"> </w:t>
      </w:r>
      <w:r w:rsidR="007C51D5">
        <w:t>presentation</w:t>
      </w:r>
      <w:r w:rsidR="007C51D5" w:rsidRPr="00B0069B">
        <w:t xml:space="preserve"> </w:t>
      </w:r>
      <w:r w:rsidR="00B0069B" w:rsidRPr="00B0069B">
        <w:t xml:space="preserve">will begin with an overview of the latest </w:t>
      </w:r>
      <w:hyperlink r:id="rId24" w:history="1">
        <w:r w:rsidR="00B0069B" w:rsidRPr="00B0069B">
          <w:rPr>
            <w:rStyle w:val="Hyperlink"/>
            <w:sz w:val="22"/>
          </w:rPr>
          <w:t>FGIA U.S. Industry</w:t>
        </w:r>
        <w:r w:rsidR="00B0069B" w:rsidRPr="002D2CA4">
          <w:rPr>
            <w:rStyle w:val="Hyperlink"/>
            <w:sz w:val="22"/>
          </w:rPr>
          <w:t xml:space="preserve"> </w:t>
        </w:r>
        <w:r w:rsidR="00B0069B" w:rsidRPr="00B0069B">
          <w:rPr>
            <w:rStyle w:val="Hyperlink"/>
            <w:sz w:val="22"/>
          </w:rPr>
          <w:t>Market Studies</w:t>
        </w:r>
      </w:hyperlink>
      <w:r w:rsidR="002D2CA4">
        <w:t xml:space="preserve">, followed by a </w:t>
      </w:r>
      <w:r w:rsidR="00B0069B" w:rsidRPr="00B0069B">
        <w:t xml:space="preserve">Q&amp;A </w:t>
      </w:r>
      <w:r w:rsidR="005E021B">
        <w:t xml:space="preserve">session </w:t>
      </w:r>
      <w:r w:rsidR="00B0069B" w:rsidRPr="00B0069B">
        <w:t>with Bender</w:t>
      </w:r>
      <w:r w:rsidRPr="00DD2639">
        <w:t xml:space="preserve">. </w:t>
      </w:r>
      <w:r w:rsidR="005E021B" w:rsidRPr="00B0069B">
        <w:t>Th</w:t>
      </w:r>
      <w:r w:rsidR="005E021B">
        <w:t>e</w:t>
      </w:r>
      <w:r w:rsidR="005E021B" w:rsidRPr="00B0069B">
        <w:t xml:space="preserve"> </w:t>
      </w:r>
      <w:r w:rsidR="00B0069B" w:rsidRPr="00B0069B">
        <w:t xml:space="preserve">session will feature highlights of current trends and </w:t>
      </w:r>
      <w:r w:rsidR="005E021B">
        <w:t>upcoming</w:t>
      </w:r>
      <w:r w:rsidR="005E021B" w:rsidRPr="00B0069B">
        <w:t xml:space="preserve"> </w:t>
      </w:r>
      <w:r w:rsidR="00B0069B" w:rsidRPr="00B0069B">
        <w:t>changes in the fenestration market</w:t>
      </w:r>
      <w:r w:rsidR="005E021B">
        <w:t xml:space="preserve"> to help companies prepare for the future</w:t>
      </w:r>
      <w:r w:rsidR="00B0069B" w:rsidRPr="00B0069B">
        <w:t>.</w:t>
      </w:r>
      <w:r w:rsidR="00B0069B" w:rsidRPr="00DD2639">
        <w:t xml:space="preserve"> </w:t>
      </w:r>
      <w:r w:rsidR="00B0069B" w:rsidRPr="00B0069B">
        <w:t xml:space="preserve">Submit your questions ahead of time to </w:t>
      </w:r>
      <w:hyperlink r:id="rId25" w:history="1">
        <w:r w:rsidR="002D2CA4" w:rsidRPr="002D2CA4">
          <w:rPr>
            <w:rStyle w:val="Hyperlink"/>
            <w:sz w:val="22"/>
          </w:rPr>
          <w:t>Marketing@FGIAonline.org</w:t>
        </w:r>
      </w:hyperlink>
      <w:r w:rsidR="002D2CA4">
        <w:t xml:space="preserve"> </w:t>
      </w:r>
      <w:r w:rsidR="00B0069B" w:rsidRPr="00B0069B">
        <w:t xml:space="preserve">or during the Q&amp;A segment. </w:t>
      </w:r>
    </w:p>
    <w:p w14:paraId="6C4EC5DC" w14:textId="29BF138A" w:rsidR="00B0069B" w:rsidRPr="00F32B1D" w:rsidRDefault="00F32B1D" w:rsidP="00B0069B">
      <w:pPr>
        <w:rPr>
          <w:highlight w:val="yellow"/>
        </w:rPr>
      </w:pPr>
      <w:r w:rsidRPr="00DD2639">
        <w:t>A second presentation, “</w:t>
      </w:r>
      <w:r w:rsidR="00045DCD" w:rsidRPr="00045DCD">
        <w:t>Uncertainty and Opportunities | Navigating Change in Canadian Politics and Trade Relations</w:t>
      </w:r>
      <w:r w:rsidRPr="00DD2639">
        <w:t xml:space="preserve">,” will be given by </w:t>
      </w:r>
      <w:r w:rsidR="00B0069B" w:rsidRPr="00DD2639">
        <w:t>Louis-Philippe Champagne (</w:t>
      </w:r>
      <w:hyperlink r:id="rId26" w:history="1">
        <w:r w:rsidR="00B0069B" w:rsidRPr="00DD2639">
          <w:rPr>
            <w:rStyle w:val="Hyperlink"/>
            <w:sz w:val="22"/>
          </w:rPr>
          <w:t>Canadian Construction Association</w:t>
        </w:r>
      </w:hyperlink>
      <w:r w:rsidR="00B0069B" w:rsidRPr="00DD2639">
        <w:t>)</w:t>
      </w:r>
      <w:r w:rsidRPr="00DD2639">
        <w:t xml:space="preserve">. </w:t>
      </w:r>
      <w:r w:rsidR="00B0069B" w:rsidRPr="00B0069B">
        <w:t>This session will deliver an in-depth discussion on Canada’s evolving political landscape and the changing dynamics of Canada-U.S. trade, including the impacts of tariffs, negotiations and policy shifts that could reshape cross-border relations.</w:t>
      </w:r>
    </w:p>
    <w:p w14:paraId="0F3F8840" w14:textId="61495B65" w:rsidR="00B0069B" w:rsidRPr="00DD2639" w:rsidRDefault="00DD2639" w:rsidP="001B4F2F">
      <w:pPr>
        <w:rPr>
          <w:highlight w:val="yellow"/>
        </w:rPr>
      </w:pPr>
      <w:r w:rsidRPr="00DD2639">
        <w:t xml:space="preserve">In a </w:t>
      </w:r>
      <w:r>
        <w:t xml:space="preserve">third </w:t>
      </w:r>
      <w:r w:rsidRPr="00DD2639">
        <w:t>related session, Kathy</w:t>
      </w:r>
      <w:r w:rsidRPr="00B0069B">
        <w:t xml:space="preserve"> Krafka Harkema</w:t>
      </w:r>
      <w:r>
        <w:t xml:space="preserve">, </w:t>
      </w:r>
      <w:r w:rsidRPr="00B0069B">
        <w:t>FGIA</w:t>
      </w:r>
      <w:r>
        <w:t xml:space="preserve"> U.S. Technical Operations Director, will </w:t>
      </w:r>
      <w:r w:rsidR="007C51D5">
        <w:t>present</w:t>
      </w:r>
      <w:r w:rsidRPr="00DD2639">
        <w:t>, “</w:t>
      </w:r>
      <w:r w:rsidR="00045DCD" w:rsidRPr="00045DCD">
        <w:t>Top 3 Political Factors Influencing the Commercial Market in the U.S.</w:t>
      </w:r>
      <w:r w:rsidRPr="00DD2639">
        <w:t>” Don’t miss this important information, or any of the other content being shared at the FGIA Virtual Summer Summit.</w:t>
      </w:r>
    </w:p>
    <w:p w14:paraId="76E74728" w14:textId="088C73B4" w:rsidR="006B4B0A" w:rsidRPr="00C85870" w:rsidRDefault="006B4B0A" w:rsidP="001B4F2F">
      <w:pPr>
        <w:rPr>
          <w:b/>
          <w:bCs/>
          <w:szCs w:val="22"/>
        </w:rPr>
      </w:pPr>
      <w:r w:rsidRPr="00C85870">
        <w:rPr>
          <w:b/>
          <w:bCs/>
          <w:szCs w:val="22"/>
        </w:rPr>
        <w:t>Registration Fees</w:t>
      </w:r>
      <w:r w:rsidR="002C5C16">
        <w:rPr>
          <w:b/>
          <w:bCs/>
          <w:szCs w:val="22"/>
        </w:rPr>
        <w:t xml:space="preserve"> and </w:t>
      </w:r>
      <w:r w:rsidR="000464AB">
        <w:rPr>
          <w:b/>
          <w:bCs/>
          <w:szCs w:val="22"/>
        </w:rPr>
        <w:t>Accommodations</w:t>
      </w:r>
    </w:p>
    <w:p w14:paraId="39C0827F" w14:textId="6846B6CB" w:rsidR="003D5913" w:rsidRPr="003D5913" w:rsidRDefault="003D5913" w:rsidP="001B4F2F">
      <w:pPr>
        <w:rPr>
          <w:szCs w:val="22"/>
        </w:rPr>
      </w:pPr>
      <w:r w:rsidRPr="007507F4">
        <w:rPr>
          <w:szCs w:val="22"/>
        </w:rPr>
        <w:t xml:space="preserve">The </w:t>
      </w:r>
      <w:r w:rsidR="004E5D81" w:rsidRPr="007507F4">
        <w:rPr>
          <w:szCs w:val="22"/>
        </w:rPr>
        <w:t xml:space="preserve">extended </w:t>
      </w:r>
      <w:r w:rsidR="00296F04" w:rsidRPr="007507F4">
        <w:rPr>
          <w:szCs w:val="22"/>
        </w:rPr>
        <w:t>early bird registration fee</w:t>
      </w:r>
      <w:r w:rsidRPr="007507F4">
        <w:rPr>
          <w:szCs w:val="22"/>
        </w:rPr>
        <w:t xml:space="preserve"> for FGIA members is $</w:t>
      </w:r>
      <w:r w:rsidR="004E5D81" w:rsidRPr="007507F4">
        <w:rPr>
          <w:szCs w:val="22"/>
        </w:rPr>
        <w:t xml:space="preserve">400 </w:t>
      </w:r>
      <w:r w:rsidR="009E7EB0" w:rsidRPr="007507F4">
        <w:rPr>
          <w:szCs w:val="22"/>
        </w:rPr>
        <w:t>until</w:t>
      </w:r>
      <w:r w:rsidR="00296F04" w:rsidRPr="007507F4">
        <w:rPr>
          <w:szCs w:val="22"/>
        </w:rPr>
        <w:t xml:space="preserve"> </w:t>
      </w:r>
      <w:r w:rsidR="004E5D81" w:rsidRPr="007507F4">
        <w:rPr>
          <w:szCs w:val="22"/>
        </w:rPr>
        <w:t xml:space="preserve">June 3, </w:t>
      </w:r>
      <w:r w:rsidR="007507F4" w:rsidRPr="007507F4">
        <w:rPr>
          <w:szCs w:val="22"/>
        </w:rPr>
        <w:t>when</w:t>
      </w:r>
      <w:r w:rsidR="004E5D81" w:rsidRPr="007507F4">
        <w:rPr>
          <w:szCs w:val="22"/>
        </w:rPr>
        <w:t xml:space="preserve"> the price will increase to $450</w:t>
      </w:r>
      <w:r w:rsidRPr="007507F4">
        <w:rPr>
          <w:szCs w:val="22"/>
        </w:rPr>
        <w:t>. Non-members can register for a fee of $</w:t>
      </w:r>
      <w:r w:rsidR="00296F04" w:rsidRPr="007507F4">
        <w:rPr>
          <w:szCs w:val="22"/>
        </w:rPr>
        <w:t>1,600</w:t>
      </w:r>
      <w:r w:rsidRPr="007507F4">
        <w:rPr>
          <w:szCs w:val="22"/>
        </w:rPr>
        <w:t>.</w:t>
      </w:r>
      <w:r w:rsidRPr="00F40B58">
        <w:rPr>
          <w:szCs w:val="22"/>
        </w:rPr>
        <w:t xml:space="preserve"> </w:t>
      </w:r>
    </w:p>
    <w:p w14:paraId="0025EA58" w14:textId="2316A8ED" w:rsidR="002C156D" w:rsidRDefault="00930EA7" w:rsidP="007D091F">
      <w:r>
        <w:t>For mo</w:t>
      </w:r>
      <w:r w:rsidR="00CE734A" w:rsidRPr="00FC0D8D">
        <w:t>re information</w:t>
      </w:r>
      <w:r w:rsidR="00917314">
        <w:t xml:space="preserve"> about FGIA </w:t>
      </w:r>
      <w:r w:rsidR="002C25AC">
        <w:t>events</w:t>
      </w:r>
      <w:r w:rsidR="00F8328B">
        <w:t>,</w:t>
      </w:r>
      <w:r w:rsidR="00CE734A" w:rsidRPr="00FC0D8D">
        <w:t xml:space="preserve"> </w:t>
      </w:r>
      <w:r w:rsidR="00723E5F">
        <w:t>visit</w:t>
      </w:r>
      <w:r w:rsidR="00F526AA">
        <w:t xml:space="preserve"> </w:t>
      </w:r>
      <w:hyperlink r:id="rId27" w:history="1">
        <w:r w:rsidR="002C25AC">
          <w:rPr>
            <w:rStyle w:val="Hyperlink"/>
            <w:sz w:val="22"/>
          </w:rPr>
          <w:t>FGIAonline.org/events</w:t>
        </w:r>
      </w:hyperlink>
      <w:r w:rsidR="00F13E41">
        <w:t>.</w:t>
      </w:r>
    </w:p>
    <w:p w14:paraId="3DD9224E" w14:textId="3D447D58" w:rsidR="00AD1FC5" w:rsidRPr="00AD1FC5" w:rsidRDefault="00AD1FC5" w:rsidP="00AD1FC5">
      <w:pPr>
        <w:jc w:val="center"/>
        <w:rPr>
          <w:i/>
          <w:iCs/>
        </w:rPr>
      </w:pPr>
      <w:r w:rsidRPr="00AD1FC5">
        <w:rPr>
          <w:i/>
          <w:iCs/>
        </w:rPr>
        <w:lastRenderedPageBreak/>
        <w:t>Your trusted industry resource, setting the standards for fenestration and glazing.</w:t>
      </w:r>
    </w:p>
    <w:sectPr w:rsidR="00AD1FC5" w:rsidRPr="00AD1FC5" w:rsidSect="00305DAD">
      <w:headerReference w:type="even" r:id="rId28"/>
      <w:headerReference w:type="default" r:id="rId29"/>
      <w:footerReference w:type="even" r:id="rId30"/>
      <w:footerReference w:type="default" r:id="rId31"/>
      <w:headerReference w:type="first" r:id="rId32"/>
      <w:footerReference w:type="first" r:id="rId3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24B9" w14:textId="77777777" w:rsidR="00272727" w:rsidRDefault="00272727">
      <w:pPr>
        <w:spacing w:after="0" w:line="240" w:lineRule="auto"/>
      </w:pPr>
      <w:r>
        <w:separator/>
      </w:r>
    </w:p>
  </w:endnote>
  <w:endnote w:type="continuationSeparator" w:id="0">
    <w:p w14:paraId="34AF4D4D" w14:textId="77777777" w:rsidR="00272727" w:rsidRDefault="0027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14B7C" w14:textId="77777777" w:rsidR="00272727" w:rsidRDefault="00272727">
      <w:pPr>
        <w:spacing w:after="0" w:line="240" w:lineRule="auto"/>
      </w:pPr>
      <w:r>
        <w:separator/>
      </w:r>
    </w:p>
  </w:footnote>
  <w:footnote w:type="continuationSeparator" w:id="0">
    <w:p w14:paraId="06EB1082" w14:textId="77777777" w:rsidR="00272727" w:rsidRDefault="00272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E0962"/>
    <w:multiLevelType w:val="hybridMultilevel"/>
    <w:tmpl w:val="497A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C1AA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9D0FE8"/>
    <w:multiLevelType w:val="hybridMultilevel"/>
    <w:tmpl w:val="C852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503BA"/>
    <w:multiLevelType w:val="hybridMultilevel"/>
    <w:tmpl w:val="D59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06D29"/>
    <w:multiLevelType w:val="multilevel"/>
    <w:tmpl w:val="06A4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00C6E"/>
    <w:multiLevelType w:val="multilevel"/>
    <w:tmpl w:val="EFC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236B2"/>
    <w:multiLevelType w:val="hybridMultilevel"/>
    <w:tmpl w:val="0326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C223CD"/>
    <w:multiLevelType w:val="hybridMultilevel"/>
    <w:tmpl w:val="621EA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20"/>
  </w:num>
  <w:num w:numId="3" w16cid:durableId="2017417357">
    <w:abstractNumId w:val="12"/>
  </w:num>
  <w:num w:numId="4" w16cid:durableId="1391268474">
    <w:abstractNumId w:val="3"/>
  </w:num>
  <w:num w:numId="5" w16cid:durableId="1773815073">
    <w:abstractNumId w:val="19"/>
  </w:num>
  <w:num w:numId="6" w16cid:durableId="396899400">
    <w:abstractNumId w:val="0"/>
  </w:num>
  <w:num w:numId="7" w16cid:durableId="73597612">
    <w:abstractNumId w:val="4"/>
  </w:num>
  <w:num w:numId="8" w16cid:durableId="1853953106">
    <w:abstractNumId w:val="2"/>
  </w:num>
  <w:num w:numId="9" w16cid:durableId="2075085138">
    <w:abstractNumId w:val="9"/>
  </w:num>
  <w:num w:numId="10" w16cid:durableId="1150293424">
    <w:abstractNumId w:val="21"/>
  </w:num>
  <w:num w:numId="11" w16cid:durableId="558713910">
    <w:abstractNumId w:val="14"/>
  </w:num>
  <w:num w:numId="12" w16cid:durableId="170217207">
    <w:abstractNumId w:val="6"/>
  </w:num>
  <w:num w:numId="13" w16cid:durableId="649748747">
    <w:abstractNumId w:val="22"/>
  </w:num>
  <w:num w:numId="14" w16cid:durableId="476531495">
    <w:abstractNumId w:val="15"/>
  </w:num>
  <w:num w:numId="15" w16cid:durableId="1875968756">
    <w:abstractNumId w:val="16"/>
  </w:num>
  <w:num w:numId="16" w16cid:durableId="640380449">
    <w:abstractNumId w:val="5"/>
  </w:num>
  <w:num w:numId="17" w16cid:durableId="866678030">
    <w:abstractNumId w:val="11"/>
  </w:num>
  <w:num w:numId="18" w16cid:durableId="1738744962">
    <w:abstractNumId w:val="10"/>
  </w:num>
  <w:num w:numId="19" w16cid:durableId="28260671">
    <w:abstractNumId w:val="13"/>
  </w:num>
  <w:num w:numId="20" w16cid:durableId="1936010182">
    <w:abstractNumId w:val="7"/>
  </w:num>
  <w:num w:numId="21" w16cid:durableId="648092086">
    <w:abstractNumId w:val="1"/>
  </w:num>
  <w:num w:numId="22" w16cid:durableId="1433477346">
    <w:abstractNumId w:val="8"/>
  </w:num>
  <w:num w:numId="23" w16cid:durableId="854003477">
    <w:abstractNumId w:val="18"/>
  </w:num>
  <w:num w:numId="24" w16cid:durableId="2119251833">
    <w:abstractNumId w:val="17"/>
  </w:num>
  <w:num w:numId="25" w16cid:durableId="358121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699"/>
    <w:rsid w:val="00006A31"/>
    <w:rsid w:val="000070B8"/>
    <w:rsid w:val="000133C8"/>
    <w:rsid w:val="00013A8A"/>
    <w:rsid w:val="00020DB7"/>
    <w:rsid w:val="00024E59"/>
    <w:rsid w:val="00024E6E"/>
    <w:rsid w:val="000324E7"/>
    <w:rsid w:val="0003438B"/>
    <w:rsid w:val="00037F97"/>
    <w:rsid w:val="000457C3"/>
    <w:rsid w:val="00045DCD"/>
    <w:rsid w:val="000464AB"/>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8665A"/>
    <w:rsid w:val="000910BB"/>
    <w:rsid w:val="000912D6"/>
    <w:rsid w:val="000A40F8"/>
    <w:rsid w:val="000A44CD"/>
    <w:rsid w:val="000A5D59"/>
    <w:rsid w:val="000C0743"/>
    <w:rsid w:val="000C7575"/>
    <w:rsid w:val="000D1085"/>
    <w:rsid w:val="000E1D4F"/>
    <w:rsid w:val="000E2578"/>
    <w:rsid w:val="000E28AE"/>
    <w:rsid w:val="000E2B1B"/>
    <w:rsid w:val="000E4C98"/>
    <w:rsid w:val="000E6DEC"/>
    <w:rsid w:val="000F28C4"/>
    <w:rsid w:val="000F32D4"/>
    <w:rsid w:val="001027F1"/>
    <w:rsid w:val="00111B4D"/>
    <w:rsid w:val="00112C64"/>
    <w:rsid w:val="00112D48"/>
    <w:rsid w:val="001160A2"/>
    <w:rsid w:val="00116B2B"/>
    <w:rsid w:val="00117A3E"/>
    <w:rsid w:val="0012165C"/>
    <w:rsid w:val="00125805"/>
    <w:rsid w:val="001269F0"/>
    <w:rsid w:val="00126AF7"/>
    <w:rsid w:val="00127917"/>
    <w:rsid w:val="00135975"/>
    <w:rsid w:val="00135DCD"/>
    <w:rsid w:val="001418B1"/>
    <w:rsid w:val="00141A49"/>
    <w:rsid w:val="001551CB"/>
    <w:rsid w:val="00157286"/>
    <w:rsid w:val="00162CE8"/>
    <w:rsid w:val="00167EFF"/>
    <w:rsid w:val="001807A9"/>
    <w:rsid w:val="00186B9A"/>
    <w:rsid w:val="001936D2"/>
    <w:rsid w:val="00193DC9"/>
    <w:rsid w:val="00195B04"/>
    <w:rsid w:val="001A24E9"/>
    <w:rsid w:val="001A39FC"/>
    <w:rsid w:val="001A581E"/>
    <w:rsid w:val="001B4F2F"/>
    <w:rsid w:val="001B5742"/>
    <w:rsid w:val="001C58B5"/>
    <w:rsid w:val="001C5E9D"/>
    <w:rsid w:val="001C7E3F"/>
    <w:rsid w:val="001D73CC"/>
    <w:rsid w:val="001D7A21"/>
    <w:rsid w:val="001E3C66"/>
    <w:rsid w:val="001E5803"/>
    <w:rsid w:val="001F3218"/>
    <w:rsid w:val="001F41AD"/>
    <w:rsid w:val="002062DB"/>
    <w:rsid w:val="002065B0"/>
    <w:rsid w:val="00216243"/>
    <w:rsid w:val="002164DD"/>
    <w:rsid w:val="00221DF1"/>
    <w:rsid w:val="00226754"/>
    <w:rsid w:val="002302BE"/>
    <w:rsid w:val="0023267C"/>
    <w:rsid w:val="00232AC6"/>
    <w:rsid w:val="0023350C"/>
    <w:rsid w:val="002347B7"/>
    <w:rsid w:val="00236D75"/>
    <w:rsid w:val="00240D93"/>
    <w:rsid w:val="0024424C"/>
    <w:rsid w:val="002463A4"/>
    <w:rsid w:val="0025134B"/>
    <w:rsid w:val="0025359D"/>
    <w:rsid w:val="002549B0"/>
    <w:rsid w:val="00263188"/>
    <w:rsid w:val="002649EB"/>
    <w:rsid w:val="0027036E"/>
    <w:rsid w:val="00270664"/>
    <w:rsid w:val="002711DF"/>
    <w:rsid w:val="00271E6E"/>
    <w:rsid w:val="00272727"/>
    <w:rsid w:val="00280241"/>
    <w:rsid w:val="0028039D"/>
    <w:rsid w:val="0028373F"/>
    <w:rsid w:val="00290DAE"/>
    <w:rsid w:val="002947ED"/>
    <w:rsid w:val="00296F04"/>
    <w:rsid w:val="00297782"/>
    <w:rsid w:val="002A0243"/>
    <w:rsid w:val="002A2B5D"/>
    <w:rsid w:val="002A3BCB"/>
    <w:rsid w:val="002A5BF0"/>
    <w:rsid w:val="002B0AE9"/>
    <w:rsid w:val="002B6248"/>
    <w:rsid w:val="002B7839"/>
    <w:rsid w:val="002B7ABA"/>
    <w:rsid w:val="002C0279"/>
    <w:rsid w:val="002C156D"/>
    <w:rsid w:val="002C25AC"/>
    <w:rsid w:val="002C5C16"/>
    <w:rsid w:val="002C6C6F"/>
    <w:rsid w:val="002D2CA4"/>
    <w:rsid w:val="002D6E54"/>
    <w:rsid w:val="002D731F"/>
    <w:rsid w:val="002E4DD8"/>
    <w:rsid w:val="002E4EA2"/>
    <w:rsid w:val="002E5348"/>
    <w:rsid w:val="002E78FD"/>
    <w:rsid w:val="002F2E8A"/>
    <w:rsid w:val="002F60E9"/>
    <w:rsid w:val="002F6401"/>
    <w:rsid w:val="0030043C"/>
    <w:rsid w:val="00303CE5"/>
    <w:rsid w:val="0030490D"/>
    <w:rsid w:val="00305DAD"/>
    <w:rsid w:val="003062B5"/>
    <w:rsid w:val="00310E45"/>
    <w:rsid w:val="00331EE7"/>
    <w:rsid w:val="0033224B"/>
    <w:rsid w:val="00332539"/>
    <w:rsid w:val="00333DD1"/>
    <w:rsid w:val="00336EDB"/>
    <w:rsid w:val="003375FE"/>
    <w:rsid w:val="00340065"/>
    <w:rsid w:val="00342D50"/>
    <w:rsid w:val="003443B6"/>
    <w:rsid w:val="00345218"/>
    <w:rsid w:val="00347631"/>
    <w:rsid w:val="00356961"/>
    <w:rsid w:val="0036051A"/>
    <w:rsid w:val="0036575D"/>
    <w:rsid w:val="003678EE"/>
    <w:rsid w:val="00367A21"/>
    <w:rsid w:val="003716A6"/>
    <w:rsid w:val="00380F96"/>
    <w:rsid w:val="0038384C"/>
    <w:rsid w:val="0038451E"/>
    <w:rsid w:val="00384B5C"/>
    <w:rsid w:val="00385B44"/>
    <w:rsid w:val="0039269F"/>
    <w:rsid w:val="00396D85"/>
    <w:rsid w:val="00396FE6"/>
    <w:rsid w:val="003A7C6B"/>
    <w:rsid w:val="003B017E"/>
    <w:rsid w:val="003B437E"/>
    <w:rsid w:val="003B571B"/>
    <w:rsid w:val="003C4460"/>
    <w:rsid w:val="003D5897"/>
    <w:rsid w:val="003D5913"/>
    <w:rsid w:val="003D5CB7"/>
    <w:rsid w:val="003E026C"/>
    <w:rsid w:val="003E19CA"/>
    <w:rsid w:val="003E1E60"/>
    <w:rsid w:val="003E2407"/>
    <w:rsid w:val="003F1C8A"/>
    <w:rsid w:val="003F3D28"/>
    <w:rsid w:val="003F7709"/>
    <w:rsid w:val="00400B91"/>
    <w:rsid w:val="00404769"/>
    <w:rsid w:val="00404EBB"/>
    <w:rsid w:val="00405760"/>
    <w:rsid w:val="004071D2"/>
    <w:rsid w:val="00413777"/>
    <w:rsid w:val="004149C8"/>
    <w:rsid w:val="00420E33"/>
    <w:rsid w:val="00420E43"/>
    <w:rsid w:val="004279EC"/>
    <w:rsid w:val="00427C3D"/>
    <w:rsid w:val="00433A83"/>
    <w:rsid w:val="00434955"/>
    <w:rsid w:val="00441AF2"/>
    <w:rsid w:val="004474E7"/>
    <w:rsid w:val="00447D3D"/>
    <w:rsid w:val="00450B7B"/>
    <w:rsid w:val="00465888"/>
    <w:rsid w:val="00476339"/>
    <w:rsid w:val="00476846"/>
    <w:rsid w:val="004777D3"/>
    <w:rsid w:val="00477E93"/>
    <w:rsid w:val="004803D3"/>
    <w:rsid w:val="0048328A"/>
    <w:rsid w:val="00486661"/>
    <w:rsid w:val="00487166"/>
    <w:rsid w:val="004907CC"/>
    <w:rsid w:val="00491822"/>
    <w:rsid w:val="00494C61"/>
    <w:rsid w:val="004A05C5"/>
    <w:rsid w:val="004A1526"/>
    <w:rsid w:val="004B6EC3"/>
    <w:rsid w:val="004B74AD"/>
    <w:rsid w:val="004C31E0"/>
    <w:rsid w:val="004C35D9"/>
    <w:rsid w:val="004C65DB"/>
    <w:rsid w:val="004D07F0"/>
    <w:rsid w:val="004E37DE"/>
    <w:rsid w:val="004E46FE"/>
    <w:rsid w:val="004E5D81"/>
    <w:rsid w:val="004E5DB8"/>
    <w:rsid w:val="004F194C"/>
    <w:rsid w:val="004F3A25"/>
    <w:rsid w:val="004F4AC4"/>
    <w:rsid w:val="004F6E72"/>
    <w:rsid w:val="00502073"/>
    <w:rsid w:val="00503348"/>
    <w:rsid w:val="0050488E"/>
    <w:rsid w:val="0050593B"/>
    <w:rsid w:val="00506F0B"/>
    <w:rsid w:val="00516E1A"/>
    <w:rsid w:val="0052064A"/>
    <w:rsid w:val="00524FC3"/>
    <w:rsid w:val="005257C4"/>
    <w:rsid w:val="0052685A"/>
    <w:rsid w:val="00530B72"/>
    <w:rsid w:val="00532659"/>
    <w:rsid w:val="00533FB5"/>
    <w:rsid w:val="005404D7"/>
    <w:rsid w:val="0054638A"/>
    <w:rsid w:val="005500F1"/>
    <w:rsid w:val="005624A9"/>
    <w:rsid w:val="00566D81"/>
    <w:rsid w:val="00570D21"/>
    <w:rsid w:val="0057103F"/>
    <w:rsid w:val="0057201B"/>
    <w:rsid w:val="00575ECC"/>
    <w:rsid w:val="00576237"/>
    <w:rsid w:val="005839A5"/>
    <w:rsid w:val="005875E8"/>
    <w:rsid w:val="00595CCB"/>
    <w:rsid w:val="00596EF5"/>
    <w:rsid w:val="005B53C0"/>
    <w:rsid w:val="005B6151"/>
    <w:rsid w:val="005B684C"/>
    <w:rsid w:val="005B69E5"/>
    <w:rsid w:val="005C15B4"/>
    <w:rsid w:val="005C2D06"/>
    <w:rsid w:val="005C5FD0"/>
    <w:rsid w:val="005C7D7D"/>
    <w:rsid w:val="005D4F98"/>
    <w:rsid w:val="005D6362"/>
    <w:rsid w:val="005D762F"/>
    <w:rsid w:val="005E021B"/>
    <w:rsid w:val="005E1DC8"/>
    <w:rsid w:val="005E2908"/>
    <w:rsid w:val="005E3AFF"/>
    <w:rsid w:val="005E562A"/>
    <w:rsid w:val="005E7A8B"/>
    <w:rsid w:val="005F0E06"/>
    <w:rsid w:val="006022C3"/>
    <w:rsid w:val="00603FAD"/>
    <w:rsid w:val="00604C84"/>
    <w:rsid w:val="00606D78"/>
    <w:rsid w:val="0062398A"/>
    <w:rsid w:val="006317F5"/>
    <w:rsid w:val="00631C6B"/>
    <w:rsid w:val="00633799"/>
    <w:rsid w:val="00633C63"/>
    <w:rsid w:val="00635D81"/>
    <w:rsid w:val="00644AA4"/>
    <w:rsid w:val="00654D7C"/>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B22CE"/>
    <w:rsid w:val="006B4B0A"/>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2611"/>
    <w:rsid w:val="00723E5F"/>
    <w:rsid w:val="0072737D"/>
    <w:rsid w:val="007324C3"/>
    <w:rsid w:val="0073489E"/>
    <w:rsid w:val="00736EE8"/>
    <w:rsid w:val="00743B9B"/>
    <w:rsid w:val="007507F4"/>
    <w:rsid w:val="007528BF"/>
    <w:rsid w:val="007545A1"/>
    <w:rsid w:val="00756007"/>
    <w:rsid w:val="0075749E"/>
    <w:rsid w:val="007621A7"/>
    <w:rsid w:val="00773780"/>
    <w:rsid w:val="007750EA"/>
    <w:rsid w:val="0077731F"/>
    <w:rsid w:val="00783EA4"/>
    <w:rsid w:val="00784394"/>
    <w:rsid w:val="00784F7B"/>
    <w:rsid w:val="007875C7"/>
    <w:rsid w:val="007905BA"/>
    <w:rsid w:val="00790FD8"/>
    <w:rsid w:val="00791AFA"/>
    <w:rsid w:val="00791C14"/>
    <w:rsid w:val="007A3F22"/>
    <w:rsid w:val="007A5E7D"/>
    <w:rsid w:val="007B25E8"/>
    <w:rsid w:val="007B3A4C"/>
    <w:rsid w:val="007B7332"/>
    <w:rsid w:val="007C1231"/>
    <w:rsid w:val="007C51D5"/>
    <w:rsid w:val="007D091F"/>
    <w:rsid w:val="007D20E2"/>
    <w:rsid w:val="007E3DFE"/>
    <w:rsid w:val="007E7186"/>
    <w:rsid w:val="007F075D"/>
    <w:rsid w:val="007F0777"/>
    <w:rsid w:val="00802F68"/>
    <w:rsid w:val="00806290"/>
    <w:rsid w:val="00806E15"/>
    <w:rsid w:val="0080753C"/>
    <w:rsid w:val="0081391B"/>
    <w:rsid w:val="00813F90"/>
    <w:rsid w:val="00817E51"/>
    <w:rsid w:val="008260FB"/>
    <w:rsid w:val="008351DB"/>
    <w:rsid w:val="00835913"/>
    <w:rsid w:val="00836F54"/>
    <w:rsid w:val="0084147D"/>
    <w:rsid w:val="008414E6"/>
    <w:rsid w:val="00841502"/>
    <w:rsid w:val="00843511"/>
    <w:rsid w:val="00843A2F"/>
    <w:rsid w:val="00843CB7"/>
    <w:rsid w:val="00845B10"/>
    <w:rsid w:val="008560EE"/>
    <w:rsid w:val="008567A8"/>
    <w:rsid w:val="00860F12"/>
    <w:rsid w:val="008610E9"/>
    <w:rsid w:val="00862CBF"/>
    <w:rsid w:val="008646F5"/>
    <w:rsid w:val="00866704"/>
    <w:rsid w:val="0086670D"/>
    <w:rsid w:val="008701BB"/>
    <w:rsid w:val="008702CA"/>
    <w:rsid w:val="00873627"/>
    <w:rsid w:val="00875CBA"/>
    <w:rsid w:val="008762B3"/>
    <w:rsid w:val="00881A96"/>
    <w:rsid w:val="00885158"/>
    <w:rsid w:val="008868C4"/>
    <w:rsid w:val="0089483A"/>
    <w:rsid w:val="00895F3C"/>
    <w:rsid w:val="008A17E2"/>
    <w:rsid w:val="008A244F"/>
    <w:rsid w:val="008A2688"/>
    <w:rsid w:val="008A3CDE"/>
    <w:rsid w:val="008B11CB"/>
    <w:rsid w:val="008B5249"/>
    <w:rsid w:val="008B7133"/>
    <w:rsid w:val="008D2053"/>
    <w:rsid w:val="008D67D5"/>
    <w:rsid w:val="008D6F93"/>
    <w:rsid w:val="008E14D2"/>
    <w:rsid w:val="008E5B4D"/>
    <w:rsid w:val="008E6309"/>
    <w:rsid w:val="008E6F0C"/>
    <w:rsid w:val="008F1618"/>
    <w:rsid w:val="008F3F08"/>
    <w:rsid w:val="008F403E"/>
    <w:rsid w:val="008F4980"/>
    <w:rsid w:val="008F4CB3"/>
    <w:rsid w:val="008F7869"/>
    <w:rsid w:val="0090415B"/>
    <w:rsid w:val="00914087"/>
    <w:rsid w:val="00917314"/>
    <w:rsid w:val="009200B2"/>
    <w:rsid w:val="009220A5"/>
    <w:rsid w:val="009236E7"/>
    <w:rsid w:val="00927618"/>
    <w:rsid w:val="00930EA7"/>
    <w:rsid w:val="0093120F"/>
    <w:rsid w:val="009325E9"/>
    <w:rsid w:val="00943896"/>
    <w:rsid w:val="00944FA5"/>
    <w:rsid w:val="009464C3"/>
    <w:rsid w:val="00947D40"/>
    <w:rsid w:val="00951380"/>
    <w:rsid w:val="00954264"/>
    <w:rsid w:val="00962E75"/>
    <w:rsid w:val="00962E87"/>
    <w:rsid w:val="00963420"/>
    <w:rsid w:val="00967D62"/>
    <w:rsid w:val="00974E9A"/>
    <w:rsid w:val="00975E10"/>
    <w:rsid w:val="00996982"/>
    <w:rsid w:val="009A0248"/>
    <w:rsid w:val="009A23BB"/>
    <w:rsid w:val="009A2C5D"/>
    <w:rsid w:val="009A680E"/>
    <w:rsid w:val="009B0C56"/>
    <w:rsid w:val="009B3BB5"/>
    <w:rsid w:val="009B572A"/>
    <w:rsid w:val="009C1FCE"/>
    <w:rsid w:val="009C478A"/>
    <w:rsid w:val="009D2827"/>
    <w:rsid w:val="009D4E05"/>
    <w:rsid w:val="009D626F"/>
    <w:rsid w:val="009D7532"/>
    <w:rsid w:val="009D78B5"/>
    <w:rsid w:val="009E773D"/>
    <w:rsid w:val="009E7961"/>
    <w:rsid w:val="009E797A"/>
    <w:rsid w:val="009E7EB0"/>
    <w:rsid w:val="009F4F88"/>
    <w:rsid w:val="009F6D20"/>
    <w:rsid w:val="00A02B93"/>
    <w:rsid w:val="00A02C50"/>
    <w:rsid w:val="00A03A37"/>
    <w:rsid w:val="00A1046C"/>
    <w:rsid w:val="00A12528"/>
    <w:rsid w:val="00A12FBE"/>
    <w:rsid w:val="00A3027E"/>
    <w:rsid w:val="00A311A2"/>
    <w:rsid w:val="00A37D32"/>
    <w:rsid w:val="00A41F02"/>
    <w:rsid w:val="00A43F9D"/>
    <w:rsid w:val="00A441A2"/>
    <w:rsid w:val="00A46A06"/>
    <w:rsid w:val="00A4710F"/>
    <w:rsid w:val="00A65771"/>
    <w:rsid w:val="00A7487C"/>
    <w:rsid w:val="00A7509E"/>
    <w:rsid w:val="00A75D7F"/>
    <w:rsid w:val="00A802C0"/>
    <w:rsid w:val="00A808FF"/>
    <w:rsid w:val="00A84FE7"/>
    <w:rsid w:val="00A934DE"/>
    <w:rsid w:val="00AA1127"/>
    <w:rsid w:val="00AA1F2D"/>
    <w:rsid w:val="00AA2CD9"/>
    <w:rsid w:val="00AA31BB"/>
    <w:rsid w:val="00AB09AB"/>
    <w:rsid w:val="00AB34A5"/>
    <w:rsid w:val="00AC0581"/>
    <w:rsid w:val="00AC08FA"/>
    <w:rsid w:val="00AC5F33"/>
    <w:rsid w:val="00AC6DB8"/>
    <w:rsid w:val="00AD17AE"/>
    <w:rsid w:val="00AD1FC5"/>
    <w:rsid w:val="00AD587C"/>
    <w:rsid w:val="00AE1550"/>
    <w:rsid w:val="00AE1E8F"/>
    <w:rsid w:val="00AE201A"/>
    <w:rsid w:val="00AF4A0B"/>
    <w:rsid w:val="00AF7EBD"/>
    <w:rsid w:val="00B0069B"/>
    <w:rsid w:val="00B03BCD"/>
    <w:rsid w:val="00B15259"/>
    <w:rsid w:val="00B178D4"/>
    <w:rsid w:val="00B21502"/>
    <w:rsid w:val="00B27515"/>
    <w:rsid w:val="00B332BF"/>
    <w:rsid w:val="00B362B4"/>
    <w:rsid w:val="00B3724B"/>
    <w:rsid w:val="00B37FE2"/>
    <w:rsid w:val="00B42E4E"/>
    <w:rsid w:val="00B43C0A"/>
    <w:rsid w:val="00B5567E"/>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68B9"/>
    <w:rsid w:val="00BD77BF"/>
    <w:rsid w:val="00BE133A"/>
    <w:rsid w:val="00BE255B"/>
    <w:rsid w:val="00BE46C0"/>
    <w:rsid w:val="00BE6EDC"/>
    <w:rsid w:val="00BE723E"/>
    <w:rsid w:val="00BE725D"/>
    <w:rsid w:val="00BF34FE"/>
    <w:rsid w:val="00BF529A"/>
    <w:rsid w:val="00C041C2"/>
    <w:rsid w:val="00C063FA"/>
    <w:rsid w:val="00C06DF7"/>
    <w:rsid w:val="00C150E4"/>
    <w:rsid w:val="00C20124"/>
    <w:rsid w:val="00C20934"/>
    <w:rsid w:val="00C20F0A"/>
    <w:rsid w:val="00C24AE7"/>
    <w:rsid w:val="00C31E98"/>
    <w:rsid w:val="00C360FA"/>
    <w:rsid w:val="00C369EA"/>
    <w:rsid w:val="00C44DB3"/>
    <w:rsid w:val="00C47B85"/>
    <w:rsid w:val="00C57B6E"/>
    <w:rsid w:val="00C6028F"/>
    <w:rsid w:val="00C657FF"/>
    <w:rsid w:val="00C6588C"/>
    <w:rsid w:val="00C7048F"/>
    <w:rsid w:val="00C70FCF"/>
    <w:rsid w:val="00C77BAF"/>
    <w:rsid w:val="00C81AED"/>
    <w:rsid w:val="00C82D43"/>
    <w:rsid w:val="00C83923"/>
    <w:rsid w:val="00C84837"/>
    <w:rsid w:val="00C85870"/>
    <w:rsid w:val="00C90AF1"/>
    <w:rsid w:val="00C91C9E"/>
    <w:rsid w:val="00CA7CF6"/>
    <w:rsid w:val="00CB1A64"/>
    <w:rsid w:val="00CB7C37"/>
    <w:rsid w:val="00CC36E7"/>
    <w:rsid w:val="00CC490F"/>
    <w:rsid w:val="00CC6F22"/>
    <w:rsid w:val="00CD342D"/>
    <w:rsid w:val="00CE0952"/>
    <w:rsid w:val="00CE5636"/>
    <w:rsid w:val="00CE700F"/>
    <w:rsid w:val="00CE734A"/>
    <w:rsid w:val="00CF21F0"/>
    <w:rsid w:val="00CF5B1C"/>
    <w:rsid w:val="00CF73CC"/>
    <w:rsid w:val="00CF79B3"/>
    <w:rsid w:val="00CF79E0"/>
    <w:rsid w:val="00D002EB"/>
    <w:rsid w:val="00D01ED2"/>
    <w:rsid w:val="00D0684C"/>
    <w:rsid w:val="00D071F1"/>
    <w:rsid w:val="00D10192"/>
    <w:rsid w:val="00D10990"/>
    <w:rsid w:val="00D14F26"/>
    <w:rsid w:val="00D177A9"/>
    <w:rsid w:val="00D214C1"/>
    <w:rsid w:val="00D22ED3"/>
    <w:rsid w:val="00D22FC3"/>
    <w:rsid w:val="00D2326A"/>
    <w:rsid w:val="00D32244"/>
    <w:rsid w:val="00D329DD"/>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93751"/>
    <w:rsid w:val="00DA10B8"/>
    <w:rsid w:val="00DA55B0"/>
    <w:rsid w:val="00DA6038"/>
    <w:rsid w:val="00DA6A2F"/>
    <w:rsid w:val="00DB2A7C"/>
    <w:rsid w:val="00DB4E38"/>
    <w:rsid w:val="00DC00FB"/>
    <w:rsid w:val="00DC2B3E"/>
    <w:rsid w:val="00DC43D1"/>
    <w:rsid w:val="00DD2639"/>
    <w:rsid w:val="00DD4DCC"/>
    <w:rsid w:val="00DD5294"/>
    <w:rsid w:val="00DE189D"/>
    <w:rsid w:val="00DE1913"/>
    <w:rsid w:val="00DE2039"/>
    <w:rsid w:val="00DE2E2A"/>
    <w:rsid w:val="00DE5350"/>
    <w:rsid w:val="00DE76E1"/>
    <w:rsid w:val="00DF17C5"/>
    <w:rsid w:val="00DF436F"/>
    <w:rsid w:val="00DF56CE"/>
    <w:rsid w:val="00DF76B9"/>
    <w:rsid w:val="00E0063F"/>
    <w:rsid w:val="00E01B1A"/>
    <w:rsid w:val="00E10EF0"/>
    <w:rsid w:val="00E11929"/>
    <w:rsid w:val="00E11C82"/>
    <w:rsid w:val="00E120EF"/>
    <w:rsid w:val="00E26363"/>
    <w:rsid w:val="00E335AA"/>
    <w:rsid w:val="00E357DC"/>
    <w:rsid w:val="00E36606"/>
    <w:rsid w:val="00E40DA8"/>
    <w:rsid w:val="00E41966"/>
    <w:rsid w:val="00E422B2"/>
    <w:rsid w:val="00E44C0E"/>
    <w:rsid w:val="00E461D6"/>
    <w:rsid w:val="00E513B2"/>
    <w:rsid w:val="00E5286E"/>
    <w:rsid w:val="00E568BA"/>
    <w:rsid w:val="00E61019"/>
    <w:rsid w:val="00E649AC"/>
    <w:rsid w:val="00E665E1"/>
    <w:rsid w:val="00E853BB"/>
    <w:rsid w:val="00E90461"/>
    <w:rsid w:val="00EA3709"/>
    <w:rsid w:val="00EA4C2F"/>
    <w:rsid w:val="00EB2421"/>
    <w:rsid w:val="00EB3254"/>
    <w:rsid w:val="00EB550F"/>
    <w:rsid w:val="00EB609B"/>
    <w:rsid w:val="00EB64A8"/>
    <w:rsid w:val="00EC071F"/>
    <w:rsid w:val="00EC72E9"/>
    <w:rsid w:val="00EE04B8"/>
    <w:rsid w:val="00EE057E"/>
    <w:rsid w:val="00EE1F0E"/>
    <w:rsid w:val="00EE4571"/>
    <w:rsid w:val="00EF113E"/>
    <w:rsid w:val="00EF37F3"/>
    <w:rsid w:val="00EF6A5B"/>
    <w:rsid w:val="00F13E41"/>
    <w:rsid w:val="00F15C3D"/>
    <w:rsid w:val="00F1798B"/>
    <w:rsid w:val="00F22AAA"/>
    <w:rsid w:val="00F25978"/>
    <w:rsid w:val="00F25F58"/>
    <w:rsid w:val="00F32B1D"/>
    <w:rsid w:val="00F369F5"/>
    <w:rsid w:val="00F40B58"/>
    <w:rsid w:val="00F426C5"/>
    <w:rsid w:val="00F446A0"/>
    <w:rsid w:val="00F4584E"/>
    <w:rsid w:val="00F50519"/>
    <w:rsid w:val="00F513AF"/>
    <w:rsid w:val="00F526AA"/>
    <w:rsid w:val="00F56BBC"/>
    <w:rsid w:val="00F57419"/>
    <w:rsid w:val="00F57F77"/>
    <w:rsid w:val="00F667A6"/>
    <w:rsid w:val="00F74687"/>
    <w:rsid w:val="00F752AF"/>
    <w:rsid w:val="00F772D8"/>
    <w:rsid w:val="00F8328B"/>
    <w:rsid w:val="00F85D90"/>
    <w:rsid w:val="00F87D8E"/>
    <w:rsid w:val="00F90140"/>
    <w:rsid w:val="00F91101"/>
    <w:rsid w:val="00F92BD0"/>
    <w:rsid w:val="00F960FE"/>
    <w:rsid w:val="00F9758C"/>
    <w:rsid w:val="00FA0B16"/>
    <w:rsid w:val="00FA115D"/>
    <w:rsid w:val="00FA1610"/>
    <w:rsid w:val="00FA4979"/>
    <w:rsid w:val="00FA6BDE"/>
    <w:rsid w:val="00FB2DC7"/>
    <w:rsid w:val="00FB44C7"/>
    <w:rsid w:val="00FC0D8D"/>
    <w:rsid w:val="00FC29DB"/>
    <w:rsid w:val="00FC4E30"/>
    <w:rsid w:val="00FE0940"/>
    <w:rsid w:val="00FE47D6"/>
    <w:rsid w:val="00FE5802"/>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paragraph" w:styleId="Heading1">
    <w:name w:val="heading 1"/>
    <w:basedOn w:val="Normal"/>
    <w:link w:val="Heading1Char"/>
    <w:uiPriority w:val="9"/>
    <w:qFormat/>
    <w:rsid w:val="00B0069B"/>
    <w:pPr>
      <w:widowControl w:val="0"/>
      <w:tabs>
        <w:tab w:val="clear" w:pos="0"/>
      </w:tabs>
      <w:overflowPunct/>
      <w:adjustRightInd/>
      <w:spacing w:after="0" w:line="240" w:lineRule="auto"/>
      <w:ind w:left="107"/>
      <w:textAlignment w:val="auto"/>
      <w:outlineLvl w:val="0"/>
    </w:pPr>
    <w:rPr>
      <w:rFonts w:ascii="Calibri" w:eastAsia="Calibri" w:hAnsi="Calibri" w:cs="Calibri"/>
      <w:b/>
      <w:bCs/>
      <w:color w:val="auto"/>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6B4B0A"/>
    <w:rPr>
      <w:rFonts w:ascii="Arial" w:hAnsi="Arial"/>
      <w:color w:val="000000"/>
      <w:sz w:val="22"/>
    </w:rPr>
  </w:style>
  <w:style w:type="character" w:customStyle="1" w:styleId="Heading1Char">
    <w:name w:val="Heading 1 Char"/>
    <w:basedOn w:val="DefaultParagraphFont"/>
    <w:link w:val="Heading1"/>
    <w:uiPriority w:val="9"/>
    <w:rsid w:val="00B0069B"/>
    <w:rPr>
      <w:rFonts w:ascii="Calibri" w:eastAsia="Calibri" w:hAnsi="Calibri" w:cs="Calibr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447">
      <w:bodyDiv w:val="1"/>
      <w:marLeft w:val="0"/>
      <w:marRight w:val="0"/>
      <w:marTop w:val="0"/>
      <w:marBottom w:val="0"/>
      <w:divBdr>
        <w:top w:val="none" w:sz="0" w:space="0" w:color="auto"/>
        <w:left w:val="none" w:sz="0" w:space="0" w:color="auto"/>
        <w:bottom w:val="none" w:sz="0" w:space="0" w:color="auto"/>
        <w:right w:val="none" w:sz="0" w:space="0" w:color="auto"/>
      </w:divBdr>
    </w:div>
    <w:div w:id="86005505">
      <w:bodyDiv w:val="1"/>
      <w:marLeft w:val="0"/>
      <w:marRight w:val="0"/>
      <w:marTop w:val="0"/>
      <w:marBottom w:val="0"/>
      <w:divBdr>
        <w:top w:val="none" w:sz="0" w:space="0" w:color="auto"/>
        <w:left w:val="none" w:sz="0" w:space="0" w:color="auto"/>
        <w:bottom w:val="none" w:sz="0" w:space="0" w:color="auto"/>
        <w:right w:val="none" w:sz="0" w:space="0" w:color="auto"/>
      </w:divBdr>
    </w:div>
    <w:div w:id="94328460">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2285327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60850222">
      <w:bodyDiv w:val="1"/>
      <w:marLeft w:val="0"/>
      <w:marRight w:val="0"/>
      <w:marTop w:val="0"/>
      <w:marBottom w:val="0"/>
      <w:divBdr>
        <w:top w:val="none" w:sz="0" w:space="0" w:color="auto"/>
        <w:left w:val="none" w:sz="0" w:space="0" w:color="auto"/>
        <w:bottom w:val="none" w:sz="0" w:space="0" w:color="auto"/>
        <w:right w:val="none" w:sz="0" w:space="0" w:color="auto"/>
      </w:divBdr>
    </w:div>
    <w:div w:id="52383340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9241435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85297186">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1836613">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50974628">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1778799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82990086">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0063242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1664075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quehd.com" TargetMode="External"/><Relationship Id="rId18" Type="http://schemas.openxmlformats.org/officeDocument/2006/relationships/hyperlink" Target="http://www.q-lab.com" TargetMode="External"/><Relationship Id="rId26" Type="http://schemas.openxmlformats.org/officeDocument/2006/relationships/hyperlink" Target="https://www.cca-acc.com/" TargetMode="External"/><Relationship Id="rId3" Type="http://schemas.openxmlformats.org/officeDocument/2006/relationships/styles" Target="styles.xml"/><Relationship Id="rId21" Type="http://schemas.openxmlformats.org/officeDocument/2006/relationships/hyperlink" Target="http://www.igcc.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hlaw.com/" TargetMode="External"/><Relationship Id="rId17" Type="http://schemas.openxmlformats.org/officeDocument/2006/relationships/hyperlink" Target="http://www.intertek.com/building" TargetMode="External"/><Relationship Id="rId25" Type="http://schemas.openxmlformats.org/officeDocument/2006/relationships/hyperlink" Target="mailto:Marketing@FGIAonline.org?subject=Market%20Study"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rdinalcorp.com" TargetMode="External"/><Relationship Id="rId20" Type="http://schemas.openxmlformats.org/officeDocument/2006/relationships/hyperlink" Target="http://www.igcc.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law.com/" TargetMode="External"/><Relationship Id="rId24" Type="http://schemas.openxmlformats.org/officeDocument/2006/relationships/hyperlink" Target="https://store.fgiaonline.org/mir-25/"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ilkington.com" TargetMode="External"/><Relationship Id="rId23" Type="http://schemas.openxmlformats.org/officeDocument/2006/relationships/hyperlink" Target="https://www.duckercarlisle.com/" TargetMode="External"/><Relationship Id="rId28" Type="http://schemas.openxmlformats.org/officeDocument/2006/relationships/header" Target="header1.xml"/><Relationship Id="rId10" Type="http://schemas.openxmlformats.org/officeDocument/2006/relationships/hyperlink" Target="https://fgiaonline.org/events/685/" TargetMode="External"/><Relationship Id="rId19" Type="http://schemas.openxmlformats.org/officeDocument/2006/relationships/hyperlink" Target="http://www.signaturewindows.c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www.guardian.com" TargetMode="External"/><Relationship Id="rId22" Type="http://schemas.openxmlformats.org/officeDocument/2006/relationships/hyperlink" Target="http://www.wje.com" TargetMode="External"/><Relationship Id="rId27" Type="http://schemas.openxmlformats.org/officeDocument/2006/relationships/hyperlink" Target="https://fgiaonline.org/event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heather@heatherwestp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8984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4</cp:revision>
  <cp:lastPrinted>2014-02-14T16:35:00Z</cp:lastPrinted>
  <dcterms:created xsi:type="dcterms:W3CDTF">2025-06-02T20:14:00Z</dcterms:created>
  <dcterms:modified xsi:type="dcterms:W3CDTF">2025-06-02T22:14:00Z</dcterms:modified>
</cp:coreProperties>
</file>