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2591CF3" w:rsidR="00305DAD" w:rsidRPr="00D9258D" w:rsidRDefault="00370CA1" w:rsidP="00305DAD">
      <w:pPr>
        <w:pStyle w:val="Title"/>
        <w:jc w:val="right"/>
        <w:rPr>
          <w:b w:val="0"/>
          <w:sz w:val="24"/>
          <w:szCs w:val="24"/>
        </w:rPr>
      </w:pPr>
      <w:r>
        <w:rPr>
          <w:b w:val="0"/>
          <w:sz w:val="24"/>
          <w:szCs w:val="24"/>
          <w:highlight w:val="yellow"/>
        </w:rPr>
        <w:t>Ju</w:t>
      </w:r>
      <w:r w:rsidR="00684834">
        <w:rPr>
          <w:b w:val="0"/>
          <w:sz w:val="24"/>
          <w:szCs w:val="24"/>
          <w:highlight w:val="yellow"/>
        </w:rPr>
        <w:t>ly</w:t>
      </w:r>
      <w:r>
        <w:rPr>
          <w:b w:val="0"/>
          <w:sz w:val="24"/>
          <w:szCs w:val="24"/>
          <w:highlight w:val="yellow"/>
        </w:rPr>
        <w:t xml:space="preserve"> </w:t>
      </w:r>
      <w:r w:rsidR="00411250">
        <w:rPr>
          <w:b w:val="0"/>
          <w:sz w:val="24"/>
          <w:szCs w:val="24"/>
          <w:highlight w:val="yellow"/>
        </w:rPr>
        <w:t>1</w:t>
      </w:r>
      <w:r w:rsidR="00195642">
        <w:rPr>
          <w:b w:val="0"/>
          <w:sz w:val="24"/>
          <w:szCs w:val="24"/>
          <w:highlight w:val="yellow"/>
        </w:rPr>
        <w:t>7</w:t>
      </w:r>
      <w:r w:rsidR="008F1618" w:rsidRPr="00F13E41">
        <w:rPr>
          <w:b w:val="0"/>
          <w:sz w:val="24"/>
          <w:szCs w:val="24"/>
          <w:highlight w:val="yellow"/>
        </w:rPr>
        <w:t xml:space="preserve">, </w:t>
      </w:r>
      <w:r w:rsidR="00F56C54" w:rsidRPr="00F56C54">
        <w:rPr>
          <w:b w:val="0"/>
          <w:sz w:val="24"/>
          <w:szCs w:val="24"/>
          <w:highlight w:val="yellow"/>
        </w:rPr>
        <w:t>202</w:t>
      </w:r>
      <w:r w:rsidR="004B4B4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66759A03" w14:textId="186A0508" w:rsidR="00365FEE" w:rsidRPr="00035293" w:rsidRDefault="00365FEE" w:rsidP="00365FEE">
      <w:pPr>
        <w:pStyle w:val="Title"/>
        <w:spacing w:after="240"/>
        <w:rPr>
          <w:color w:val="auto"/>
          <w:szCs w:val="36"/>
        </w:rPr>
      </w:pPr>
      <w:bookmarkStart w:id="0" w:name="_Hlk131149083"/>
      <w:r w:rsidRPr="00576249">
        <w:rPr>
          <w:color w:val="auto"/>
          <w:szCs w:val="36"/>
        </w:rPr>
        <w:t xml:space="preserve">FGIA Updates </w:t>
      </w:r>
      <w:r w:rsidR="00576249" w:rsidRPr="00576249">
        <w:rPr>
          <w:color w:val="auto"/>
          <w:szCs w:val="36"/>
        </w:rPr>
        <w:t xml:space="preserve">Water Leakage Field Test Check </w:t>
      </w:r>
      <w:r w:rsidR="00576249">
        <w:rPr>
          <w:color w:val="auto"/>
          <w:szCs w:val="36"/>
        </w:rPr>
        <w:t xml:space="preserve">Guidance </w:t>
      </w:r>
      <w:r w:rsidR="0028045B" w:rsidRPr="00576249">
        <w:rPr>
          <w:color w:val="auto"/>
          <w:szCs w:val="36"/>
        </w:rPr>
        <w:t xml:space="preserve">of </w:t>
      </w:r>
      <w:r w:rsidR="00576249" w:rsidRPr="00576249">
        <w:rPr>
          <w:color w:val="auto"/>
          <w:szCs w:val="36"/>
        </w:rPr>
        <w:t xml:space="preserve">Commercial </w:t>
      </w:r>
      <w:r w:rsidR="0028045B" w:rsidRPr="00576249">
        <w:rPr>
          <w:color w:val="auto"/>
          <w:szCs w:val="36"/>
        </w:rPr>
        <w:t>Fenestration Products</w:t>
      </w:r>
    </w:p>
    <w:p w14:paraId="65497DD3" w14:textId="79EE1F70" w:rsidR="00F059B2" w:rsidRDefault="00C274D0" w:rsidP="00365FEE">
      <w:pPr>
        <w:rPr>
          <w:szCs w:val="22"/>
        </w:rPr>
      </w:pPr>
      <w:r w:rsidRPr="00195642">
        <w:t>SCHAUMBURG, IL – The Fenestration and Glazing Industry Alliance (FGIA) has</w:t>
      </w:r>
      <w:r w:rsidR="004B4B49" w:rsidRPr="00195642">
        <w:t xml:space="preserve"> </w:t>
      </w:r>
      <w:r w:rsidR="00365FEE" w:rsidRPr="00195642">
        <w:t>updated</w:t>
      </w:r>
      <w:r w:rsidR="004B4B49" w:rsidRPr="00195642">
        <w:t xml:space="preserve"> a specification </w:t>
      </w:r>
      <w:r w:rsidR="00195642" w:rsidRPr="00195642">
        <w:t>providing a quality assurance and diagnostic field water penetration check for fenestration products</w:t>
      </w:r>
      <w:r w:rsidR="00245655" w:rsidRPr="00195642">
        <w:t xml:space="preserve">. </w:t>
      </w:r>
      <w:hyperlink r:id="rId10" w:history="1">
        <w:r w:rsidR="00195642" w:rsidRPr="00195642">
          <w:rPr>
            <w:rStyle w:val="Hyperlink"/>
            <w:sz w:val="22"/>
            <w:szCs w:val="22"/>
          </w:rPr>
          <w:t>AAMA 501.2-25</w:t>
        </w:r>
      </w:hyperlink>
      <w:r w:rsidRPr="00195642">
        <w:rPr>
          <w:szCs w:val="22"/>
        </w:rPr>
        <w:t xml:space="preserve">, </w:t>
      </w:r>
      <w:r w:rsidR="00195642" w:rsidRPr="00195642">
        <w:rPr>
          <w:i/>
          <w:iCs/>
          <w:szCs w:val="22"/>
        </w:rPr>
        <w:t>Quality Assurance and Diagnostic Water Leakage Field Check of Installed Storefronts, Curtain Walls and Sloped Glazing Systems</w:t>
      </w:r>
      <w:r w:rsidRPr="00195642">
        <w:rPr>
          <w:szCs w:val="22"/>
        </w:rPr>
        <w:t>, a</w:t>
      </w:r>
      <w:r w:rsidR="00365FEE" w:rsidRPr="00195642">
        <w:rPr>
          <w:szCs w:val="22"/>
        </w:rPr>
        <w:t xml:space="preserve">n </w:t>
      </w:r>
      <w:r w:rsidRPr="00195642">
        <w:rPr>
          <w:szCs w:val="22"/>
        </w:rPr>
        <w:t xml:space="preserve">FGIA document, is now available for purchase in the FGIA online store. </w:t>
      </w:r>
      <w:r w:rsidR="00195642" w:rsidRPr="00195642">
        <w:rPr>
          <w:szCs w:val="22"/>
        </w:rPr>
        <w:t>This document was last updated in 2009.</w:t>
      </w:r>
    </w:p>
    <w:p w14:paraId="2ED58A54" w14:textId="6C22AC72" w:rsidR="00195642" w:rsidRPr="00576249" w:rsidRDefault="00195642" w:rsidP="00411250">
      <w:r w:rsidRPr="00576249">
        <w:t>“</w:t>
      </w:r>
      <w:r w:rsidRPr="00195642">
        <w:t>The purpose of AAMA 501.2 is to provide a quality assurance and diagnostic field water penetration procedure for fixed fenestration products</w:t>
      </w:r>
      <w:r w:rsidRPr="00576249">
        <w:t>,” said Dan Johnson (</w:t>
      </w:r>
      <w:hyperlink r:id="rId11" w:history="1">
        <w:r w:rsidRPr="00576249">
          <w:rPr>
            <w:rStyle w:val="Hyperlink"/>
            <w:sz w:val="22"/>
          </w:rPr>
          <w:t>GCI Consultants</w:t>
        </w:r>
      </w:hyperlink>
      <w:r w:rsidRPr="00576249">
        <w:t>), a leader of the FGIA Methods of Test for Exterior Walls Update Task Group. “</w:t>
      </w:r>
      <w:r w:rsidRPr="00195642">
        <w:t>AAMA 501.2 provides a method to check non-operable fenestration products and their installation during construction for water penetration resistance under controllable, reproducible, and appropriate conditions. The revised AAMA 501.2 adds clarity to the fenestration products included and excluded in the field check procedure.</w:t>
      </w:r>
      <w:r w:rsidRPr="00576249">
        <w:t>”</w:t>
      </w:r>
    </w:p>
    <w:bookmarkEnd w:id="0"/>
    <w:p w14:paraId="33053115" w14:textId="77777777" w:rsidR="00195642" w:rsidRDefault="00195642" w:rsidP="00195642">
      <w:r w:rsidRPr="00195642">
        <w:t xml:space="preserve">This field check procedure is intended to evaluate those joints, gaskets and sealant details in the fenestration product which are designed to remain permanently closed and watertight and are not sealed using weatherstrip or </w:t>
      </w:r>
      <w:proofErr w:type="spellStart"/>
      <w:r w:rsidRPr="00195642">
        <w:t>weatherseals</w:t>
      </w:r>
      <w:proofErr w:type="spellEnd"/>
      <w:r w:rsidRPr="00195642">
        <w:t>.</w:t>
      </w:r>
    </w:p>
    <w:p w14:paraId="5F5B5BD6" w14:textId="580AD7C9" w:rsidR="00454186" w:rsidRPr="0028045B" w:rsidRDefault="00195642" w:rsidP="00195642">
      <w:pPr>
        <w:rPr>
          <w:highlight w:val="yellow"/>
        </w:rPr>
      </w:pPr>
      <w:hyperlink r:id="rId12" w:history="1">
        <w:r>
          <w:rPr>
            <w:rStyle w:val="Hyperlink"/>
            <w:sz w:val="22"/>
            <w:szCs w:val="22"/>
          </w:rPr>
          <w:t>AAMA 501.2-25</w:t>
        </w:r>
      </w:hyperlink>
      <w:r w:rsidR="00C274D0" w:rsidRPr="00365FEE">
        <w:rPr>
          <w:szCs w:val="22"/>
        </w:rPr>
        <w:t xml:space="preserve">, as well as other documents available from FGIA, may be purchased from the online store at the discounted </w:t>
      </w:r>
      <w:r w:rsidR="00C274D0" w:rsidRPr="00525A57">
        <w:rPr>
          <w:szCs w:val="22"/>
        </w:rPr>
        <w:t>member rate of $</w:t>
      </w:r>
      <w:r w:rsidR="00F766C3" w:rsidRPr="00525A57">
        <w:rPr>
          <w:szCs w:val="22"/>
        </w:rPr>
        <w:t>2</w:t>
      </w:r>
      <w:r w:rsidR="004B4B49" w:rsidRPr="00525A57">
        <w:rPr>
          <w:szCs w:val="22"/>
        </w:rPr>
        <w:t>5</w:t>
      </w:r>
      <w:r w:rsidR="00C274D0" w:rsidRPr="00525A57">
        <w:rPr>
          <w:szCs w:val="22"/>
        </w:rPr>
        <w:t xml:space="preserve"> or the non-member price of $</w:t>
      </w:r>
      <w:r w:rsidR="00F766C3" w:rsidRPr="00525A57">
        <w:rPr>
          <w:szCs w:val="22"/>
        </w:rPr>
        <w:t>7</w:t>
      </w:r>
      <w:r w:rsidR="00C274D0" w:rsidRPr="00525A57">
        <w:rPr>
          <w:szCs w:val="22"/>
        </w:rPr>
        <w:t>0.</w:t>
      </w:r>
      <w:r w:rsidR="00C274D0" w:rsidRPr="00365FEE">
        <w:rPr>
          <w:szCs w:val="22"/>
        </w:rPr>
        <w:t xml:space="preserve"> </w:t>
      </w:r>
    </w:p>
    <w:p w14:paraId="655DC65E" w14:textId="77777777" w:rsidR="00C274D0" w:rsidRPr="003528E8" w:rsidRDefault="00C274D0" w:rsidP="00C274D0">
      <w:r w:rsidRPr="003528E8">
        <w:t xml:space="preserve">For more information about FGIA and its activities, visit </w:t>
      </w:r>
      <w:hyperlink r:id="rId13"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A816" w14:textId="77777777" w:rsidR="007F4720" w:rsidRDefault="007F4720">
      <w:pPr>
        <w:spacing w:after="0" w:line="240" w:lineRule="auto"/>
      </w:pPr>
      <w:r>
        <w:separator/>
      </w:r>
    </w:p>
  </w:endnote>
  <w:endnote w:type="continuationSeparator" w:id="0">
    <w:p w14:paraId="3FA30EDE" w14:textId="77777777" w:rsidR="007F4720" w:rsidRDefault="007F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7773" w14:textId="77777777" w:rsidR="007F4720" w:rsidRDefault="007F4720">
      <w:pPr>
        <w:spacing w:after="0" w:line="240" w:lineRule="auto"/>
      </w:pPr>
      <w:r>
        <w:separator/>
      </w:r>
    </w:p>
  </w:footnote>
  <w:footnote w:type="continuationSeparator" w:id="0">
    <w:p w14:paraId="7603C91E" w14:textId="77777777" w:rsidR="007F4720" w:rsidRDefault="007F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7A6"/>
    <w:rsid w:val="00002C37"/>
    <w:rsid w:val="00006A31"/>
    <w:rsid w:val="000070B8"/>
    <w:rsid w:val="00013A8A"/>
    <w:rsid w:val="0002414E"/>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3A22"/>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6E31"/>
    <w:rsid w:val="00111B4D"/>
    <w:rsid w:val="00112C64"/>
    <w:rsid w:val="00112D48"/>
    <w:rsid w:val="001160A2"/>
    <w:rsid w:val="00116B2B"/>
    <w:rsid w:val="0012165C"/>
    <w:rsid w:val="001269F0"/>
    <w:rsid w:val="00126AF7"/>
    <w:rsid w:val="00127917"/>
    <w:rsid w:val="00135975"/>
    <w:rsid w:val="00135DCD"/>
    <w:rsid w:val="001418B1"/>
    <w:rsid w:val="001551CB"/>
    <w:rsid w:val="0015635D"/>
    <w:rsid w:val="00157286"/>
    <w:rsid w:val="00162CE8"/>
    <w:rsid w:val="00186B9A"/>
    <w:rsid w:val="00193DC9"/>
    <w:rsid w:val="00195642"/>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5655"/>
    <w:rsid w:val="002463A4"/>
    <w:rsid w:val="00250539"/>
    <w:rsid w:val="0025134B"/>
    <w:rsid w:val="0025359D"/>
    <w:rsid w:val="00260880"/>
    <w:rsid w:val="00261311"/>
    <w:rsid w:val="00263188"/>
    <w:rsid w:val="002649EB"/>
    <w:rsid w:val="00265B24"/>
    <w:rsid w:val="00265E6E"/>
    <w:rsid w:val="0027036E"/>
    <w:rsid w:val="00270664"/>
    <w:rsid w:val="00280241"/>
    <w:rsid w:val="0028039D"/>
    <w:rsid w:val="0028045B"/>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2F6AEC"/>
    <w:rsid w:val="0030043C"/>
    <w:rsid w:val="00303CE5"/>
    <w:rsid w:val="0030490D"/>
    <w:rsid w:val="00305DAD"/>
    <w:rsid w:val="00331EE7"/>
    <w:rsid w:val="0033224B"/>
    <w:rsid w:val="00332539"/>
    <w:rsid w:val="003375FE"/>
    <w:rsid w:val="00340065"/>
    <w:rsid w:val="00342D50"/>
    <w:rsid w:val="003443B6"/>
    <w:rsid w:val="00345218"/>
    <w:rsid w:val="00356961"/>
    <w:rsid w:val="0036051A"/>
    <w:rsid w:val="0036575D"/>
    <w:rsid w:val="00365FEE"/>
    <w:rsid w:val="003678EE"/>
    <w:rsid w:val="00367A21"/>
    <w:rsid w:val="00370CA1"/>
    <w:rsid w:val="003716A6"/>
    <w:rsid w:val="00372F3A"/>
    <w:rsid w:val="00380F96"/>
    <w:rsid w:val="0038384C"/>
    <w:rsid w:val="0038451E"/>
    <w:rsid w:val="00384B5C"/>
    <w:rsid w:val="00396D85"/>
    <w:rsid w:val="00396FE6"/>
    <w:rsid w:val="003B017E"/>
    <w:rsid w:val="003B437E"/>
    <w:rsid w:val="003C4460"/>
    <w:rsid w:val="003D5897"/>
    <w:rsid w:val="003E026C"/>
    <w:rsid w:val="003E19CA"/>
    <w:rsid w:val="003E1E60"/>
    <w:rsid w:val="003E2407"/>
    <w:rsid w:val="003F1C8A"/>
    <w:rsid w:val="003F3D28"/>
    <w:rsid w:val="003F5412"/>
    <w:rsid w:val="003F7709"/>
    <w:rsid w:val="00404769"/>
    <w:rsid w:val="00404EBB"/>
    <w:rsid w:val="004071D2"/>
    <w:rsid w:val="00411250"/>
    <w:rsid w:val="00413777"/>
    <w:rsid w:val="00414214"/>
    <w:rsid w:val="00420E43"/>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4B49"/>
    <w:rsid w:val="004B6EC3"/>
    <w:rsid w:val="004B74AD"/>
    <w:rsid w:val="004C31E0"/>
    <w:rsid w:val="004C35D9"/>
    <w:rsid w:val="004C65DB"/>
    <w:rsid w:val="004D07F0"/>
    <w:rsid w:val="004E37DE"/>
    <w:rsid w:val="004E3C42"/>
    <w:rsid w:val="004E46FE"/>
    <w:rsid w:val="004E5DB8"/>
    <w:rsid w:val="004F194C"/>
    <w:rsid w:val="004F3A25"/>
    <w:rsid w:val="004F6E72"/>
    <w:rsid w:val="00502073"/>
    <w:rsid w:val="0050488E"/>
    <w:rsid w:val="00506F0B"/>
    <w:rsid w:val="0052064A"/>
    <w:rsid w:val="00524FC3"/>
    <w:rsid w:val="005257C4"/>
    <w:rsid w:val="00525A57"/>
    <w:rsid w:val="0052685A"/>
    <w:rsid w:val="00530B72"/>
    <w:rsid w:val="00532659"/>
    <w:rsid w:val="005404D7"/>
    <w:rsid w:val="0054638A"/>
    <w:rsid w:val="005500F1"/>
    <w:rsid w:val="00552305"/>
    <w:rsid w:val="00566D81"/>
    <w:rsid w:val="00570D21"/>
    <w:rsid w:val="0057201B"/>
    <w:rsid w:val="00575ECC"/>
    <w:rsid w:val="00576237"/>
    <w:rsid w:val="00576249"/>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618"/>
    <w:rsid w:val="0062398A"/>
    <w:rsid w:val="00625E84"/>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84834"/>
    <w:rsid w:val="006851F5"/>
    <w:rsid w:val="0069166D"/>
    <w:rsid w:val="00691FB9"/>
    <w:rsid w:val="006926B3"/>
    <w:rsid w:val="006973F6"/>
    <w:rsid w:val="00697799"/>
    <w:rsid w:val="006A31FF"/>
    <w:rsid w:val="006A56D0"/>
    <w:rsid w:val="006A5BEE"/>
    <w:rsid w:val="006B369B"/>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D4482"/>
    <w:rsid w:val="007E3DFE"/>
    <w:rsid w:val="007F075D"/>
    <w:rsid w:val="007F0777"/>
    <w:rsid w:val="007F4720"/>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50E3"/>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96BF6"/>
    <w:rsid w:val="009A0248"/>
    <w:rsid w:val="009A23BB"/>
    <w:rsid w:val="009A2C5D"/>
    <w:rsid w:val="009A3321"/>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040A0"/>
    <w:rsid w:val="00A1046C"/>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86E"/>
    <w:rsid w:val="00AA1F2D"/>
    <w:rsid w:val="00AA31BB"/>
    <w:rsid w:val="00AB09AB"/>
    <w:rsid w:val="00AC0581"/>
    <w:rsid w:val="00AC08FA"/>
    <w:rsid w:val="00AC5F33"/>
    <w:rsid w:val="00AC6DB8"/>
    <w:rsid w:val="00AD1FC5"/>
    <w:rsid w:val="00AE1550"/>
    <w:rsid w:val="00AE1E8F"/>
    <w:rsid w:val="00AE201A"/>
    <w:rsid w:val="00AE2869"/>
    <w:rsid w:val="00AE5A46"/>
    <w:rsid w:val="00AF4A0B"/>
    <w:rsid w:val="00B03BCD"/>
    <w:rsid w:val="00B04341"/>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F39"/>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06F78"/>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72689"/>
    <w:rsid w:val="00C81AED"/>
    <w:rsid w:val="00C82D43"/>
    <w:rsid w:val="00C83923"/>
    <w:rsid w:val="00C84837"/>
    <w:rsid w:val="00C90AF1"/>
    <w:rsid w:val="00C91C9E"/>
    <w:rsid w:val="00CA1306"/>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2FC3"/>
    <w:rsid w:val="00D2326A"/>
    <w:rsid w:val="00D32244"/>
    <w:rsid w:val="00D32E21"/>
    <w:rsid w:val="00D33DB8"/>
    <w:rsid w:val="00D35158"/>
    <w:rsid w:val="00D37E3F"/>
    <w:rsid w:val="00D4456F"/>
    <w:rsid w:val="00D45543"/>
    <w:rsid w:val="00D546F2"/>
    <w:rsid w:val="00D61E4E"/>
    <w:rsid w:val="00D66EED"/>
    <w:rsid w:val="00D67C50"/>
    <w:rsid w:val="00D72A53"/>
    <w:rsid w:val="00D76F18"/>
    <w:rsid w:val="00D770BE"/>
    <w:rsid w:val="00D77FD6"/>
    <w:rsid w:val="00D84949"/>
    <w:rsid w:val="00D87ADD"/>
    <w:rsid w:val="00D92428"/>
    <w:rsid w:val="00D9258D"/>
    <w:rsid w:val="00D97DD1"/>
    <w:rsid w:val="00DA4A33"/>
    <w:rsid w:val="00DA55B0"/>
    <w:rsid w:val="00DA6038"/>
    <w:rsid w:val="00DA6A2F"/>
    <w:rsid w:val="00DB2A7C"/>
    <w:rsid w:val="00DB4E38"/>
    <w:rsid w:val="00DC00FB"/>
    <w:rsid w:val="00DD4DCC"/>
    <w:rsid w:val="00DD5294"/>
    <w:rsid w:val="00DE189D"/>
    <w:rsid w:val="00DE2039"/>
    <w:rsid w:val="00DE2E2A"/>
    <w:rsid w:val="00DE5350"/>
    <w:rsid w:val="00DF17C5"/>
    <w:rsid w:val="00DF194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43FD4"/>
    <w:rsid w:val="00E513B2"/>
    <w:rsid w:val="00E5286E"/>
    <w:rsid w:val="00E55CA4"/>
    <w:rsid w:val="00E568BA"/>
    <w:rsid w:val="00E61019"/>
    <w:rsid w:val="00E649AC"/>
    <w:rsid w:val="00E665E1"/>
    <w:rsid w:val="00E736B7"/>
    <w:rsid w:val="00E853BB"/>
    <w:rsid w:val="00E95520"/>
    <w:rsid w:val="00EA3709"/>
    <w:rsid w:val="00EA4C2F"/>
    <w:rsid w:val="00EA7B26"/>
    <w:rsid w:val="00EB2421"/>
    <w:rsid w:val="00EB550F"/>
    <w:rsid w:val="00EB64A8"/>
    <w:rsid w:val="00EC071F"/>
    <w:rsid w:val="00EC72E9"/>
    <w:rsid w:val="00EE04B8"/>
    <w:rsid w:val="00EE057E"/>
    <w:rsid w:val="00EE4571"/>
    <w:rsid w:val="00EF113E"/>
    <w:rsid w:val="00EF6A5B"/>
    <w:rsid w:val="00F01107"/>
    <w:rsid w:val="00F059B2"/>
    <w:rsid w:val="00F13E41"/>
    <w:rsid w:val="00F15C3D"/>
    <w:rsid w:val="00F1798B"/>
    <w:rsid w:val="00F22AAA"/>
    <w:rsid w:val="00F24A9C"/>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766C3"/>
    <w:rsid w:val="00F8328B"/>
    <w:rsid w:val="00F90140"/>
    <w:rsid w:val="00F92BD0"/>
    <w:rsid w:val="00F960FE"/>
    <w:rsid w:val="00FA0B16"/>
    <w:rsid w:val="00FA115D"/>
    <w:rsid w:val="00FA1610"/>
    <w:rsid w:val="00FA4979"/>
    <w:rsid w:val="00FB2DC7"/>
    <w:rsid w:val="00FB44C7"/>
    <w:rsid w:val="00FC0D8D"/>
    <w:rsid w:val="00FC2135"/>
    <w:rsid w:val="00FC29DB"/>
    <w:rsid w:val="00FC4E30"/>
    <w:rsid w:val="00FE0940"/>
    <w:rsid w:val="00FE47A3"/>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 w:type="character" w:customStyle="1" w:styleId="TitleChar">
    <w:name w:val="Title Char"/>
    <w:basedOn w:val="DefaultParagraphFont"/>
    <w:link w:val="Title"/>
    <w:rsid w:val="00365FEE"/>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0083109">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36718833">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11561180">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37473116">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74023291">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51230134">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4682066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4709336">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537641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2784843">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fgiaonline.org/aama-501-2-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consultan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fgiaonline.org/aama-501-2-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2246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2</cp:revision>
  <cp:lastPrinted>2014-02-14T16:35:00Z</cp:lastPrinted>
  <dcterms:created xsi:type="dcterms:W3CDTF">2025-07-16T22:54:00Z</dcterms:created>
  <dcterms:modified xsi:type="dcterms:W3CDTF">2025-07-16T22:54:00Z</dcterms:modified>
</cp:coreProperties>
</file>