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F1B1" w14:textId="011F2207" w:rsidR="00F46AB0" w:rsidRPr="003C032C" w:rsidRDefault="00F46AB0" w:rsidP="000908A9">
      <w:pPr>
        <w:pStyle w:val="Header"/>
        <w:ind w:right="180"/>
        <w:contextualSpacing/>
        <w:rPr>
          <w:rFonts w:ascii="Arial" w:hAnsi="Arial" w:cs="Arial"/>
          <w:b/>
          <w:i/>
          <w:color w:val="808080"/>
          <w:sz w:val="36"/>
          <w:szCs w:val="36"/>
        </w:rPr>
      </w:pPr>
      <w:r w:rsidRPr="003C032C">
        <w:rPr>
          <w:rFonts w:ascii="Arial" w:hAnsi="Arial" w:cs="Arial"/>
          <w:b/>
          <w:i/>
          <w:color w:val="808080"/>
          <w:sz w:val="36"/>
          <w:szCs w:val="36"/>
        </w:rPr>
        <w:t>News</w:t>
      </w:r>
      <w:r w:rsidR="00064773">
        <w:rPr>
          <w:rFonts w:ascii="Arial" w:hAnsi="Arial" w:cs="Arial"/>
          <w:b/>
          <w:i/>
          <w:color w:val="808080"/>
          <w:sz w:val="36"/>
          <w:szCs w:val="36"/>
        </w:rPr>
        <w:t xml:space="preserve"> </w:t>
      </w:r>
      <w:r w:rsidRPr="003C032C">
        <w:rPr>
          <w:rFonts w:ascii="Arial" w:hAnsi="Arial" w:cs="Arial"/>
          <w:b/>
          <w:i/>
          <w:color w:val="808080"/>
          <w:sz w:val="36"/>
          <w:szCs w:val="36"/>
        </w:rPr>
        <w:t>Release</w:t>
      </w:r>
    </w:p>
    <w:p w14:paraId="1091E5A6" w14:textId="100C94B1" w:rsidR="00F46AB0" w:rsidRPr="003C032C" w:rsidRDefault="00F46AB0" w:rsidP="000908A9">
      <w:pPr>
        <w:ind w:right="180"/>
        <w:contextualSpacing/>
        <w:rPr>
          <w:rFonts w:ascii="Arial" w:hAnsi="Arial" w:cs="Arial"/>
          <w:i/>
          <w:sz w:val="18"/>
          <w:szCs w:val="18"/>
        </w:rPr>
      </w:pPr>
      <w:r w:rsidRPr="003C032C">
        <w:rPr>
          <w:rFonts w:ascii="Arial" w:hAnsi="Arial" w:cs="Arial"/>
          <w:i/>
          <w:sz w:val="18"/>
          <w:szCs w:val="18"/>
        </w:rPr>
        <w:t>Media</w:t>
      </w:r>
      <w:r w:rsidR="00064773">
        <w:rPr>
          <w:rFonts w:ascii="Arial" w:hAnsi="Arial" w:cs="Arial"/>
          <w:i/>
          <w:sz w:val="18"/>
          <w:szCs w:val="18"/>
        </w:rPr>
        <w:t xml:space="preserve"> </w:t>
      </w:r>
      <w:r w:rsidRPr="003C032C">
        <w:rPr>
          <w:rFonts w:ascii="Arial" w:hAnsi="Arial" w:cs="Arial"/>
          <w:i/>
          <w:sz w:val="18"/>
          <w:szCs w:val="18"/>
        </w:rPr>
        <w:t>contact:</w:t>
      </w:r>
      <w:r w:rsidR="00064773">
        <w:rPr>
          <w:rFonts w:ascii="Arial" w:hAnsi="Arial" w:cs="Arial"/>
          <w:i/>
          <w:sz w:val="18"/>
          <w:szCs w:val="18"/>
        </w:rPr>
        <w:t xml:space="preserve"> </w:t>
      </w:r>
      <w:r w:rsidRPr="003C032C">
        <w:rPr>
          <w:rFonts w:ascii="Arial" w:hAnsi="Arial" w:cs="Arial"/>
          <w:i/>
          <w:sz w:val="18"/>
          <w:szCs w:val="18"/>
        </w:rPr>
        <w:t>Heather</w:t>
      </w:r>
      <w:r w:rsidR="00064773">
        <w:rPr>
          <w:rFonts w:ascii="Arial" w:hAnsi="Arial" w:cs="Arial"/>
          <w:i/>
          <w:sz w:val="18"/>
          <w:szCs w:val="18"/>
        </w:rPr>
        <w:t xml:space="preserve"> </w:t>
      </w:r>
      <w:r w:rsidRPr="003C032C">
        <w:rPr>
          <w:rFonts w:ascii="Arial" w:hAnsi="Arial" w:cs="Arial"/>
          <w:i/>
          <w:sz w:val="18"/>
          <w:szCs w:val="18"/>
        </w:rPr>
        <w:t>West,</w:t>
      </w:r>
      <w:r w:rsidR="00064773">
        <w:rPr>
          <w:rFonts w:ascii="Arial" w:hAnsi="Arial" w:cs="Arial"/>
          <w:i/>
          <w:sz w:val="18"/>
          <w:szCs w:val="18"/>
        </w:rPr>
        <w:t xml:space="preserve"> </w:t>
      </w:r>
      <w:r w:rsidRPr="003C032C">
        <w:rPr>
          <w:rFonts w:ascii="Arial" w:hAnsi="Arial" w:cs="Arial"/>
          <w:i/>
          <w:sz w:val="18"/>
          <w:szCs w:val="18"/>
        </w:rPr>
        <w:t>612-724-8760,</w:t>
      </w:r>
      <w:r w:rsidR="00064773">
        <w:rPr>
          <w:rFonts w:ascii="Arial" w:hAnsi="Arial" w:cs="Arial"/>
          <w:i/>
          <w:sz w:val="18"/>
          <w:szCs w:val="18"/>
        </w:rPr>
        <w:t xml:space="preserve"> </w:t>
      </w:r>
      <w:r w:rsidRPr="003C032C">
        <w:rPr>
          <w:rFonts w:ascii="Arial" w:hAnsi="Arial" w:cs="Arial"/>
          <w:i/>
          <w:sz w:val="18"/>
          <w:szCs w:val="18"/>
        </w:rPr>
        <w:t>heather@heatherwestpr.com</w:t>
      </w:r>
    </w:p>
    <w:p w14:paraId="31B64EF3" w14:textId="77777777" w:rsidR="009D2850" w:rsidRPr="003C032C" w:rsidRDefault="009D2850" w:rsidP="000908A9">
      <w:pPr>
        <w:ind w:right="180"/>
        <w:contextualSpacing/>
        <w:rPr>
          <w:rFonts w:ascii="Arial" w:hAnsi="Arial" w:cs="Arial"/>
          <w:b/>
          <w:bCs/>
          <w:sz w:val="30"/>
          <w:szCs w:val="30"/>
        </w:rPr>
      </w:pPr>
    </w:p>
    <w:p w14:paraId="664E4AEB" w14:textId="7F1BE856" w:rsidR="00064773" w:rsidRPr="00F93510" w:rsidRDefault="009A66EB" w:rsidP="000908A9">
      <w:pPr>
        <w:pStyle w:val="Body"/>
        <w:ind w:right="180"/>
        <w:rPr>
          <w:rFonts w:ascii="Arial" w:eastAsia="Arial" w:hAnsi="Arial" w:cs="Arial"/>
          <w:b/>
          <w:bCs/>
          <w:color w:val="000000" w:themeColor="text1"/>
          <w:sz w:val="30"/>
          <w:szCs w:val="30"/>
        </w:rPr>
      </w:pPr>
      <w:r w:rsidRPr="00F93510">
        <w:rPr>
          <w:rFonts w:ascii="Arial" w:hAnsi="Arial" w:cs="Arial"/>
          <w:b/>
          <w:bCs/>
          <w:color w:val="000000" w:themeColor="text1"/>
          <w:sz w:val="30"/>
          <w:szCs w:val="30"/>
        </w:rPr>
        <w:t xml:space="preserve">Nestled in nature: </w:t>
      </w:r>
      <w:r w:rsidR="002A21B8" w:rsidRPr="00F93510">
        <w:rPr>
          <w:rFonts w:ascii="Arial" w:hAnsi="Arial" w:cs="Arial"/>
          <w:b/>
          <w:bCs/>
          <w:color w:val="000000" w:themeColor="text1"/>
          <w:sz w:val="30"/>
          <w:szCs w:val="30"/>
        </w:rPr>
        <w:t>L</w:t>
      </w:r>
      <w:r w:rsidRPr="00F93510">
        <w:rPr>
          <w:rFonts w:ascii="Arial" w:hAnsi="Arial" w:cs="Arial"/>
          <w:b/>
          <w:bCs/>
          <w:color w:val="000000" w:themeColor="text1"/>
          <w:sz w:val="30"/>
          <w:szCs w:val="30"/>
        </w:rPr>
        <w:t xml:space="preserve">akeshore </w:t>
      </w:r>
      <w:r w:rsidR="00316DCA" w:rsidRPr="00F93510">
        <w:rPr>
          <w:rFonts w:ascii="Arial" w:hAnsi="Arial" w:cs="Arial"/>
          <w:b/>
          <w:bCs/>
          <w:color w:val="000000" w:themeColor="text1"/>
          <w:sz w:val="30"/>
          <w:szCs w:val="30"/>
        </w:rPr>
        <w:t>retreat</w:t>
      </w:r>
      <w:r w:rsidR="00D2502D" w:rsidRPr="00F93510">
        <w:rPr>
          <w:rFonts w:ascii="Arial" w:hAnsi="Arial" w:cs="Arial"/>
          <w:b/>
          <w:bCs/>
          <w:color w:val="000000" w:themeColor="text1"/>
          <w:sz w:val="30"/>
          <w:szCs w:val="30"/>
        </w:rPr>
        <w:t xml:space="preserve"> creates secluded, immersive experience and sustainable design with RHEINZINK-GRANUM</w:t>
      </w:r>
    </w:p>
    <w:p w14:paraId="6F3B6CC7" w14:textId="77777777" w:rsidR="003C032C" w:rsidRPr="00F93510" w:rsidRDefault="003C032C" w:rsidP="000908A9">
      <w:pPr>
        <w:ind w:right="180"/>
        <w:rPr>
          <w:rFonts w:ascii="Arial" w:hAnsi="Arial" w:cs="Arial"/>
          <w:color w:val="000000" w:themeColor="text1"/>
          <w:sz w:val="22"/>
          <w:szCs w:val="22"/>
        </w:rPr>
      </w:pPr>
    </w:p>
    <w:p w14:paraId="76FA9371" w14:textId="63E0D4B2" w:rsidR="000908A9" w:rsidRPr="00F93510" w:rsidRDefault="00F46AB0"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Woburn,</w:t>
      </w:r>
      <w:r w:rsidR="00064773" w:rsidRPr="00F93510">
        <w:rPr>
          <w:rFonts w:ascii="Arial" w:hAnsi="Arial" w:cs="Arial"/>
          <w:color w:val="000000" w:themeColor="text1"/>
        </w:rPr>
        <w:t xml:space="preserve"> </w:t>
      </w:r>
      <w:r w:rsidRPr="00F93510">
        <w:rPr>
          <w:rFonts w:ascii="Arial" w:hAnsi="Arial" w:cs="Arial"/>
          <w:color w:val="000000" w:themeColor="text1"/>
        </w:rPr>
        <w:t>Massachusetts</w:t>
      </w:r>
      <w:r w:rsidR="00064773" w:rsidRPr="00F93510">
        <w:rPr>
          <w:rFonts w:ascii="Arial" w:hAnsi="Arial" w:cs="Arial"/>
          <w:color w:val="000000" w:themeColor="text1"/>
        </w:rPr>
        <w:t xml:space="preserve"> </w:t>
      </w:r>
      <w:r w:rsidR="009D2850" w:rsidRPr="00F93510">
        <w:rPr>
          <w:rFonts w:ascii="Arial" w:hAnsi="Arial" w:cs="Arial"/>
          <w:color w:val="000000" w:themeColor="text1"/>
        </w:rPr>
        <w:t>(</w:t>
      </w:r>
      <w:r w:rsidR="00091061">
        <w:rPr>
          <w:rFonts w:ascii="Arial" w:hAnsi="Arial" w:cs="Arial"/>
          <w:color w:val="000000" w:themeColor="text1"/>
        </w:rPr>
        <w:t>March 2022</w:t>
      </w:r>
      <w:r w:rsidR="009D2850" w:rsidRPr="00F93510">
        <w:rPr>
          <w:rFonts w:ascii="Arial" w:hAnsi="Arial" w:cs="Arial"/>
          <w:color w:val="000000" w:themeColor="text1"/>
        </w:rPr>
        <w:t>)</w:t>
      </w:r>
      <w:r w:rsidR="00064773" w:rsidRPr="00F93510">
        <w:rPr>
          <w:rFonts w:ascii="Arial" w:hAnsi="Arial" w:cs="Arial"/>
          <w:color w:val="000000" w:themeColor="text1"/>
        </w:rPr>
        <w:t xml:space="preserve"> </w:t>
      </w:r>
      <w:r w:rsidRPr="00F93510">
        <w:rPr>
          <w:rFonts w:ascii="Arial" w:hAnsi="Arial" w:cs="Arial"/>
          <w:color w:val="000000" w:themeColor="text1"/>
        </w:rPr>
        <w:t>–</w:t>
      </w:r>
      <w:r w:rsidR="00064773" w:rsidRPr="00F93510">
        <w:rPr>
          <w:rFonts w:ascii="Arial" w:hAnsi="Arial" w:cs="Arial"/>
          <w:color w:val="000000" w:themeColor="text1"/>
        </w:rPr>
        <w:t xml:space="preserve"> </w:t>
      </w:r>
      <w:r w:rsidR="000908A9" w:rsidRPr="00F93510">
        <w:rPr>
          <w:rFonts w:ascii="Arial" w:hAnsi="Arial" w:cs="Arial"/>
          <w:color w:val="000000" w:themeColor="text1"/>
        </w:rPr>
        <w:t>The architecture firm Booth Hansen designed a private retreat on the forested shores of Lake Huron in Ontario. Treading lightly on the previously undeveloped lot, the owners sought to maximize the views and access to outdoors, while remaining good stewards of the land. The 7-acre setting hosts a cluster of standalone “cabins” connected by weathertight walkways to total 4,500 square feet.</w:t>
      </w:r>
    </w:p>
    <w:p w14:paraId="05F758CE"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09533525"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Thomas Young Builders Ltd. constructed three of the five cabins parallel to the water, following the site’s natural contours. The envelope of each cabin showcases RHEINZINK-GRANUM® basalt-colored, matte-finished, architectural-grade zinc. Nearly 12 tons of the metal was provided by Sheet Metal Supply Ltd.</w:t>
      </w:r>
    </w:p>
    <w:p w14:paraId="6FB6E058"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7D1688F6" w14:textId="582A742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 xml:space="preserve">Alpro Sheet Metal fabricated and installed the zinc material as angled standing-seam wall cladding and roofing. Decorative, deep-gray zinc cladding continues into the interior of the walkways, further connecting the indoor and outdoor environments. </w:t>
      </w:r>
    </w:p>
    <w:p w14:paraId="6491330F"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3160C3A8" w14:textId="1D5D0B0F"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“Their dark color allows the cabins to recede into the shoreline</w:t>
      </w:r>
      <w:r w:rsidRPr="00F93510">
        <w:rPr>
          <w:rStyle w:val="apple-converted-space"/>
          <w:rFonts w:ascii="Arial" w:hAnsi="Arial" w:cs="Arial"/>
          <w:color w:val="000000" w:themeColor="text1"/>
        </w:rPr>
        <w:t xml:space="preserve"> </w:t>
      </w:r>
      <w:r w:rsidRPr="00F93510">
        <w:rPr>
          <w:rFonts w:ascii="Arial" w:hAnsi="Arial" w:cs="Arial"/>
          <w:color w:val="000000" w:themeColor="text1"/>
        </w:rPr>
        <w:t>forest, thereby intentionally diminishing the presence of the structures when viewed from the water,” said Booth Hansen’s principal, Christopher Guido, AIA.</w:t>
      </w:r>
    </w:p>
    <w:p w14:paraId="683ECB83"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4C12455E" w14:textId="1E20E6F8" w:rsidR="000908A9" w:rsidRPr="00F93510" w:rsidRDefault="000908A9" w:rsidP="000908A9">
      <w:pPr>
        <w:ind w:right="180"/>
        <w:rPr>
          <w:rFonts w:ascii="Arial" w:hAnsi="Arial" w:cs="Arial"/>
          <w:color w:val="000000" w:themeColor="text1"/>
        </w:rPr>
      </w:pPr>
      <w:r w:rsidRPr="00F93510">
        <w:rPr>
          <w:rFonts w:ascii="Arial" w:hAnsi="Arial" w:cs="Arial"/>
          <w:color w:val="000000" w:themeColor="text1"/>
        </w:rPr>
        <w:t>Completed in 2021, the private retreat on Lake Huron is one of the first projects in North America with RHEINZINK-GRANUM, which was introduced to Canada in 2020. For centuries, European homes and buildings have relied on zinc building materials. Founded in 1966 in Germany, RHEINZINK is one of the world’s leading producers of architectural-grade zinc. In the early 1990s, RHEINZINK-CLASSIC bright zinc, and RHEINZINK-prePATINA blue-gray and graphite-gray zinc debuted in the U.S. and Canada.</w:t>
      </w:r>
    </w:p>
    <w:p w14:paraId="73FC0CC0"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27820748" w14:textId="6E1278D2" w:rsidR="000908A9" w:rsidRPr="00F93510" w:rsidRDefault="000908A9" w:rsidP="000908A9">
      <w:pPr>
        <w:ind w:right="180"/>
        <w:contextualSpacing/>
        <w:rPr>
          <w:rFonts w:ascii="Arial" w:hAnsi="Arial" w:cs="Arial"/>
          <w:color w:val="000000" w:themeColor="text1"/>
        </w:rPr>
      </w:pPr>
      <w:r w:rsidRPr="00F93510">
        <w:rPr>
          <w:rFonts w:ascii="Arial" w:hAnsi="Arial" w:cs="Arial"/>
          <w:color w:val="000000" w:themeColor="text1"/>
        </w:rPr>
        <w:t>Contributing to the Lake Huron retreat’s sustainable goals, RHEINZINK-GRANUM delivers a weather-resistant, self-healing, corrosion-resistant material with a potential lifespan of 100 years. At the end of its useful life on the buildings, the metal remains 100% recyclable.</w:t>
      </w:r>
    </w:p>
    <w:p w14:paraId="425E0D6D" w14:textId="77777777" w:rsidR="000908A9" w:rsidRPr="00F93510" w:rsidRDefault="000908A9" w:rsidP="000908A9">
      <w:pPr>
        <w:ind w:right="180"/>
        <w:contextualSpacing/>
        <w:rPr>
          <w:rFonts w:ascii="Arial" w:hAnsi="Arial" w:cs="Arial"/>
          <w:color w:val="000000" w:themeColor="text1"/>
        </w:rPr>
      </w:pPr>
    </w:p>
    <w:p w14:paraId="2D35F83F" w14:textId="77777777" w:rsidR="000908A9" w:rsidRPr="00F93510" w:rsidRDefault="000908A9" w:rsidP="000908A9">
      <w:pPr>
        <w:ind w:right="180"/>
        <w:contextualSpacing/>
        <w:rPr>
          <w:rFonts w:ascii="Arial" w:hAnsi="Arial" w:cs="Arial"/>
          <w:color w:val="000000" w:themeColor="text1"/>
        </w:rPr>
      </w:pPr>
      <w:r w:rsidRPr="00F93510">
        <w:rPr>
          <w:rFonts w:ascii="Arial" w:eastAsiaTheme="minorEastAsia" w:hAnsi="Arial" w:cs="Arial"/>
          <w:color w:val="000000" w:themeColor="text1"/>
        </w:rPr>
        <w:t xml:space="preserve">Installed properly, zinc </w:t>
      </w:r>
      <w:r w:rsidRPr="00F93510">
        <w:rPr>
          <w:rFonts w:ascii="Arial" w:hAnsi="Arial" w:cs="Arial"/>
          <w:color w:val="000000" w:themeColor="text1"/>
        </w:rPr>
        <w:t>cladding</w:t>
      </w:r>
      <w:r w:rsidRPr="00F93510">
        <w:rPr>
          <w:rFonts w:ascii="Arial" w:eastAsiaTheme="minorEastAsia" w:hAnsi="Arial" w:cs="Arial"/>
          <w:color w:val="000000" w:themeColor="text1"/>
        </w:rPr>
        <w:t xml:space="preserve"> systems will resist air and water infiltration. For regions with high winds and hurricane conditions, zinc systems have been tested to withstand high winds as required by codes and local jurisdictions. In environments that are susceptible to fires, zinc also provides a noncombustible solution.</w:t>
      </w:r>
    </w:p>
    <w:p w14:paraId="0A816713" w14:textId="77777777" w:rsidR="000908A9" w:rsidRPr="00F93510" w:rsidRDefault="000908A9" w:rsidP="000908A9">
      <w:pPr>
        <w:ind w:right="180"/>
        <w:contextualSpacing/>
        <w:rPr>
          <w:rFonts w:ascii="Arial" w:hAnsi="Arial" w:cs="Arial"/>
          <w:color w:val="000000" w:themeColor="text1"/>
        </w:rPr>
      </w:pPr>
    </w:p>
    <w:p w14:paraId="2FD5235B" w14:textId="77777777" w:rsidR="000908A9" w:rsidRPr="00F93510" w:rsidRDefault="000908A9" w:rsidP="000908A9">
      <w:pPr>
        <w:ind w:right="270"/>
        <w:contextualSpacing/>
        <w:rPr>
          <w:rFonts w:ascii="Arial" w:eastAsiaTheme="minorEastAsia" w:hAnsi="Arial" w:cs="Arial"/>
          <w:color w:val="000000" w:themeColor="text1"/>
        </w:rPr>
      </w:pPr>
    </w:p>
    <w:p w14:paraId="5CA2F281" w14:textId="77777777" w:rsidR="000908A9" w:rsidRPr="00F93510" w:rsidRDefault="000908A9" w:rsidP="000908A9">
      <w:pPr>
        <w:ind w:right="270"/>
        <w:contextualSpacing/>
        <w:jc w:val="right"/>
        <w:rPr>
          <w:rFonts w:ascii="Arial" w:eastAsiaTheme="minorEastAsia" w:hAnsi="Arial" w:cs="Arial"/>
          <w:i/>
          <w:iCs/>
          <w:color w:val="000000" w:themeColor="text1"/>
          <w:sz w:val="18"/>
          <w:szCs w:val="18"/>
        </w:rPr>
      </w:pPr>
      <w:r w:rsidRPr="00F93510">
        <w:rPr>
          <w:rFonts w:ascii="Arial" w:eastAsiaTheme="minorEastAsia" w:hAnsi="Arial" w:cs="Arial"/>
          <w:i/>
          <w:iCs/>
          <w:color w:val="000000" w:themeColor="text1"/>
          <w:sz w:val="18"/>
          <w:szCs w:val="18"/>
        </w:rPr>
        <w:t>(more)</w:t>
      </w:r>
    </w:p>
    <w:p w14:paraId="53FB9AEA" w14:textId="77777777" w:rsidR="000908A9" w:rsidRPr="00F93510" w:rsidRDefault="000908A9">
      <w:pPr>
        <w:spacing w:after="200" w:line="276" w:lineRule="auto"/>
        <w:rPr>
          <w:rFonts w:ascii="Arial" w:eastAsiaTheme="minorEastAsia" w:hAnsi="Arial" w:cs="Arial"/>
          <w:color w:val="000000" w:themeColor="text1"/>
        </w:rPr>
      </w:pPr>
      <w:r w:rsidRPr="00F93510">
        <w:rPr>
          <w:rFonts w:ascii="Arial" w:eastAsiaTheme="minorEastAsia" w:hAnsi="Arial" w:cs="Arial"/>
          <w:color w:val="000000" w:themeColor="text1"/>
        </w:rPr>
        <w:br w:type="page"/>
      </w:r>
    </w:p>
    <w:p w14:paraId="215C03BE" w14:textId="723E1D6C" w:rsidR="000908A9" w:rsidRPr="00F93510" w:rsidRDefault="000908A9" w:rsidP="000908A9">
      <w:pPr>
        <w:ind w:right="270"/>
        <w:contextualSpacing/>
        <w:rPr>
          <w:rFonts w:ascii="Arial" w:hAnsi="Arial" w:cs="Arial"/>
          <w:color w:val="000000" w:themeColor="text1"/>
        </w:rPr>
      </w:pPr>
      <w:r w:rsidRPr="00F93510">
        <w:rPr>
          <w:rFonts w:ascii="Arial" w:eastAsiaTheme="minorEastAsia" w:hAnsi="Arial" w:cs="Arial"/>
          <w:color w:val="000000" w:themeColor="text1"/>
        </w:rPr>
        <w:lastRenderedPageBreak/>
        <w:t>Zinc’s inherent metallic properties allow the material to deliver low-maintenance and long-lasting performance. No paint, varnish, or sealants are required. Runoff is minimal, non-staining</w:t>
      </w:r>
      <w:r w:rsidRPr="00F93510">
        <w:rPr>
          <w:rFonts w:ascii="Arial" w:hAnsi="Arial" w:cs="Arial"/>
          <w:color w:val="000000" w:themeColor="text1"/>
        </w:rPr>
        <w:t>,</w:t>
      </w:r>
      <w:r w:rsidRPr="00F93510">
        <w:rPr>
          <w:rFonts w:ascii="Arial" w:eastAsiaTheme="minorEastAsia" w:hAnsi="Arial" w:cs="Arial"/>
          <w:color w:val="000000" w:themeColor="text1"/>
        </w:rPr>
        <w:t xml:space="preserve"> and does not adversely affect the environment as the zinc material’s patina naturally forms.</w:t>
      </w:r>
    </w:p>
    <w:p w14:paraId="62086092" w14:textId="77777777" w:rsidR="000908A9" w:rsidRPr="00F93510" w:rsidRDefault="000908A9" w:rsidP="000908A9">
      <w:pPr>
        <w:ind w:right="180"/>
        <w:rPr>
          <w:rFonts w:ascii="Arial" w:hAnsi="Arial" w:cs="Arial"/>
          <w:color w:val="000000" w:themeColor="text1"/>
        </w:rPr>
      </w:pPr>
    </w:p>
    <w:p w14:paraId="766DA4FE" w14:textId="00D45A2D" w:rsidR="000908A9" w:rsidRPr="00F93510" w:rsidRDefault="000908A9" w:rsidP="000908A9">
      <w:pPr>
        <w:ind w:right="180"/>
        <w:rPr>
          <w:rFonts w:ascii="Arial" w:hAnsi="Arial" w:cs="Arial"/>
          <w:color w:val="000000" w:themeColor="text1"/>
        </w:rPr>
      </w:pPr>
      <w:r w:rsidRPr="00F93510">
        <w:rPr>
          <w:rFonts w:ascii="Arial" w:hAnsi="Arial" w:cs="Arial"/>
          <w:color w:val="000000" w:themeColor="text1"/>
        </w:rPr>
        <w:t>“Our resilient, basalt-hued, RHEINZINK-GRANUM provides an immediate, distinctive dark-gray finish. Over time, the dynamic qualities of the finish and the zinc alloy naturally patinate to a lighter toned gray,” said Richard Strickland, RHEINZINK America’s regional sales manager. “The ever-changing, unique coloration and character of this elemental material will continue to evolve and enhance the buildings’ design throughout the decades.”</w:t>
      </w:r>
    </w:p>
    <w:p w14:paraId="675F89F3"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573C1BD9" w14:textId="41A49451"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The retreat’s environmentally responsible design and construction also employed passive house insulation strategies, optimizing thermal performance for occupants’ year-round comfort and energy-efficient operations. “Windows are aligned with one another to promote cross ventilation through the cabins as well as to frame specific views of the exterior from the inside. Operable windows located near the peak of each gabled volume allow for natural stack effect to remove heat from the cathedral ceiling volumes as well as to allow diffuse light to enter,” described Guido.</w:t>
      </w:r>
    </w:p>
    <w:p w14:paraId="3805353D"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3AD84418" w14:textId="202F5FA3"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When privacy, security and shading are preferred, the structure’s offer a unique design solution. Guido explained, “Custom zinc-clad operable shutters are recessed into the walls on a concealed track to secure the building and protect the windows when it is not in use, but recede from view and provide additional insulation to the walls when open.”</w:t>
      </w:r>
    </w:p>
    <w:p w14:paraId="15B92BE1" w14:textId="77777777" w:rsidR="000908A9" w:rsidRPr="00F93510" w:rsidRDefault="000908A9" w:rsidP="000908A9">
      <w:pPr>
        <w:ind w:right="180"/>
        <w:rPr>
          <w:rFonts w:ascii="Arial" w:hAnsi="Arial" w:cs="Arial"/>
          <w:color w:val="000000" w:themeColor="text1"/>
        </w:rPr>
      </w:pPr>
    </w:p>
    <w:p w14:paraId="7BD52470" w14:textId="73E96B9E" w:rsidR="000908A9" w:rsidRPr="00F93510" w:rsidRDefault="000908A9" w:rsidP="000908A9">
      <w:pPr>
        <w:ind w:right="180"/>
        <w:rPr>
          <w:rFonts w:ascii="Arial" w:hAnsi="Arial" w:cs="Arial"/>
          <w:color w:val="000000" w:themeColor="text1"/>
        </w:rPr>
      </w:pPr>
      <w:r w:rsidRPr="00F93510">
        <w:rPr>
          <w:rFonts w:ascii="Arial" w:hAnsi="Arial" w:cs="Arial"/>
          <w:color w:val="000000" w:themeColor="text1"/>
        </w:rPr>
        <w:t>Strickland elaborated, “The windows and shutters were sized perfectly, so that the seams would terminate next to the opening and all panels would be the exact same width.” RHEINZINK-GRANUM flat-lock tiles also were fabricated by and installed by Alpro Sheet Metal to precisely frame the openings.</w:t>
      </w:r>
    </w:p>
    <w:p w14:paraId="3AE3C464"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4EF1F2CA" w14:textId="712D202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For added thermal comfort, radiant floor heating was utilized and geothermal loops were installed into the bottom of the lake to sustainably heat and cool the home, according to Guido.</w:t>
      </w:r>
      <w:r w:rsidRPr="00F93510">
        <w:rPr>
          <w:rStyle w:val="apple-converted-space"/>
          <w:rFonts w:ascii="Arial" w:hAnsi="Arial" w:cs="Arial"/>
          <w:color w:val="000000" w:themeColor="text1"/>
        </w:rPr>
        <w:t xml:space="preserve"> He also noted, </w:t>
      </w:r>
      <w:r w:rsidRPr="00F93510">
        <w:rPr>
          <w:rFonts w:ascii="Arial" w:hAnsi="Arial" w:cs="Arial"/>
          <w:color w:val="000000" w:themeColor="text1"/>
        </w:rPr>
        <w:t>“The cabins utilize a raised pier foundation, respecting the site by maintaining the natural topography, allowing snow melt and rainwater to drain naturally into the lake.”</w:t>
      </w:r>
    </w:p>
    <w:p w14:paraId="32FC0DA5"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0AA439C1" w14:textId="1AE38186"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Interior programming for the retreat’s cabins includes five bedrooms, four baths, a powder room, a great room, a study/library and a garage. A central cabin holds the living and dining spaces, opening onto a waterfront deck. The glass and metal enclosed walkways on either side bridge to two sleeping cabins. The study/library comprises floor-to-ceiling bookshelves and a view across the water to the distant lighthouse, a structure that recalls fond childhood memories for the owner.</w:t>
      </w:r>
    </w:p>
    <w:p w14:paraId="5948472D"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3D605865" w14:textId="77777777" w:rsidR="000908A9" w:rsidRPr="00F93510" w:rsidRDefault="000908A9" w:rsidP="000908A9">
      <w:pPr>
        <w:ind w:right="270"/>
        <w:contextualSpacing/>
        <w:rPr>
          <w:rFonts w:ascii="Arial" w:eastAsiaTheme="minorEastAsia" w:hAnsi="Arial" w:cs="Arial"/>
          <w:color w:val="000000" w:themeColor="text1"/>
        </w:rPr>
      </w:pPr>
    </w:p>
    <w:p w14:paraId="204910D5" w14:textId="77777777" w:rsidR="000908A9" w:rsidRPr="00F93510" w:rsidRDefault="000908A9" w:rsidP="000908A9">
      <w:pPr>
        <w:ind w:right="270"/>
        <w:contextualSpacing/>
        <w:jc w:val="right"/>
        <w:rPr>
          <w:rFonts w:ascii="Arial" w:eastAsiaTheme="minorEastAsia" w:hAnsi="Arial" w:cs="Arial"/>
          <w:i/>
          <w:iCs/>
          <w:color w:val="000000" w:themeColor="text1"/>
          <w:sz w:val="18"/>
          <w:szCs w:val="18"/>
        </w:rPr>
      </w:pPr>
      <w:r w:rsidRPr="00F93510">
        <w:rPr>
          <w:rFonts w:ascii="Arial" w:eastAsiaTheme="minorEastAsia" w:hAnsi="Arial" w:cs="Arial"/>
          <w:i/>
          <w:iCs/>
          <w:color w:val="000000" w:themeColor="text1"/>
          <w:sz w:val="18"/>
          <w:szCs w:val="18"/>
        </w:rPr>
        <w:t>(more)</w:t>
      </w:r>
    </w:p>
    <w:p w14:paraId="2E177D8B" w14:textId="77777777" w:rsidR="000908A9" w:rsidRPr="00F93510" w:rsidRDefault="000908A9" w:rsidP="000908A9">
      <w:pPr>
        <w:spacing w:after="200" w:line="276" w:lineRule="auto"/>
        <w:rPr>
          <w:rFonts w:ascii="Arial" w:eastAsiaTheme="minorEastAsia" w:hAnsi="Arial" w:cs="Arial"/>
          <w:color w:val="000000" w:themeColor="text1"/>
        </w:rPr>
      </w:pPr>
      <w:r w:rsidRPr="00F93510">
        <w:rPr>
          <w:rFonts w:ascii="Arial" w:eastAsiaTheme="minorEastAsia" w:hAnsi="Arial" w:cs="Arial"/>
          <w:color w:val="000000" w:themeColor="text1"/>
        </w:rPr>
        <w:br w:type="page"/>
      </w:r>
    </w:p>
    <w:p w14:paraId="44DF6DAD" w14:textId="1DFE4371"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lastRenderedPageBreak/>
        <w:t>Deeper in the woods, an independent, 1,500-square-foot,</w:t>
      </w:r>
      <w:r w:rsidRPr="00F93510">
        <w:rPr>
          <w:rStyle w:val="apple-converted-space"/>
          <w:rFonts w:ascii="Arial" w:hAnsi="Arial" w:cs="Arial"/>
          <w:color w:val="000000" w:themeColor="text1"/>
        </w:rPr>
        <w:t xml:space="preserve"> </w:t>
      </w:r>
      <w:r w:rsidRPr="00F93510">
        <w:rPr>
          <w:rFonts w:ascii="Arial" w:hAnsi="Arial" w:cs="Arial"/>
          <w:color w:val="000000" w:themeColor="text1"/>
        </w:rPr>
        <w:t>two-level building offers garage space on the lower level and a private dance studio on the second floor</w:t>
      </w:r>
      <w:r w:rsidRPr="00F93510">
        <w:rPr>
          <w:rStyle w:val="apple-converted-space"/>
          <w:rFonts w:ascii="Arial" w:hAnsi="Arial" w:cs="Arial"/>
          <w:color w:val="000000" w:themeColor="text1"/>
        </w:rPr>
        <w:t>. “</w:t>
      </w:r>
      <w:r w:rsidRPr="00F93510">
        <w:rPr>
          <w:rFonts w:ascii="Arial" w:hAnsi="Arial" w:cs="Arial"/>
          <w:color w:val="000000" w:themeColor="text1"/>
        </w:rPr>
        <w:t>Four sides of glass allow dancing among the treetops along with a view back to the water,” adds Guido.</w:t>
      </w:r>
    </w:p>
    <w:p w14:paraId="4A7F6801" w14:textId="77777777"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p>
    <w:p w14:paraId="14C5C642" w14:textId="791EE082" w:rsidR="000908A9" w:rsidRPr="00F93510" w:rsidRDefault="000908A9" w:rsidP="000908A9">
      <w:pPr>
        <w:pStyle w:val="NormalWeb"/>
        <w:spacing w:before="0" w:beforeAutospacing="0" w:after="0" w:afterAutospacing="0"/>
        <w:ind w:right="180"/>
        <w:contextualSpacing/>
        <w:rPr>
          <w:rFonts w:ascii="Arial" w:hAnsi="Arial" w:cs="Arial"/>
          <w:color w:val="000000" w:themeColor="text1"/>
        </w:rPr>
      </w:pPr>
      <w:r w:rsidRPr="00F93510">
        <w:rPr>
          <w:rFonts w:ascii="Arial" w:hAnsi="Arial" w:cs="Arial"/>
          <w:color w:val="000000" w:themeColor="text1"/>
        </w:rPr>
        <w:t>“While our clients were intrigued by the austere, dark-gray zinc cladding for the exterior,</w:t>
      </w:r>
      <w:r w:rsidRPr="00F93510">
        <w:rPr>
          <w:rStyle w:val="apple-converted-space"/>
          <w:rFonts w:ascii="Arial" w:hAnsi="Arial" w:cs="Arial"/>
          <w:color w:val="000000" w:themeColor="text1"/>
        </w:rPr>
        <w:t xml:space="preserve"> </w:t>
      </w:r>
      <w:r w:rsidRPr="00F93510">
        <w:rPr>
          <w:rFonts w:ascii="Arial" w:hAnsi="Arial" w:cs="Arial"/>
          <w:color w:val="000000" w:themeColor="text1"/>
        </w:rPr>
        <w:t>on the inside of the home, an aesthetic that bring in color from the landscape was desired,” he continued. “The earthy interior palette was pulled directly from the surrounding landscape. Jade green cabinets emulate the pine trees, while chocolate-toned wood flooring recalls the forest floor. Furniture and personal items further propagate the idea of natural moments of color in the woods.”</w:t>
      </w:r>
    </w:p>
    <w:p w14:paraId="025387EE" w14:textId="77777777" w:rsidR="000908A9" w:rsidRPr="00F93510" w:rsidRDefault="000908A9" w:rsidP="000908A9">
      <w:pPr>
        <w:ind w:right="180"/>
        <w:contextualSpacing/>
        <w:rPr>
          <w:rFonts w:ascii="Arial" w:hAnsi="Arial" w:cs="Arial"/>
          <w:color w:val="000000" w:themeColor="text1"/>
          <w:sz w:val="20"/>
          <w:szCs w:val="20"/>
        </w:rPr>
      </w:pPr>
    </w:p>
    <w:p w14:paraId="5992608B" w14:textId="77777777" w:rsidR="000908A9" w:rsidRPr="00F93510" w:rsidRDefault="000908A9" w:rsidP="000908A9">
      <w:pPr>
        <w:ind w:right="180"/>
        <w:contextualSpacing/>
        <w:jc w:val="center"/>
        <w:rPr>
          <w:rFonts w:ascii="Arial" w:hAnsi="Arial" w:cs="Arial"/>
          <w:color w:val="000000" w:themeColor="text1"/>
          <w:sz w:val="20"/>
          <w:szCs w:val="20"/>
        </w:rPr>
      </w:pPr>
      <w:r w:rsidRPr="00F93510">
        <w:rPr>
          <w:rFonts w:ascii="Arial" w:hAnsi="Arial" w:cs="Arial"/>
          <w:color w:val="000000" w:themeColor="text1"/>
          <w:sz w:val="20"/>
          <w:szCs w:val="20"/>
        </w:rPr>
        <w:t>**</w:t>
      </w:r>
    </w:p>
    <w:p w14:paraId="5F8E9F58" w14:textId="77777777" w:rsidR="000908A9" w:rsidRPr="00F93510" w:rsidRDefault="000908A9" w:rsidP="000908A9">
      <w:pPr>
        <w:ind w:right="180"/>
        <w:contextualSpacing/>
        <w:rPr>
          <w:rFonts w:ascii="Arial" w:hAnsi="Arial" w:cs="Arial"/>
          <w:color w:val="000000" w:themeColor="text1"/>
          <w:sz w:val="20"/>
          <w:szCs w:val="20"/>
        </w:rPr>
      </w:pPr>
    </w:p>
    <w:p w14:paraId="7D83E48E" w14:textId="77777777" w:rsidR="000908A9" w:rsidRPr="00F93510" w:rsidRDefault="000908A9" w:rsidP="000908A9">
      <w:pPr>
        <w:ind w:right="180"/>
        <w:contextualSpacing/>
        <w:rPr>
          <w:rFonts w:ascii="Arial" w:hAnsi="Arial" w:cs="Arial"/>
          <w:b/>
          <w:bCs/>
          <w:color w:val="000000" w:themeColor="text1"/>
          <w:sz w:val="20"/>
          <w:szCs w:val="20"/>
        </w:rPr>
      </w:pPr>
      <w:r w:rsidRPr="00F93510">
        <w:rPr>
          <w:rFonts w:ascii="Arial" w:hAnsi="Arial" w:cs="Arial"/>
          <w:b/>
          <w:bCs/>
          <w:color w:val="000000" w:themeColor="text1"/>
          <w:sz w:val="20"/>
          <w:szCs w:val="20"/>
        </w:rPr>
        <w:t>Private retreat, Lake Huron, Ontario</w:t>
      </w:r>
    </w:p>
    <w:p w14:paraId="47E429E0" w14:textId="77777777" w:rsidR="000908A9" w:rsidRPr="00F93510" w:rsidRDefault="000908A9" w:rsidP="000908A9">
      <w:pPr>
        <w:pStyle w:val="ListParagraph"/>
        <w:numPr>
          <w:ilvl w:val="0"/>
          <w:numId w:val="10"/>
        </w:numPr>
        <w:ind w:right="180"/>
        <w:rPr>
          <w:rFonts w:ascii="Arial" w:hAnsi="Arial" w:cs="Arial"/>
          <w:color w:val="000000" w:themeColor="text1"/>
          <w:sz w:val="20"/>
          <w:szCs w:val="20"/>
        </w:rPr>
      </w:pPr>
      <w:r w:rsidRPr="00F93510">
        <w:rPr>
          <w:rFonts w:ascii="Arial" w:hAnsi="Arial" w:cs="Arial"/>
          <w:color w:val="000000" w:themeColor="text1"/>
          <w:sz w:val="20"/>
          <w:szCs w:val="20"/>
        </w:rPr>
        <w:t>Owner: Withheld by request</w:t>
      </w:r>
    </w:p>
    <w:p w14:paraId="17274DD2" w14:textId="3C5676EC" w:rsidR="000908A9" w:rsidRPr="000908A9" w:rsidRDefault="000908A9" w:rsidP="000908A9">
      <w:pPr>
        <w:pStyle w:val="ListParagraph"/>
        <w:numPr>
          <w:ilvl w:val="0"/>
          <w:numId w:val="10"/>
        </w:numPr>
        <w:ind w:right="180"/>
        <w:rPr>
          <w:rFonts w:ascii="Arial" w:hAnsi="Arial" w:cs="Arial"/>
          <w:color w:val="000000" w:themeColor="text1"/>
          <w:sz w:val="20"/>
          <w:szCs w:val="20"/>
        </w:rPr>
      </w:pPr>
      <w:r w:rsidRPr="000908A9">
        <w:rPr>
          <w:rFonts w:ascii="Arial" w:hAnsi="Arial" w:cs="Arial"/>
          <w:sz w:val="20"/>
          <w:szCs w:val="20"/>
        </w:rPr>
        <w:t xml:space="preserve">Architect: Booth Hansen; Chicago; </w:t>
      </w:r>
      <w:hyperlink r:id="rId8" w:history="1">
        <w:r w:rsidRPr="000908A9">
          <w:rPr>
            <w:rStyle w:val="Hyperlink"/>
            <w:rFonts w:ascii="Arial" w:hAnsi="Arial" w:cs="Arial"/>
            <w:sz w:val="20"/>
            <w:szCs w:val="20"/>
          </w:rPr>
          <w:t>https://www.boothhansen.com</w:t>
        </w:r>
      </w:hyperlink>
    </w:p>
    <w:p w14:paraId="59E123CA" w14:textId="3C0D5EA1" w:rsidR="000908A9" w:rsidRPr="000908A9" w:rsidRDefault="000908A9" w:rsidP="000908A9">
      <w:pPr>
        <w:pStyle w:val="ListParagraph"/>
        <w:numPr>
          <w:ilvl w:val="0"/>
          <w:numId w:val="10"/>
        </w:numPr>
        <w:ind w:right="180"/>
        <w:rPr>
          <w:rFonts w:ascii="Arial" w:hAnsi="Arial" w:cs="Arial"/>
          <w:color w:val="000000" w:themeColor="text1"/>
          <w:sz w:val="20"/>
          <w:szCs w:val="20"/>
        </w:rPr>
      </w:pPr>
      <w:r w:rsidRPr="000908A9">
        <w:rPr>
          <w:rFonts w:ascii="Arial" w:hAnsi="Arial" w:cs="Arial"/>
          <w:color w:val="000000" w:themeColor="text1"/>
          <w:sz w:val="20"/>
          <w:szCs w:val="20"/>
        </w:rPr>
        <w:t xml:space="preserve">Builder: Thomas Young Builders Ltd.; Richards Landing, Ontario; </w:t>
      </w:r>
      <w:hyperlink r:id="rId9" w:history="1">
        <w:r w:rsidRPr="000908A9">
          <w:rPr>
            <w:rStyle w:val="Hyperlink"/>
            <w:rFonts w:ascii="Arial" w:hAnsi="Arial" w:cs="Arial"/>
            <w:sz w:val="20"/>
            <w:szCs w:val="20"/>
          </w:rPr>
          <w:t>https://www.tybuilders.ca</w:t>
        </w:r>
      </w:hyperlink>
    </w:p>
    <w:p w14:paraId="2D26E68F" w14:textId="101FD292" w:rsidR="000908A9" w:rsidRPr="000908A9" w:rsidRDefault="000908A9" w:rsidP="000908A9">
      <w:pPr>
        <w:pStyle w:val="ListParagraph"/>
        <w:numPr>
          <w:ilvl w:val="0"/>
          <w:numId w:val="10"/>
        </w:numPr>
        <w:ind w:right="180"/>
        <w:rPr>
          <w:rFonts w:ascii="Arial" w:hAnsi="Arial" w:cs="Arial"/>
          <w:bCs/>
          <w:color w:val="000000"/>
          <w:sz w:val="20"/>
          <w:szCs w:val="20"/>
        </w:rPr>
      </w:pPr>
      <w:r w:rsidRPr="000908A9">
        <w:rPr>
          <w:rFonts w:ascii="Arial" w:hAnsi="Arial" w:cs="Arial"/>
          <w:color w:val="000000" w:themeColor="text1"/>
          <w:sz w:val="20"/>
          <w:szCs w:val="20"/>
        </w:rPr>
        <w:t xml:space="preserve">Zinc roofing and cladding </w:t>
      </w:r>
      <w:r w:rsidRPr="000908A9">
        <w:rPr>
          <w:rFonts w:ascii="Arial" w:hAnsi="Arial" w:cs="Arial"/>
          <w:color w:val="000000" w:themeColor="text1"/>
          <w:sz w:val="20"/>
          <w:szCs w:val="20"/>
        </w:rPr>
        <w:softHyphen/>
        <w:t xml:space="preserve">– fabricator and installing contractor: Alpro Sheet Metal; Tiny, Ontario; </w:t>
      </w:r>
      <w:hyperlink r:id="rId10" w:history="1">
        <w:r w:rsidRPr="000908A9">
          <w:rPr>
            <w:rStyle w:val="Hyperlink"/>
            <w:rFonts w:ascii="Arial" w:hAnsi="Arial" w:cs="Arial"/>
            <w:bCs/>
            <w:sz w:val="20"/>
            <w:szCs w:val="20"/>
          </w:rPr>
          <w:t>https://www.alprosheetmetal.com</w:t>
        </w:r>
      </w:hyperlink>
    </w:p>
    <w:p w14:paraId="4867BE30" w14:textId="5B83A17F" w:rsidR="000908A9" w:rsidRPr="000908A9" w:rsidRDefault="000908A9" w:rsidP="000908A9">
      <w:pPr>
        <w:pStyle w:val="ListParagraph"/>
        <w:numPr>
          <w:ilvl w:val="0"/>
          <w:numId w:val="10"/>
        </w:numPr>
        <w:ind w:right="180"/>
        <w:rPr>
          <w:rFonts w:ascii="Arial" w:hAnsi="Arial" w:cs="Arial"/>
          <w:sz w:val="20"/>
          <w:szCs w:val="20"/>
        </w:rPr>
      </w:pPr>
      <w:r w:rsidRPr="000908A9">
        <w:rPr>
          <w:rFonts w:ascii="Arial" w:hAnsi="Arial" w:cs="Arial"/>
          <w:sz w:val="20"/>
          <w:szCs w:val="20"/>
        </w:rPr>
        <w:t xml:space="preserve">Zinc material – distributor: Sheet Metal Supply Ltd.; Grayslake, Illinois; </w:t>
      </w:r>
      <w:hyperlink r:id="rId11" w:history="1">
        <w:r w:rsidRPr="000908A9">
          <w:rPr>
            <w:rStyle w:val="Hyperlink"/>
            <w:rFonts w:ascii="Arial" w:hAnsi="Arial" w:cs="Arial"/>
            <w:sz w:val="20"/>
            <w:szCs w:val="20"/>
          </w:rPr>
          <w:t>https://sheetmetalsupplyltd.com</w:t>
        </w:r>
      </w:hyperlink>
    </w:p>
    <w:p w14:paraId="4EF800CB" w14:textId="77777777" w:rsidR="000908A9" w:rsidRPr="000908A9" w:rsidRDefault="000908A9" w:rsidP="000908A9">
      <w:pPr>
        <w:pStyle w:val="ListParagraph"/>
        <w:numPr>
          <w:ilvl w:val="0"/>
          <w:numId w:val="10"/>
        </w:numPr>
        <w:ind w:right="180"/>
        <w:rPr>
          <w:rFonts w:ascii="Arial" w:hAnsi="Arial" w:cs="Arial"/>
          <w:sz w:val="20"/>
          <w:szCs w:val="20"/>
        </w:rPr>
      </w:pPr>
      <w:r w:rsidRPr="000908A9">
        <w:rPr>
          <w:rFonts w:ascii="Arial" w:hAnsi="Arial" w:cs="Arial"/>
          <w:sz w:val="20"/>
          <w:szCs w:val="20"/>
        </w:rPr>
        <w:t xml:space="preserve">Zinc material – manufacturer: RHEINZINK; Woburn, Massachusetts; </w:t>
      </w:r>
      <w:hyperlink r:id="rId12" w:tgtFrame="_blank" w:history="1">
        <w:r w:rsidRPr="000908A9">
          <w:rPr>
            <w:rFonts w:ascii="Arial" w:hAnsi="Arial" w:cs="Arial"/>
            <w:color w:val="0000FF"/>
            <w:sz w:val="20"/>
            <w:szCs w:val="20"/>
            <w:u w:val="single"/>
          </w:rPr>
          <w:t>https://www.rheinzink.us</w:t>
        </w:r>
      </w:hyperlink>
    </w:p>
    <w:p w14:paraId="1B433EEB" w14:textId="77777777" w:rsidR="000908A9" w:rsidRPr="000908A9" w:rsidRDefault="000908A9" w:rsidP="000908A9">
      <w:pPr>
        <w:pStyle w:val="ListParagraph"/>
        <w:numPr>
          <w:ilvl w:val="0"/>
          <w:numId w:val="10"/>
        </w:numPr>
        <w:ind w:right="180"/>
        <w:rPr>
          <w:rFonts w:ascii="Arial" w:hAnsi="Arial" w:cs="Arial"/>
          <w:color w:val="000000"/>
          <w:sz w:val="20"/>
          <w:szCs w:val="20"/>
        </w:rPr>
      </w:pPr>
      <w:r w:rsidRPr="000908A9">
        <w:rPr>
          <w:rFonts w:ascii="Arial" w:hAnsi="Arial" w:cs="Arial"/>
          <w:sz w:val="20"/>
          <w:szCs w:val="20"/>
        </w:rPr>
        <w:t xml:space="preserve">Photographer: </w:t>
      </w:r>
      <w:r w:rsidRPr="000908A9">
        <w:rPr>
          <w:rFonts w:ascii="Arial" w:hAnsi="Arial" w:cs="Arial"/>
          <w:color w:val="000000"/>
          <w:sz w:val="20"/>
          <w:szCs w:val="20"/>
        </w:rPr>
        <w:t>Maxime Brouillet</w:t>
      </w:r>
    </w:p>
    <w:p w14:paraId="442C85FD" w14:textId="6A751D60" w:rsidR="00064773" w:rsidRPr="000908A9" w:rsidRDefault="00064773" w:rsidP="000908A9">
      <w:pPr>
        <w:pStyle w:val="Body"/>
        <w:ind w:right="180"/>
        <w:rPr>
          <w:rStyle w:val="None"/>
          <w:rFonts w:ascii="Arial" w:eastAsia="Arial" w:hAnsi="Arial" w:cs="Arial"/>
          <w:sz w:val="20"/>
          <w:szCs w:val="20"/>
        </w:rPr>
      </w:pPr>
    </w:p>
    <w:p w14:paraId="605C6BEC" w14:textId="5FEA55B1" w:rsidR="003C032C" w:rsidRPr="000908A9" w:rsidRDefault="003C032C" w:rsidP="000908A9">
      <w:pPr>
        <w:ind w:right="180"/>
        <w:rPr>
          <w:rFonts w:ascii="Arial" w:hAnsi="Arial" w:cs="Arial"/>
          <w:sz w:val="22"/>
          <w:szCs w:val="22"/>
        </w:rPr>
      </w:pPr>
    </w:p>
    <w:p w14:paraId="234AFA90" w14:textId="2A3A4B26" w:rsidR="00C04B98" w:rsidRPr="003C032C" w:rsidRDefault="009F67A8" w:rsidP="000908A9">
      <w:pPr>
        <w:pStyle w:val="PlainText"/>
        <w:spacing w:before="0" w:beforeAutospacing="0" w:after="0" w:afterAutospacing="0"/>
        <w:ind w:right="180"/>
        <w:contextualSpacing/>
        <w:rPr>
          <w:rFonts w:ascii="Arial" w:hAnsi="Arial" w:cs="Arial"/>
          <w:i/>
          <w:color w:val="000000" w:themeColor="text1"/>
          <w:sz w:val="18"/>
          <w:szCs w:val="18"/>
        </w:rPr>
      </w:pPr>
      <w:r w:rsidRPr="003C032C">
        <w:rPr>
          <w:rFonts w:ascii="Arial" w:hAnsi="Arial" w:cs="Arial"/>
          <w:i/>
          <w:sz w:val="18"/>
          <w:szCs w:val="18"/>
        </w:rPr>
        <w:t>RHEINZINK</w:t>
      </w:r>
      <w:r w:rsidR="00064773">
        <w:rPr>
          <w:rFonts w:ascii="Arial" w:hAnsi="Arial" w:cs="Arial"/>
          <w:i/>
          <w:sz w:val="18"/>
          <w:szCs w:val="18"/>
        </w:rPr>
        <w:t xml:space="preserve"> </w:t>
      </w:r>
      <w:r w:rsidRPr="003C032C">
        <w:rPr>
          <w:rFonts w:ascii="Arial" w:hAnsi="Arial" w:cs="Arial"/>
          <w:i/>
          <w:sz w:val="18"/>
          <w:szCs w:val="18"/>
        </w:rPr>
        <w:t>America,</w:t>
      </w:r>
      <w:r w:rsidR="00064773">
        <w:rPr>
          <w:rFonts w:ascii="Arial" w:hAnsi="Arial" w:cs="Arial"/>
          <w:i/>
          <w:sz w:val="18"/>
          <w:szCs w:val="18"/>
        </w:rPr>
        <w:t xml:space="preserve"> </w:t>
      </w:r>
      <w:r w:rsidRPr="003C032C">
        <w:rPr>
          <w:rFonts w:ascii="Arial" w:hAnsi="Arial" w:cs="Arial"/>
          <w:i/>
          <w:sz w:val="18"/>
          <w:szCs w:val="18"/>
        </w:rPr>
        <w:t>Inc.</w:t>
      </w:r>
      <w:r w:rsidR="00064773">
        <w:rPr>
          <w:rFonts w:ascii="Arial" w:hAnsi="Arial" w:cs="Arial"/>
          <w:i/>
          <w:sz w:val="18"/>
          <w:szCs w:val="18"/>
        </w:rPr>
        <w:t xml:space="preserve"> </w:t>
      </w:r>
      <w:r w:rsidRPr="003C032C">
        <w:rPr>
          <w:rFonts w:ascii="Arial" w:hAnsi="Arial" w:cs="Arial"/>
          <w:i/>
          <w:sz w:val="18"/>
          <w:szCs w:val="18"/>
        </w:rPr>
        <w:t>led</w:t>
      </w:r>
      <w:r w:rsidR="00064773">
        <w:rPr>
          <w:rFonts w:ascii="Arial" w:hAnsi="Arial" w:cs="Arial"/>
          <w:i/>
          <w:sz w:val="18"/>
          <w:szCs w:val="18"/>
        </w:rPr>
        <w:t xml:space="preserve"> </w:t>
      </w:r>
      <w:r w:rsidRPr="003C032C">
        <w:rPr>
          <w:rFonts w:ascii="Arial" w:hAnsi="Arial" w:cs="Arial"/>
          <w:i/>
          <w:sz w:val="18"/>
          <w:szCs w:val="18"/>
        </w:rPr>
        <w:t>the</w:t>
      </w:r>
      <w:r w:rsidR="00064773">
        <w:rPr>
          <w:rFonts w:ascii="Arial" w:hAnsi="Arial" w:cs="Arial"/>
          <w:i/>
          <w:sz w:val="18"/>
          <w:szCs w:val="18"/>
        </w:rPr>
        <w:t xml:space="preserve"> </w:t>
      </w:r>
      <w:r w:rsidRPr="003C032C">
        <w:rPr>
          <w:rFonts w:ascii="Arial" w:hAnsi="Arial" w:cs="Arial"/>
          <w:i/>
          <w:sz w:val="18"/>
          <w:szCs w:val="18"/>
        </w:rPr>
        <w:t>introduction</w:t>
      </w:r>
      <w:r w:rsidR="00064773">
        <w:rPr>
          <w:rFonts w:ascii="Arial" w:hAnsi="Arial" w:cs="Arial"/>
          <w:i/>
          <w:sz w:val="18"/>
          <w:szCs w:val="18"/>
        </w:rPr>
        <w:t xml:space="preserve"> </w:t>
      </w:r>
      <w:r w:rsidRPr="003C032C">
        <w:rPr>
          <w:rFonts w:ascii="Arial" w:hAnsi="Arial" w:cs="Arial"/>
          <w:i/>
          <w:sz w:val="18"/>
          <w:szCs w:val="18"/>
        </w:rPr>
        <w:t>of</w:t>
      </w:r>
      <w:r w:rsidR="00064773">
        <w:rPr>
          <w:rFonts w:ascii="Arial" w:hAnsi="Arial" w:cs="Arial"/>
          <w:i/>
          <w:sz w:val="18"/>
          <w:szCs w:val="18"/>
        </w:rPr>
        <w:t xml:space="preserve"> </w:t>
      </w:r>
      <w:r w:rsidRPr="003C032C">
        <w:rPr>
          <w:rFonts w:ascii="Arial" w:hAnsi="Arial" w:cs="Arial"/>
          <w:i/>
          <w:sz w:val="18"/>
          <w:szCs w:val="18"/>
        </w:rPr>
        <w:t>architectural</w:t>
      </w:r>
      <w:r w:rsidR="00064773">
        <w:rPr>
          <w:rFonts w:ascii="Arial" w:hAnsi="Arial" w:cs="Arial"/>
          <w:i/>
          <w:sz w:val="18"/>
          <w:szCs w:val="18"/>
        </w:rPr>
        <w:t xml:space="preserve"> </w:t>
      </w:r>
      <w:r w:rsidRPr="003C032C">
        <w:rPr>
          <w:rFonts w:ascii="Arial" w:hAnsi="Arial" w:cs="Arial"/>
          <w:i/>
          <w:sz w:val="18"/>
          <w:szCs w:val="18"/>
        </w:rPr>
        <w:t>zinc</w:t>
      </w:r>
      <w:r w:rsidR="00064773">
        <w:rPr>
          <w:rFonts w:ascii="Arial" w:hAnsi="Arial" w:cs="Arial"/>
          <w:i/>
          <w:sz w:val="18"/>
          <w:szCs w:val="18"/>
        </w:rPr>
        <w:t xml:space="preserve"> </w:t>
      </w:r>
      <w:r w:rsidRPr="003C032C">
        <w:rPr>
          <w:rFonts w:ascii="Arial" w:hAnsi="Arial" w:cs="Arial"/>
          <w:i/>
          <w:sz w:val="18"/>
          <w:szCs w:val="18"/>
        </w:rPr>
        <w:t>in</w:t>
      </w:r>
      <w:r w:rsidR="00064773">
        <w:rPr>
          <w:rFonts w:ascii="Arial" w:hAnsi="Arial" w:cs="Arial"/>
          <w:i/>
          <w:sz w:val="18"/>
          <w:szCs w:val="18"/>
        </w:rPr>
        <w:t xml:space="preserve"> </w:t>
      </w:r>
      <w:r w:rsidRPr="003C032C">
        <w:rPr>
          <w:rFonts w:ascii="Arial" w:hAnsi="Arial" w:cs="Arial"/>
          <w:i/>
          <w:sz w:val="18"/>
          <w:szCs w:val="18"/>
        </w:rPr>
        <w:t>North</w:t>
      </w:r>
      <w:r w:rsidR="00064773">
        <w:rPr>
          <w:rFonts w:ascii="Arial" w:hAnsi="Arial" w:cs="Arial"/>
          <w:i/>
          <w:sz w:val="18"/>
          <w:szCs w:val="18"/>
        </w:rPr>
        <w:t xml:space="preserve"> </w:t>
      </w:r>
      <w:r w:rsidRPr="003C032C">
        <w:rPr>
          <w:rFonts w:ascii="Arial" w:hAnsi="Arial" w:cs="Arial"/>
          <w:i/>
          <w:sz w:val="18"/>
          <w:szCs w:val="18"/>
        </w:rPr>
        <w:t>America</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continues</w:t>
      </w:r>
      <w:r w:rsidR="00064773">
        <w:rPr>
          <w:rFonts w:ascii="Arial" w:hAnsi="Arial" w:cs="Arial"/>
          <w:i/>
          <w:sz w:val="18"/>
          <w:szCs w:val="18"/>
        </w:rPr>
        <w:t xml:space="preserve"> </w:t>
      </w:r>
      <w:r w:rsidRPr="003C032C">
        <w:rPr>
          <w:rFonts w:ascii="Arial" w:hAnsi="Arial" w:cs="Arial"/>
          <w:i/>
          <w:sz w:val="18"/>
          <w:szCs w:val="18"/>
        </w:rPr>
        <w:t>to</w:t>
      </w:r>
      <w:r w:rsidR="00064773">
        <w:rPr>
          <w:rFonts w:ascii="Arial" w:hAnsi="Arial" w:cs="Arial"/>
          <w:i/>
          <w:sz w:val="18"/>
          <w:szCs w:val="18"/>
        </w:rPr>
        <w:t xml:space="preserve"> </w:t>
      </w:r>
      <w:r w:rsidRPr="003C032C">
        <w:rPr>
          <w:rFonts w:ascii="Arial" w:hAnsi="Arial" w:cs="Arial"/>
          <w:i/>
          <w:sz w:val="18"/>
          <w:szCs w:val="18"/>
        </w:rPr>
        <w:t>offer</w:t>
      </w:r>
      <w:r w:rsidR="00064773">
        <w:rPr>
          <w:rFonts w:ascii="Arial" w:hAnsi="Arial" w:cs="Arial"/>
          <w:i/>
          <w:sz w:val="18"/>
          <w:szCs w:val="18"/>
        </w:rPr>
        <w:t xml:space="preserve"> </w:t>
      </w:r>
      <w:r w:rsidRPr="003C032C">
        <w:rPr>
          <w:rFonts w:ascii="Arial" w:hAnsi="Arial" w:cs="Arial"/>
          <w:i/>
          <w:sz w:val="18"/>
          <w:szCs w:val="18"/>
        </w:rPr>
        <w:t>one</w:t>
      </w:r>
      <w:r w:rsidR="00064773">
        <w:rPr>
          <w:rFonts w:ascii="Arial" w:hAnsi="Arial" w:cs="Arial"/>
          <w:i/>
          <w:sz w:val="18"/>
          <w:szCs w:val="18"/>
        </w:rPr>
        <w:t xml:space="preserve"> </w:t>
      </w:r>
      <w:r w:rsidRPr="003C032C">
        <w:rPr>
          <w:rFonts w:ascii="Arial" w:hAnsi="Arial" w:cs="Arial"/>
          <w:i/>
          <w:sz w:val="18"/>
          <w:szCs w:val="18"/>
        </w:rPr>
        <w:t>of</w:t>
      </w:r>
      <w:r w:rsidR="00064773">
        <w:rPr>
          <w:rFonts w:ascii="Arial" w:hAnsi="Arial" w:cs="Arial"/>
          <w:i/>
          <w:sz w:val="18"/>
          <w:szCs w:val="18"/>
        </w:rPr>
        <w:t xml:space="preserve"> </w:t>
      </w:r>
      <w:r w:rsidRPr="003C032C">
        <w:rPr>
          <w:rFonts w:ascii="Arial" w:hAnsi="Arial" w:cs="Arial"/>
          <w:i/>
          <w:sz w:val="18"/>
          <w:szCs w:val="18"/>
        </w:rPr>
        <w:t>the</w:t>
      </w:r>
      <w:r w:rsidR="00064773">
        <w:rPr>
          <w:rFonts w:ascii="Arial" w:hAnsi="Arial" w:cs="Arial"/>
          <w:i/>
          <w:sz w:val="18"/>
          <w:szCs w:val="18"/>
        </w:rPr>
        <w:t xml:space="preserve"> </w:t>
      </w:r>
      <w:r w:rsidRPr="003C032C">
        <w:rPr>
          <w:rFonts w:ascii="Arial" w:hAnsi="Arial" w:cs="Arial"/>
          <w:i/>
          <w:sz w:val="18"/>
          <w:szCs w:val="18"/>
        </w:rPr>
        <w:t>industry</w:t>
      </w:r>
      <w:r w:rsidR="000908A9">
        <w:rPr>
          <w:rFonts w:ascii="Arial" w:hAnsi="Arial" w:cs="Arial"/>
          <w:i/>
          <w:sz w:val="18"/>
          <w:szCs w:val="18"/>
        </w:rPr>
        <w:t>’</w:t>
      </w:r>
      <w:r w:rsidRPr="003C032C">
        <w:rPr>
          <w:rFonts w:ascii="Arial" w:hAnsi="Arial" w:cs="Arial"/>
          <w:i/>
          <w:sz w:val="18"/>
          <w:szCs w:val="18"/>
        </w:rPr>
        <w:t>s</w:t>
      </w:r>
      <w:r w:rsidR="00064773">
        <w:rPr>
          <w:rFonts w:ascii="Arial" w:hAnsi="Arial" w:cs="Arial"/>
          <w:i/>
          <w:sz w:val="18"/>
          <w:szCs w:val="18"/>
        </w:rPr>
        <w:t xml:space="preserve"> </w:t>
      </w:r>
      <w:r w:rsidRPr="003C032C">
        <w:rPr>
          <w:rFonts w:ascii="Arial" w:hAnsi="Arial" w:cs="Arial"/>
          <w:i/>
          <w:sz w:val="18"/>
          <w:szCs w:val="18"/>
        </w:rPr>
        <w:t>most</w:t>
      </w:r>
      <w:r w:rsidR="00064773">
        <w:rPr>
          <w:rFonts w:ascii="Arial" w:hAnsi="Arial" w:cs="Arial"/>
          <w:i/>
          <w:sz w:val="18"/>
          <w:szCs w:val="18"/>
        </w:rPr>
        <w:t xml:space="preserve"> </w:t>
      </w:r>
      <w:r w:rsidRPr="003C032C">
        <w:rPr>
          <w:rFonts w:ascii="Arial" w:hAnsi="Arial" w:cs="Arial"/>
          <w:i/>
          <w:sz w:val="18"/>
          <w:szCs w:val="18"/>
        </w:rPr>
        <w:t>reliable,</w:t>
      </w:r>
      <w:r w:rsidR="00064773">
        <w:rPr>
          <w:rFonts w:ascii="Arial" w:hAnsi="Arial" w:cs="Arial"/>
          <w:i/>
          <w:sz w:val="18"/>
          <w:szCs w:val="18"/>
        </w:rPr>
        <w:t xml:space="preserve"> </w:t>
      </w:r>
      <w:r w:rsidRPr="003C032C">
        <w:rPr>
          <w:rFonts w:ascii="Arial" w:hAnsi="Arial" w:cs="Arial"/>
          <w:i/>
          <w:sz w:val="18"/>
          <w:szCs w:val="18"/>
        </w:rPr>
        <w:t>trusted</w:t>
      </w:r>
      <w:r w:rsidR="00064773">
        <w:rPr>
          <w:rFonts w:ascii="Arial" w:hAnsi="Arial" w:cs="Arial"/>
          <w:i/>
          <w:sz w:val="18"/>
          <w:szCs w:val="18"/>
        </w:rPr>
        <w:t xml:space="preserve"> </w:t>
      </w:r>
      <w:r w:rsidRPr="003C032C">
        <w:rPr>
          <w:rFonts w:ascii="Arial" w:hAnsi="Arial" w:cs="Arial"/>
          <w:i/>
          <w:sz w:val="18"/>
          <w:szCs w:val="18"/>
        </w:rPr>
        <w:t>brands.</w:t>
      </w:r>
      <w:r w:rsidR="00064773">
        <w:rPr>
          <w:rFonts w:ascii="Arial" w:hAnsi="Arial" w:cs="Arial"/>
          <w:i/>
          <w:sz w:val="18"/>
          <w:szCs w:val="18"/>
        </w:rPr>
        <w:t xml:space="preserve"> </w:t>
      </w:r>
      <w:r w:rsidR="00C04B98" w:rsidRPr="003C032C">
        <w:rPr>
          <w:rFonts w:ascii="Arial" w:hAnsi="Arial" w:cs="Arial"/>
          <w:i/>
          <w:sz w:val="18"/>
          <w:szCs w:val="18"/>
        </w:rPr>
        <w:t>Its</w:t>
      </w:r>
      <w:r w:rsidR="00064773">
        <w:rPr>
          <w:rFonts w:ascii="Arial" w:hAnsi="Arial" w:cs="Arial"/>
          <w:i/>
          <w:sz w:val="18"/>
          <w:szCs w:val="18"/>
        </w:rPr>
        <w:t xml:space="preserve"> </w:t>
      </w:r>
      <w:r w:rsidR="00C04B98" w:rsidRPr="003C032C">
        <w:rPr>
          <w:rFonts w:ascii="Arial" w:hAnsi="Arial" w:cs="Arial"/>
          <w:i/>
          <w:sz w:val="18"/>
          <w:szCs w:val="18"/>
        </w:rPr>
        <w:t>portfolio</w:t>
      </w:r>
      <w:r w:rsidR="00064773">
        <w:rPr>
          <w:rFonts w:ascii="Arial" w:hAnsi="Arial" w:cs="Arial"/>
          <w:i/>
          <w:sz w:val="18"/>
          <w:szCs w:val="18"/>
        </w:rPr>
        <w:t xml:space="preserve"> </w:t>
      </w:r>
      <w:r w:rsidR="00C04B98" w:rsidRPr="003C032C">
        <w:rPr>
          <w:rFonts w:ascii="Arial" w:hAnsi="Arial" w:cs="Arial"/>
          <w:i/>
          <w:sz w:val="18"/>
          <w:szCs w:val="18"/>
        </w:rPr>
        <w:t>of</w:t>
      </w:r>
      <w:r w:rsidR="00064773">
        <w:rPr>
          <w:rFonts w:ascii="Arial" w:hAnsi="Arial" w:cs="Arial"/>
          <w:i/>
          <w:sz w:val="18"/>
          <w:szCs w:val="18"/>
        </w:rPr>
        <w:t xml:space="preserve"> </w:t>
      </w:r>
      <w:r w:rsidR="00C04B98" w:rsidRPr="003C032C">
        <w:rPr>
          <w:rFonts w:ascii="Arial" w:hAnsi="Arial" w:cs="Arial"/>
          <w:i/>
          <w:sz w:val="18"/>
          <w:szCs w:val="18"/>
        </w:rPr>
        <w:t>products</w:t>
      </w:r>
      <w:r w:rsidR="00064773">
        <w:rPr>
          <w:rFonts w:ascii="Arial" w:hAnsi="Arial" w:cs="Arial"/>
          <w:i/>
          <w:sz w:val="18"/>
          <w:szCs w:val="18"/>
        </w:rPr>
        <w:t xml:space="preserve"> </w:t>
      </w:r>
      <w:r w:rsidR="00C04B98" w:rsidRPr="003C032C">
        <w:rPr>
          <w:rFonts w:ascii="Arial" w:hAnsi="Arial" w:cs="Arial"/>
          <w:i/>
          <w:sz w:val="18"/>
          <w:szCs w:val="18"/>
        </w:rPr>
        <w:t>includes</w:t>
      </w:r>
      <w:r w:rsidR="00064773">
        <w:rPr>
          <w:rFonts w:ascii="Arial" w:hAnsi="Arial" w:cs="Arial"/>
          <w:i/>
          <w:sz w:val="18"/>
          <w:szCs w:val="18"/>
        </w:rPr>
        <w:t xml:space="preserve"> </w:t>
      </w:r>
      <w:r w:rsidR="00C04B98" w:rsidRPr="003C032C">
        <w:rPr>
          <w:rFonts w:ascii="Arial" w:hAnsi="Arial" w:cs="Arial"/>
          <w:i/>
          <w:color w:val="000000" w:themeColor="text1"/>
          <w:sz w:val="18"/>
          <w:szCs w:val="18"/>
        </w:rPr>
        <w:t>RHEINZINK-</w:t>
      </w:r>
      <w:r w:rsidR="00C04B98" w:rsidRPr="003C032C">
        <w:rPr>
          <w:rFonts w:ascii="Arial" w:hAnsi="Arial" w:cs="Arial"/>
          <w:i/>
          <w:sz w:val="18"/>
          <w:szCs w:val="18"/>
        </w:rPr>
        <w:t>CLASSIC</w:t>
      </w:r>
      <w:r w:rsidR="00C04B98" w:rsidRPr="003C032C">
        <w:rPr>
          <w:rFonts w:ascii="Arial" w:hAnsi="Arial" w:cs="Arial"/>
          <w:i/>
          <w:sz w:val="18"/>
          <w:szCs w:val="18"/>
          <w:vertAlign w:val="superscript"/>
        </w:rPr>
        <w:t>®</w:t>
      </w:r>
      <w:r w:rsidR="00064773">
        <w:rPr>
          <w:rFonts w:ascii="Arial" w:hAnsi="Arial" w:cs="Arial"/>
          <w:i/>
          <w:sz w:val="18"/>
          <w:szCs w:val="18"/>
        </w:rPr>
        <w:t xml:space="preserve"> </w:t>
      </w:r>
      <w:r w:rsidR="00C04B98" w:rsidRPr="003C032C">
        <w:rPr>
          <w:rFonts w:ascii="Arial" w:hAnsi="Arial" w:cs="Arial"/>
          <w:i/>
          <w:sz w:val="18"/>
          <w:szCs w:val="18"/>
        </w:rPr>
        <w:t>bright</w:t>
      </w:r>
      <w:r w:rsidR="00064773">
        <w:rPr>
          <w:rFonts w:ascii="Arial" w:hAnsi="Arial" w:cs="Arial"/>
          <w:i/>
          <w:sz w:val="18"/>
          <w:szCs w:val="18"/>
        </w:rPr>
        <w:t xml:space="preserve"> </w:t>
      </w:r>
      <w:r w:rsidR="00C04B98" w:rsidRPr="003C032C">
        <w:rPr>
          <w:rFonts w:ascii="Arial" w:hAnsi="Arial" w:cs="Arial"/>
          <w:i/>
          <w:sz w:val="18"/>
          <w:szCs w:val="18"/>
        </w:rPr>
        <w:t>rolled,</w:t>
      </w:r>
      <w:r w:rsidR="00064773">
        <w:rPr>
          <w:rFonts w:ascii="Arial" w:hAnsi="Arial" w:cs="Arial"/>
          <w:i/>
          <w:sz w:val="18"/>
          <w:szCs w:val="18"/>
        </w:rPr>
        <w:t xml:space="preserve"> </w:t>
      </w:r>
      <w:r w:rsidR="00C04B98" w:rsidRPr="003C032C">
        <w:rPr>
          <w:rFonts w:ascii="Arial" w:hAnsi="Arial" w:cs="Arial"/>
          <w:i/>
          <w:sz w:val="18"/>
          <w:szCs w:val="18"/>
        </w:rPr>
        <w:t>RHEINZINK-prePATINA</w:t>
      </w:r>
      <w:r w:rsidR="00C04B98" w:rsidRPr="003C032C">
        <w:rPr>
          <w:rFonts w:ascii="Arial" w:hAnsi="Arial" w:cs="Arial"/>
          <w:i/>
          <w:sz w:val="18"/>
          <w:szCs w:val="18"/>
          <w:vertAlign w:val="superscript"/>
        </w:rPr>
        <w:t>®</w:t>
      </w:r>
      <w:r w:rsidR="00064773">
        <w:rPr>
          <w:rFonts w:ascii="Arial" w:hAnsi="Arial" w:cs="Arial"/>
          <w:i/>
          <w:sz w:val="18"/>
          <w:szCs w:val="18"/>
        </w:rPr>
        <w:t xml:space="preserve"> </w:t>
      </w:r>
      <w:r w:rsidR="00C04B98" w:rsidRPr="003C032C">
        <w:rPr>
          <w:rFonts w:ascii="Arial" w:hAnsi="Arial" w:cs="Arial"/>
          <w:i/>
          <w:sz w:val="18"/>
          <w:szCs w:val="18"/>
        </w:rPr>
        <w:t>blue-gray</w:t>
      </w:r>
      <w:r w:rsidR="00064773">
        <w:rPr>
          <w:rFonts w:ascii="Arial" w:hAnsi="Arial" w:cs="Arial"/>
          <w:i/>
          <w:sz w:val="18"/>
          <w:szCs w:val="18"/>
        </w:rPr>
        <w:t xml:space="preserve"> </w:t>
      </w:r>
      <w:r w:rsidR="00C04B98" w:rsidRPr="003C032C">
        <w:rPr>
          <w:rFonts w:ascii="Arial" w:hAnsi="Arial" w:cs="Arial"/>
          <w:i/>
          <w:sz w:val="18"/>
          <w:szCs w:val="18"/>
        </w:rPr>
        <w:t>and</w:t>
      </w:r>
      <w:r w:rsidR="00064773">
        <w:rPr>
          <w:rFonts w:ascii="Arial" w:hAnsi="Arial" w:cs="Arial"/>
          <w:i/>
          <w:sz w:val="18"/>
          <w:szCs w:val="18"/>
        </w:rPr>
        <w:t xml:space="preserve"> </w:t>
      </w:r>
      <w:r w:rsidR="00C04B98" w:rsidRPr="003C032C">
        <w:rPr>
          <w:rFonts w:ascii="Arial" w:hAnsi="Arial" w:cs="Arial"/>
          <w:i/>
          <w:sz w:val="18"/>
          <w:szCs w:val="18"/>
        </w:rPr>
        <w:t>graphite-gray,</w:t>
      </w:r>
      <w:r w:rsidR="00064773">
        <w:rPr>
          <w:rFonts w:ascii="Arial" w:hAnsi="Arial" w:cs="Arial"/>
          <w:i/>
          <w:color w:val="000000" w:themeColor="text1"/>
          <w:sz w:val="18"/>
          <w:szCs w:val="18"/>
        </w:rPr>
        <w:t xml:space="preserve"> </w:t>
      </w:r>
      <w:r w:rsidR="00C04B98" w:rsidRPr="003C032C">
        <w:rPr>
          <w:rFonts w:ascii="Arial" w:hAnsi="Arial" w:cs="Arial"/>
          <w:i/>
          <w:sz w:val="18"/>
          <w:szCs w:val="18"/>
        </w:rPr>
        <w:t>RHEINZINK-artCOLOR</w:t>
      </w:r>
      <w:r w:rsidR="00C04B98" w:rsidRPr="003C032C">
        <w:rPr>
          <w:rFonts w:ascii="Arial" w:hAnsi="Arial" w:cs="Arial"/>
          <w:i/>
          <w:sz w:val="18"/>
          <w:szCs w:val="18"/>
          <w:vertAlign w:val="superscript"/>
        </w:rPr>
        <w:t>®</w:t>
      </w:r>
      <w:r w:rsidR="00064773">
        <w:rPr>
          <w:rFonts w:ascii="Arial" w:hAnsi="Arial" w:cs="Arial"/>
          <w:i/>
          <w:sz w:val="18"/>
          <w:szCs w:val="18"/>
        </w:rPr>
        <w:t xml:space="preserve"> </w:t>
      </w:r>
      <w:r w:rsidR="00C04B98" w:rsidRPr="003C032C">
        <w:rPr>
          <w:rFonts w:ascii="Arial" w:hAnsi="Arial" w:cs="Arial"/>
          <w:i/>
          <w:sz w:val="18"/>
          <w:szCs w:val="18"/>
        </w:rPr>
        <w:t>in</w:t>
      </w:r>
      <w:r w:rsidR="00064773">
        <w:rPr>
          <w:rFonts w:ascii="Arial" w:hAnsi="Arial" w:cs="Arial"/>
          <w:i/>
          <w:sz w:val="18"/>
          <w:szCs w:val="18"/>
        </w:rPr>
        <w:t xml:space="preserve"> </w:t>
      </w:r>
      <w:r w:rsidR="00C04B98" w:rsidRPr="003C032C">
        <w:rPr>
          <w:rFonts w:ascii="Arial" w:hAnsi="Arial" w:cs="Arial"/>
          <w:i/>
          <w:sz w:val="18"/>
          <w:szCs w:val="18"/>
        </w:rPr>
        <w:t>an</w:t>
      </w:r>
      <w:r w:rsidR="00064773">
        <w:rPr>
          <w:rFonts w:ascii="Arial" w:hAnsi="Arial" w:cs="Arial"/>
          <w:i/>
          <w:sz w:val="18"/>
          <w:szCs w:val="18"/>
        </w:rPr>
        <w:t xml:space="preserve"> </w:t>
      </w:r>
      <w:r w:rsidR="00C04B98" w:rsidRPr="003C032C">
        <w:rPr>
          <w:rFonts w:ascii="Arial" w:hAnsi="Arial" w:cs="Arial"/>
          <w:i/>
          <w:sz w:val="18"/>
          <w:szCs w:val="18"/>
        </w:rPr>
        <w:t>array</w:t>
      </w:r>
      <w:r w:rsidR="00064773">
        <w:rPr>
          <w:rFonts w:ascii="Arial" w:hAnsi="Arial" w:cs="Arial"/>
          <w:i/>
          <w:sz w:val="18"/>
          <w:szCs w:val="18"/>
        </w:rPr>
        <w:t xml:space="preserve"> </w:t>
      </w:r>
      <w:r w:rsidR="00C04B98" w:rsidRPr="003C032C">
        <w:rPr>
          <w:rFonts w:ascii="Arial" w:hAnsi="Arial" w:cs="Arial"/>
          <w:i/>
          <w:sz w:val="18"/>
          <w:szCs w:val="18"/>
        </w:rPr>
        <w:t>of</w:t>
      </w:r>
      <w:r w:rsidR="00064773">
        <w:rPr>
          <w:rFonts w:ascii="Arial" w:hAnsi="Arial" w:cs="Arial"/>
          <w:i/>
          <w:sz w:val="18"/>
          <w:szCs w:val="18"/>
        </w:rPr>
        <w:t xml:space="preserve"> </w:t>
      </w:r>
      <w:r w:rsidR="00C04B98" w:rsidRPr="003C032C">
        <w:rPr>
          <w:rFonts w:ascii="Arial" w:hAnsi="Arial" w:cs="Arial"/>
          <w:i/>
          <w:sz w:val="18"/>
          <w:szCs w:val="18"/>
        </w:rPr>
        <w:t>colors,</w:t>
      </w:r>
      <w:r w:rsidR="00064773">
        <w:rPr>
          <w:rFonts w:ascii="Arial" w:hAnsi="Arial" w:cs="Arial"/>
          <w:i/>
          <w:sz w:val="18"/>
          <w:szCs w:val="18"/>
        </w:rPr>
        <w:t xml:space="preserve"> </w:t>
      </w:r>
      <w:r w:rsidR="00C04B98" w:rsidRPr="003C032C">
        <w:rPr>
          <w:rFonts w:ascii="Arial" w:hAnsi="Arial" w:cs="Arial"/>
          <w:i/>
          <w:sz w:val="18"/>
          <w:szCs w:val="18"/>
        </w:rPr>
        <w:t>RHEINZINK-GRANUM</w:t>
      </w:r>
      <w:r w:rsidR="00C04B98" w:rsidRPr="003C032C">
        <w:rPr>
          <w:rFonts w:ascii="Arial" w:hAnsi="Arial" w:cs="Arial"/>
          <w:i/>
          <w:sz w:val="18"/>
          <w:szCs w:val="18"/>
          <w:vertAlign w:val="superscript"/>
        </w:rPr>
        <w:t>®</w:t>
      </w:r>
      <w:r w:rsidR="00064773">
        <w:rPr>
          <w:rFonts w:ascii="Arial" w:hAnsi="Arial" w:cs="Arial"/>
          <w:i/>
          <w:color w:val="000000" w:themeColor="text1"/>
          <w:sz w:val="18"/>
          <w:szCs w:val="18"/>
        </w:rPr>
        <w:t xml:space="preserve"> </w:t>
      </w:r>
      <w:r w:rsidR="00D15F30" w:rsidRPr="003C032C">
        <w:rPr>
          <w:rFonts w:ascii="Arial" w:hAnsi="Arial" w:cs="Arial"/>
          <w:i/>
          <w:color w:val="000000" w:themeColor="text1"/>
          <w:sz w:val="18"/>
          <w:szCs w:val="18"/>
        </w:rPr>
        <w:t>basalte</w:t>
      </w:r>
      <w:r w:rsidR="00064773">
        <w:rPr>
          <w:rFonts w:ascii="Arial" w:hAnsi="Arial" w:cs="Arial"/>
          <w:i/>
          <w:color w:val="000000" w:themeColor="text1"/>
          <w:sz w:val="18"/>
          <w:szCs w:val="18"/>
        </w:rPr>
        <w:t xml:space="preserve"> </w:t>
      </w:r>
      <w:r w:rsidR="00C04B98" w:rsidRPr="003C032C">
        <w:rPr>
          <w:rFonts w:ascii="Arial" w:hAnsi="Arial" w:cs="Arial"/>
          <w:i/>
          <w:color w:val="000000" w:themeColor="text1"/>
          <w:sz w:val="18"/>
          <w:szCs w:val="18"/>
        </w:rPr>
        <w:t>and</w:t>
      </w:r>
      <w:r w:rsidR="00064773">
        <w:rPr>
          <w:rFonts w:ascii="Arial" w:hAnsi="Arial" w:cs="Arial"/>
          <w:i/>
          <w:color w:val="000000" w:themeColor="text1"/>
          <w:sz w:val="18"/>
          <w:szCs w:val="18"/>
        </w:rPr>
        <w:t xml:space="preserve"> </w:t>
      </w:r>
      <w:r w:rsidR="00C04B98" w:rsidRPr="003C032C">
        <w:rPr>
          <w:rFonts w:ascii="Arial" w:hAnsi="Arial" w:cs="Arial"/>
          <w:i/>
          <w:color w:val="000000" w:themeColor="text1"/>
          <w:sz w:val="18"/>
          <w:szCs w:val="18"/>
        </w:rPr>
        <w:t>skygrey;</w:t>
      </w:r>
      <w:r w:rsidR="00064773">
        <w:rPr>
          <w:rFonts w:ascii="Arial" w:hAnsi="Arial" w:cs="Arial"/>
          <w:i/>
          <w:color w:val="000000" w:themeColor="text1"/>
          <w:sz w:val="18"/>
          <w:szCs w:val="18"/>
        </w:rPr>
        <w:t xml:space="preserve"> </w:t>
      </w:r>
      <w:r w:rsidR="00C04B98" w:rsidRPr="003C032C">
        <w:rPr>
          <w:rFonts w:ascii="Arial" w:hAnsi="Arial" w:cs="Arial"/>
          <w:i/>
          <w:sz w:val="18"/>
          <w:szCs w:val="18"/>
        </w:rPr>
        <w:t>and</w:t>
      </w:r>
      <w:r w:rsidR="00064773">
        <w:rPr>
          <w:rFonts w:ascii="Arial" w:hAnsi="Arial" w:cs="Arial"/>
          <w:i/>
          <w:sz w:val="18"/>
          <w:szCs w:val="18"/>
        </w:rPr>
        <w:t xml:space="preserve"> </w:t>
      </w:r>
      <w:r w:rsidR="00C04B98" w:rsidRPr="003C032C">
        <w:rPr>
          <w:rFonts w:ascii="Arial" w:hAnsi="Arial" w:cs="Arial"/>
          <w:i/>
          <w:sz w:val="18"/>
          <w:szCs w:val="18"/>
        </w:rPr>
        <w:t>RHEINZINK-PRISMO</w:t>
      </w:r>
      <w:r w:rsidR="00C04B98" w:rsidRPr="003C032C">
        <w:rPr>
          <w:rFonts w:ascii="Arial" w:hAnsi="Arial" w:cs="Arial"/>
          <w:i/>
          <w:sz w:val="18"/>
          <w:szCs w:val="18"/>
          <w:vertAlign w:val="superscript"/>
        </w:rPr>
        <w:t>®</w:t>
      </w:r>
      <w:r w:rsidR="00064773">
        <w:rPr>
          <w:rFonts w:ascii="Arial" w:hAnsi="Arial" w:cs="Arial"/>
          <w:i/>
          <w:color w:val="000000" w:themeColor="text1"/>
          <w:sz w:val="18"/>
          <w:szCs w:val="18"/>
        </w:rPr>
        <w:t xml:space="preserve"> </w:t>
      </w:r>
      <w:r w:rsidR="00C04B98" w:rsidRPr="003C032C">
        <w:rPr>
          <w:rFonts w:ascii="Arial" w:hAnsi="Arial" w:cs="Arial"/>
          <w:i/>
          <w:color w:val="000000" w:themeColor="text1"/>
          <w:sz w:val="18"/>
          <w:szCs w:val="18"/>
        </w:rPr>
        <w:t>color-</w:t>
      </w:r>
      <w:r w:rsidR="0036316F" w:rsidRPr="003C032C">
        <w:rPr>
          <w:rFonts w:ascii="Arial" w:hAnsi="Arial" w:cs="Arial"/>
          <w:i/>
          <w:color w:val="000000" w:themeColor="text1"/>
          <w:sz w:val="18"/>
          <w:szCs w:val="18"/>
        </w:rPr>
        <w:t>pigmented</w:t>
      </w:r>
      <w:r w:rsidR="00C04B98" w:rsidRPr="003C032C">
        <w:rPr>
          <w:rFonts w:ascii="Arial" w:hAnsi="Arial" w:cs="Arial"/>
          <w:i/>
          <w:color w:val="000000" w:themeColor="text1"/>
          <w:sz w:val="18"/>
          <w:szCs w:val="18"/>
        </w:rPr>
        <w:t>,</w:t>
      </w:r>
      <w:r w:rsidR="00064773">
        <w:rPr>
          <w:rFonts w:ascii="Arial" w:hAnsi="Arial" w:cs="Arial"/>
          <w:i/>
          <w:sz w:val="18"/>
          <w:szCs w:val="18"/>
        </w:rPr>
        <w:t xml:space="preserve"> </w:t>
      </w:r>
      <w:r w:rsidR="00C04B98" w:rsidRPr="003C032C">
        <w:rPr>
          <w:rFonts w:ascii="Arial" w:hAnsi="Arial" w:cs="Arial"/>
          <w:i/>
          <w:color w:val="000000" w:themeColor="text1"/>
          <w:sz w:val="18"/>
          <w:szCs w:val="18"/>
        </w:rPr>
        <w:t>architectural-grade</w:t>
      </w:r>
      <w:r w:rsidR="00064773">
        <w:rPr>
          <w:rFonts w:ascii="Arial" w:hAnsi="Arial" w:cs="Arial"/>
          <w:i/>
          <w:color w:val="000000" w:themeColor="text1"/>
          <w:sz w:val="18"/>
          <w:szCs w:val="18"/>
        </w:rPr>
        <w:t xml:space="preserve"> </w:t>
      </w:r>
      <w:r w:rsidR="00C04B98" w:rsidRPr="003C032C">
        <w:rPr>
          <w:rFonts w:ascii="Arial" w:hAnsi="Arial" w:cs="Arial"/>
          <w:i/>
          <w:color w:val="000000" w:themeColor="text1"/>
          <w:sz w:val="18"/>
          <w:szCs w:val="18"/>
        </w:rPr>
        <w:t>zinc</w:t>
      </w:r>
      <w:r w:rsidR="00064773">
        <w:rPr>
          <w:rFonts w:ascii="Arial" w:hAnsi="Arial" w:cs="Arial"/>
          <w:i/>
          <w:color w:val="000000" w:themeColor="text1"/>
          <w:sz w:val="18"/>
          <w:szCs w:val="18"/>
        </w:rPr>
        <w:t xml:space="preserve"> </w:t>
      </w:r>
      <w:r w:rsidR="00C04B98" w:rsidRPr="003C032C">
        <w:rPr>
          <w:rFonts w:ascii="Arial" w:hAnsi="Arial" w:cs="Arial"/>
          <w:i/>
          <w:color w:val="000000" w:themeColor="text1"/>
          <w:sz w:val="18"/>
          <w:szCs w:val="18"/>
        </w:rPr>
        <w:t>options.</w:t>
      </w:r>
    </w:p>
    <w:p w14:paraId="27E33AA7" w14:textId="77777777" w:rsidR="00C04B98" w:rsidRPr="003C032C" w:rsidRDefault="00C04B98" w:rsidP="000908A9">
      <w:pPr>
        <w:ind w:right="180"/>
        <w:contextualSpacing/>
        <w:rPr>
          <w:rFonts w:ascii="Arial" w:hAnsi="Arial" w:cs="Arial"/>
          <w:i/>
          <w:sz w:val="18"/>
          <w:szCs w:val="18"/>
        </w:rPr>
      </w:pPr>
    </w:p>
    <w:p w14:paraId="0597DB23" w14:textId="66AE06D1" w:rsidR="009F67A8" w:rsidRPr="003C032C" w:rsidRDefault="009F67A8" w:rsidP="000908A9">
      <w:pPr>
        <w:ind w:right="180"/>
        <w:contextualSpacing/>
        <w:rPr>
          <w:rFonts w:ascii="Arial" w:hAnsi="Arial" w:cs="Arial"/>
          <w:i/>
          <w:sz w:val="18"/>
          <w:szCs w:val="18"/>
        </w:rPr>
      </w:pPr>
      <w:r w:rsidRPr="003C032C">
        <w:rPr>
          <w:rFonts w:ascii="Arial" w:hAnsi="Arial" w:cs="Arial"/>
          <w:i/>
          <w:sz w:val="18"/>
          <w:szCs w:val="18"/>
        </w:rPr>
        <w:t>Architects</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contractors</w:t>
      </w:r>
      <w:r w:rsidR="00064773">
        <w:rPr>
          <w:rFonts w:ascii="Arial" w:hAnsi="Arial" w:cs="Arial"/>
          <w:i/>
          <w:sz w:val="18"/>
          <w:szCs w:val="18"/>
        </w:rPr>
        <w:t xml:space="preserve"> </w:t>
      </w:r>
      <w:r w:rsidRPr="003C032C">
        <w:rPr>
          <w:rFonts w:ascii="Arial" w:hAnsi="Arial" w:cs="Arial"/>
          <w:i/>
          <w:sz w:val="18"/>
          <w:szCs w:val="18"/>
        </w:rPr>
        <w:t>are</w:t>
      </w:r>
      <w:r w:rsidR="00064773">
        <w:rPr>
          <w:rFonts w:ascii="Arial" w:hAnsi="Arial" w:cs="Arial"/>
          <w:i/>
          <w:sz w:val="18"/>
          <w:szCs w:val="18"/>
        </w:rPr>
        <w:t xml:space="preserve"> </w:t>
      </w:r>
      <w:r w:rsidRPr="003C032C">
        <w:rPr>
          <w:rFonts w:ascii="Arial" w:hAnsi="Arial" w:cs="Arial"/>
          <w:i/>
          <w:sz w:val="18"/>
          <w:szCs w:val="18"/>
        </w:rPr>
        <w:t>supported</w:t>
      </w:r>
      <w:r w:rsidR="00064773">
        <w:rPr>
          <w:rFonts w:ascii="Arial" w:hAnsi="Arial" w:cs="Arial"/>
          <w:i/>
          <w:sz w:val="18"/>
          <w:szCs w:val="18"/>
        </w:rPr>
        <w:t xml:space="preserve"> </w:t>
      </w:r>
      <w:r w:rsidRPr="003C032C">
        <w:rPr>
          <w:rFonts w:ascii="Arial" w:hAnsi="Arial" w:cs="Arial"/>
          <w:i/>
          <w:sz w:val="18"/>
          <w:szCs w:val="18"/>
        </w:rPr>
        <w:t>by</w:t>
      </w:r>
      <w:r w:rsidR="00064773">
        <w:rPr>
          <w:rFonts w:ascii="Arial" w:hAnsi="Arial" w:cs="Arial"/>
          <w:i/>
          <w:sz w:val="18"/>
          <w:szCs w:val="18"/>
        </w:rPr>
        <w:t xml:space="preserve"> </w:t>
      </w:r>
      <w:r w:rsidRPr="003C032C">
        <w:rPr>
          <w:rFonts w:ascii="Arial" w:hAnsi="Arial" w:cs="Arial"/>
          <w:i/>
          <w:sz w:val="18"/>
          <w:szCs w:val="18"/>
        </w:rPr>
        <w:t>unparalleled</w:t>
      </w:r>
      <w:r w:rsidR="00064773">
        <w:rPr>
          <w:rFonts w:ascii="Arial" w:hAnsi="Arial" w:cs="Arial"/>
          <w:i/>
          <w:sz w:val="18"/>
          <w:szCs w:val="18"/>
        </w:rPr>
        <w:t xml:space="preserve"> </w:t>
      </w:r>
      <w:r w:rsidRPr="003C032C">
        <w:rPr>
          <w:rFonts w:ascii="Arial" w:hAnsi="Arial" w:cs="Arial"/>
          <w:i/>
          <w:sz w:val="18"/>
          <w:szCs w:val="18"/>
        </w:rPr>
        <w:t>customer</w:t>
      </w:r>
      <w:r w:rsidR="00064773">
        <w:rPr>
          <w:rFonts w:ascii="Arial" w:hAnsi="Arial" w:cs="Arial"/>
          <w:i/>
          <w:sz w:val="18"/>
          <w:szCs w:val="18"/>
        </w:rPr>
        <w:t xml:space="preserve"> </w:t>
      </w:r>
      <w:r w:rsidRPr="003C032C">
        <w:rPr>
          <w:rFonts w:ascii="Arial" w:hAnsi="Arial" w:cs="Arial"/>
          <w:i/>
          <w:sz w:val="18"/>
          <w:szCs w:val="18"/>
        </w:rPr>
        <w:t>service</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technical</w:t>
      </w:r>
      <w:r w:rsidR="00064773">
        <w:rPr>
          <w:rFonts w:ascii="Arial" w:hAnsi="Arial" w:cs="Arial"/>
          <w:i/>
          <w:sz w:val="18"/>
          <w:szCs w:val="18"/>
        </w:rPr>
        <w:t xml:space="preserve"> </w:t>
      </w:r>
      <w:r w:rsidRPr="003C032C">
        <w:rPr>
          <w:rFonts w:ascii="Arial" w:hAnsi="Arial" w:cs="Arial"/>
          <w:i/>
          <w:sz w:val="18"/>
          <w:szCs w:val="18"/>
        </w:rPr>
        <w:t>assistance.</w:t>
      </w:r>
      <w:r w:rsidR="00064773">
        <w:rPr>
          <w:rFonts w:ascii="Arial" w:hAnsi="Arial" w:cs="Arial"/>
          <w:i/>
          <w:sz w:val="18"/>
          <w:szCs w:val="18"/>
        </w:rPr>
        <w:t xml:space="preserve"> </w:t>
      </w:r>
      <w:r w:rsidRPr="003C032C">
        <w:rPr>
          <w:rFonts w:ascii="Arial" w:hAnsi="Arial" w:cs="Arial"/>
          <w:i/>
          <w:sz w:val="18"/>
          <w:szCs w:val="18"/>
        </w:rPr>
        <w:t>RHEINZINK</w:t>
      </w:r>
      <w:r w:rsidR="00064773">
        <w:rPr>
          <w:rFonts w:ascii="Arial" w:hAnsi="Arial" w:cs="Arial"/>
          <w:i/>
          <w:sz w:val="18"/>
          <w:szCs w:val="18"/>
        </w:rPr>
        <w:t xml:space="preserve"> </w:t>
      </w:r>
      <w:r w:rsidRPr="003C032C">
        <w:rPr>
          <w:rFonts w:ascii="Arial" w:hAnsi="Arial" w:cs="Arial"/>
          <w:i/>
          <w:sz w:val="18"/>
          <w:szCs w:val="18"/>
        </w:rPr>
        <w:t>is</w:t>
      </w:r>
      <w:r w:rsidR="00064773">
        <w:rPr>
          <w:rFonts w:ascii="Arial" w:hAnsi="Arial" w:cs="Arial"/>
          <w:i/>
          <w:sz w:val="18"/>
          <w:szCs w:val="18"/>
        </w:rPr>
        <w:t xml:space="preserve"> </w:t>
      </w:r>
      <w:r w:rsidRPr="003C032C">
        <w:rPr>
          <w:rFonts w:ascii="Arial" w:hAnsi="Arial" w:cs="Arial"/>
          <w:i/>
          <w:sz w:val="18"/>
          <w:szCs w:val="18"/>
        </w:rPr>
        <w:t>readily</w:t>
      </w:r>
      <w:r w:rsidR="00064773">
        <w:rPr>
          <w:rFonts w:ascii="Arial" w:hAnsi="Arial" w:cs="Arial"/>
          <w:i/>
          <w:sz w:val="18"/>
          <w:szCs w:val="18"/>
        </w:rPr>
        <w:t xml:space="preserve"> </w:t>
      </w:r>
      <w:r w:rsidRPr="003C032C">
        <w:rPr>
          <w:rFonts w:ascii="Arial" w:hAnsi="Arial" w:cs="Arial"/>
          <w:i/>
          <w:sz w:val="18"/>
          <w:szCs w:val="18"/>
        </w:rPr>
        <w:t>available</w:t>
      </w:r>
      <w:r w:rsidR="00064773">
        <w:rPr>
          <w:rFonts w:ascii="Arial" w:hAnsi="Arial" w:cs="Arial"/>
          <w:i/>
          <w:sz w:val="18"/>
          <w:szCs w:val="18"/>
        </w:rPr>
        <w:t xml:space="preserve"> </w:t>
      </w:r>
      <w:r w:rsidRPr="003C032C">
        <w:rPr>
          <w:rFonts w:ascii="Arial" w:hAnsi="Arial" w:cs="Arial"/>
          <w:i/>
          <w:sz w:val="18"/>
          <w:szCs w:val="18"/>
        </w:rPr>
        <w:t>through</w:t>
      </w:r>
      <w:r w:rsidR="00064773">
        <w:rPr>
          <w:rFonts w:ascii="Arial" w:hAnsi="Arial" w:cs="Arial"/>
          <w:i/>
          <w:sz w:val="18"/>
          <w:szCs w:val="18"/>
        </w:rPr>
        <w:t xml:space="preserve"> </w:t>
      </w:r>
      <w:r w:rsidRPr="003C032C">
        <w:rPr>
          <w:rFonts w:ascii="Arial" w:hAnsi="Arial" w:cs="Arial"/>
          <w:i/>
          <w:sz w:val="18"/>
          <w:szCs w:val="18"/>
        </w:rPr>
        <w:t>an</w:t>
      </w:r>
      <w:r w:rsidR="00064773">
        <w:rPr>
          <w:rFonts w:ascii="Arial" w:hAnsi="Arial" w:cs="Arial"/>
          <w:i/>
          <w:sz w:val="18"/>
          <w:szCs w:val="18"/>
        </w:rPr>
        <w:t xml:space="preserve"> </w:t>
      </w:r>
      <w:r w:rsidRPr="003C032C">
        <w:rPr>
          <w:rFonts w:ascii="Arial" w:hAnsi="Arial" w:cs="Arial"/>
          <w:i/>
          <w:sz w:val="18"/>
          <w:szCs w:val="18"/>
        </w:rPr>
        <w:t>established</w:t>
      </w:r>
      <w:r w:rsidR="00064773">
        <w:rPr>
          <w:rFonts w:ascii="Arial" w:hAnsi="Arial" w:cs="Arial"/>
          <w:i/>
          <w:sz w:val="18"/>
          <w:szCs w:val="18"/>
        </w:rPr>
        <w:t xml:space="preserve"> </w:t>
      </w:r>
      <w:r w:rsidRPr="003C032C">
        <w:rPr>
          <w:rFonts w:ascii="Arial" w:hAnsi="Arial" w:cs="Arial"/>
          <w:i/>
          <w:sz w:val="18"/>
          <w:szCs w:val="18"/>
        </w:rPr>
        <w:t>network</w:t>
      </w:r>
      <w:r w:rsidR="00064773">
        <w:rPr>
          <w:rFonts w:ascii="Arial" w:hAnsi="Arial" w:cs="Arial"/>
          <w:i/>
          <w:sz w:val="18"/>
          <w:szCs w:val="18"/>
        </w:rPr>
        <w:t xml:space="preserve"> </w:t>
      </w:r>
      <w:r w:rsidRPr="003C032C">
        <w:rPr>
          <w:rFonts w:ascii="Arial" w:hAnsi="Arial" w:cs="Arial"/>
          <w:i/>
          <w:sz w:val="18"/>
          <w:szCs w:val="18"/>
        </w:rPr>
        <w:t>of</w:t>
      </w:r>
      <w:r w:rsidR="00064773">
        <w:rPr>
          <w:rFonts w:ascii="Arial" w:hAnsi="Arial" w:cs="Arial"/>
          <w:i/>
          <w:sz w:val="18"/>
          <w:szCs w:val="18"/>
        </w:rPr>
        <w:t xml:space="preserve"> </w:t>
      </w:r>
      <w:r w:rsidRPr="003C032C">
        <w:rPr>
          <w:rFonts w:ascii="Arial" w:hAnsi="Arial" w:cs="Arial"/>
          <w:i/>
          <w:sz w:val="18"/>
          <w:szCs w:val="18"/>
        </w:rPr>
        <w:t>qualified</w:t>
      </w:r>
      <w:r w:rsidR="00064773">
        <w:rPr>
          <w:rFonts w:ascii="Arial" w:hAnsi="Arial" w:cs="Arial"/>
          <w:i/>
          <w:sz w:val="18"/>
          <w:szCs w:val="18"/>
        </w:rPr>
        <w:t xml:space="preserve"> </w:t>
      </w:r>
      <w:r w:rsidRPr="003C032C">
        <w:rPr>
          <w:rFonts w:ascii="Arial" w:hAnsi="Arial" w:cs="Arial"/>
          <w:i/>
          <w:sz w:val="18"/>
          <w:szCs w:val="18"/>
        </w:rPr>
        <w:t>distributors</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systems</w:t>
      </w:r>
      <w:r w:rsidR="00064773">
        <w:rPr>
          <w:rFonts w:ascii="Arial" w:hAnsi="Arial" w:cs="Arial"/>
          <w:i/>
          <w:sz w:val="18"/>
          <w:szCs w:val="18"/>
        </w:rPr>
        <w:t xml:space="preserve"> </w:t>
      </w:r>
      <w:r w:rsidRPr="003C032C">
        <w:rPr>
          <w:rFonts w:ascii="Arial" w:hAnsi="Arial" w:cs="Arial"/>
          <w:i/>
          <w:sz w:val="18"/>
          <w:szCs w:val="18"/>
        </w:rPr>
        <w:t>partners</w:t>
      </w:r>
      <w:r w:rsidR="00064773">
        <w:rPr>
          <w:rFonts w:ascii="Arial" w:hAnsi="Arial" w:cs="Arial"/>
          <w:i/>
          <w:sz w:val="18"/>
          <w:szCs w:val="18"/>
        </w:rPr>
        <w:t xml:space="preserve"> </w:t>
      </w:r>
      <w:r w:rsidRPr="003C032C">
        <w:rPr>
          <w:rFonts w:ascii="Arial" w:hAnsi="Arial" w:cs="Arial"/>
          <w:i/>
          <w:sz w:val="18"/>
          <w:szCs w:val="18"/>
        </w:rPr>
        <w:t>across</w:t>
      </w:r>
      <w:r w:rsidR="00064773">
        <w:rPr>
          <w:rFonts w:ascii="Arial" w:hAnsi="Arial" w:cs="Arial"/>
          <w:i/>
          <w:sz w:val="18"/>
          <w:szCs w:val="18"/>
        </w:rPr>
        <w:t xml:space="preserve"> </w:t>
      </w:r>
      <w:r w:rsidRPr="003C032C">
        <w:rPr>
          <w:rFonts w:ascii="Arial" w:hAnsi="Arial" w:cs="Arial"/>
          <w:i/>
          <w:sz w:val="18"/>
          <w:szCs w:val="18"/>
        </w:rPr>
        <w:t>the</w:t>
      </w:r>
      <w:r w:rsidR="00064773">
        <w:rPr>
          <w:rFonts w:ascii="Arial" w:hAnsi="Arial" w:cs="Arial"/>
          <w:i/>
          <w:sz w:val="18"/>
          <w:szCs w:val="18"/>
        </w:rPr>
        <w:t xml:space="preserve"> </w:t>
      </w:r>
      <w:r w:rsidRPr="003C032C">
        <w:rPr>
          <w:rFonts w:ascii="Arial" w:hAnsi="Arial" w:cs="Arial"/>
          <w:i/>
          <w:sz w:val="18"/>
          <w:szCs w:val="18"/>
        </w:rPr>
        <w:t>United</w:t>
      </w:r>
      <w:r w:rsidR="00064773">
        <w:rPr>
          <w:rFonts w:ascii="Arial" w:hAnsi="Arial" w:cs="Arial"/>
          <w:i/>
          <w:sz w:val="18"/>
          <w:szCs w:val="18"/>
        </w:rPr>
        <w:t xml:space="preserve"> </w:t>
      </w:r>
      <w:r w:rsidRPr="003C032C">
        <w:rPr>
          <w:rFonts w:ascii="Arial" w:hAnsi="Arial" w:cs="Arial"/>
          <w:i/>
          <w:sz w:val="18"/>
          <w:szCs w:val="18"/>
        </w:rPr>
        <w:t>States,</w:t>
      </w:r>
      <w:r w:rsidR="00064773">
        <w:rPr>
          <w:rFonts w:ascii="Arial" w:hAnsi="Arial" w:cs="Arial"/>
          <w:i/>
          <w:sz w:val="18"/>
          <w:szCs w:val="18"/>
        </w:rPr>
        <w:t xml:space="preserve"> </w:t>
      </w:r>
      <w:r w:rsidRPr="003C032C">
        <w:rPr>
          <w:rFonts w:ascii="Arial" w:hAnsi="Arial" w:cs="Arial"/>
          <w:i/>
          <w:sz w:val="18"/>
          <w:szCs w:val="18"/>
        </w:rPr>
        <w:t>Canada</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Mexico.</w:t>
      </w:r>
      <w:r w:rsidR="00064773">
        <w:rPr>
          <w:rFonts w:ascii="Arial" w:hAnsi="Arial" w:cs="Arial"/>
          <w:i/>
          <w:sz w:val="18"/>
          <w:szCs w:val="18"/>
        </w:rPr>
        <w:t xml:space="preserve"> </w:t>
      </w:r>
      <w:r w:rsidRPr="003C032C">
        <w:rPr>
          <w:rFonts w:ascii="Arial" w:hAnsi="Arial" w:cs="Arial"/>
          <w:i/>
          <w:sz w:val="18"/>
          <w:szCs w:val="18"/>
        </w:rPr>
        <w:t>Ideal</w:t>
      </w:r>
      <w:r w:rsidR="00064773">
        <w:rPr>
          <w:rFonts w:ascii="Arial" w:hAnsi="Arial" w:cs="Arial"/>
          <w:i/>
          <w:sz w:val="18"/>
          <w:szCs w:val="18"/>
        </w:rPr>
        <w:t xml:space="preserve"> </w:t>
      </w:r>
      <w:r w:rsidRPr="003C032C">
        <w:rPr>
          <w:rFonts w:ascii="Arial" w:hAnsi="Arial" w:cs="Arial"/>
          <w:i/>
          <w:sz w:val="18"/>
          <w:szCs w:val="18"/>
        </w:rPr>
        <w:t>for</w:t>
      </w:r>
      <w:r w:rsidR="00064773">
        <w:rPr>
          <w:rFonts w:ascii="Arial" w:hAnsi="Arial" w:cs="Arial"/>
          <w:i/>
          <w:sz w:val="18"/>
          <w:szCs w:val="18"/>
        </w:rPr>
        <w:t xml:space="preserve"> </w:t>
      </w:r>
      <w:r w:rsidRPr="003C032C">
        <w:rPr>
          <w:rFonts w:ascii="Arial" w:hAnsi="Arial" w:cs="Arial"/>
          <w:i/>
          <w:sz w:val="18"/>
          <w:szCs w:val="18"/>
        </w:rPr>
        <w:t>roofing,</w:t>
      </w:r>
      <w:r w:rsidR="00064773">
        <w:rPr>
          <w:rFonts w:ascii="Arial" w:hAnsi="Arial" w:cs="Arial"/>
          <w:i/>
          <w:sz w:val="18"/>
          <w:szCs w:val="18"/>
        </w:rPr>
        <w:t xml:space="preserve"> </w:t>
      </w:r>
      <w:r w:rsidRPr="003C032C">
        <w:rPr>
          <w:rFonts w:ascii="Arial" w:hAnsi="Arial" w:cs="Arial"/>
          <w:i/>
          <w:sz w:val="18"/>
          <w:szCs w:val="18"/>
        </w:rPr>
        <w:t>façade</w:t>
      </w:r>
      <w:r w:rsidR="00064773">
        <w:rPr>
          <w:rFonts w:ascii="Arial" w:hAnsi="Arial" w:cs="Arial"/>
          <w:i/>
          <w:sz w:val="18"/>
          <w:szCs w:val="18"/>
        </w:rPr>
        <w:t xml:space="preserve"> </w:t>
      </w:r>
      <w:r w:rsidR="00D15F30" w:rsidRPr="003C032C">
        <w:rPr>
          <w:rFonts w:ascii="Arial" w:hAnsi="Arial" w:cs="Arial"/>
          <w:i/>
          <w:sz w:val="18"/>
          <w:szCs w:val="18"/>
        </w:rPr>
        <w:t>and</w:t>
      </w:r>
      <w:r w:rsidR="00064773">
        <w:rPr>
          <w:rFonts w:ascii="Arial" w:hAnsi="Arial" w:cs="Arial"/>
          <w:i/>
          <w:sz w:val="18"/>
          <w:szCs w:val="18"/>
        </w:rPr>
        <w:t xml:space="preserve"> </w:t>
      </w:r>
      <w:r w:rsidR="00D15F30" w:rsidRPr="003C032C">
        <w:rPr>
          <w:rFonts w:ascii="Arial" w:hAnsi="Arial" w:cs="Arial"/>
          <w:i/>
          <w:sz w:val="18"/>
          <w:szCs w:val="18"/>
        </w:rPr>
        <w:t>wall</w:t>
      </w:r>
      <w:r w:rsidR="00064773">
        <w:rPr>
          <w:rFonts w:ascii="Arial" w:hAnsi="Arial" w:cs="Arial"/>
          <w:i/>
          <w:sz w:val="18"/>
          <w:szCs w:val="18"/>
        </w:rPr>
        <w:t xml:space="preserve"> </w:t>
      </w:r>
      <w:r w:rsidR="00D15F30" w:rsidRPr="003C032C">
        <w:rPr>
          <w:rFonts w:ascii="Arial" w:hAnsi="Arial" w:cs="Arial"/>
          <w:i/>
          <w:sz w:val="18"/>
          <w:szCs w:val="18"/>
        </w:rPr>
        <w:t>cladding</w:t>
      </w:r>
      <w:r w:rsidR="00064773">
        <w:rPr>
          <w:rFonts w:ascii="Arial" w:hAnsi="Arial" w:cs="Arial"/>
          <w:i/>
          <w:sz w:val="18"/>
          <w:szCs w:val="18"/>
        </w:rPr>
        <w:t xml:space="preserve"> </w:t>
      </w:r>
      <w:r w:rsidR="00D15F30" w:rsidRPr="003C032C">
        <w:rPr>
          <w:rFonts w:ascii="Arial" w:hAnsi="Arial" w:cs="Arial"/>
          <w:i/>
          <w:sz w:val="18"/>
          <w:szCs w:val="18"/>
        </w:rPr>
        <w:t>systems</w:t>
      </w:r>
      <w:r w:rsidRPr="003C032C">
        <w:rPr>
          <w:rFonts w:ascii="Arial" w:hAnsi="Arial" w:cs="Arial"/>
          <w:i/>
          <w:sz w:val="18"/>
          <w:szCs w:val="18"/>
        </w:rPr>
        <w:t>,</w:t>
      </w:r>
      <w:r w:rsidR="00064773">
        <w:rPr>
          <w:rFonts w:ascii="Arial" w:hAnsi="Arial" w:cs="Arial"/>
          <w:i/>
          <w:sz w:val="18"/>
          <w:szCs w:val="18"/>
        </w:rPr>
        <w:t xml:space="preserve"> </w:t>
      </w:r>
      <w:r w:rsidRPr="003C032C">
        <w:rPr>
          <w:rFonts w:ascii="Arial" w:hAnsi="Arial" w:cs="Arial"/>
          <w:i/>
          <w:sz w:val="18"/>
          <w:szCs w:val="18"/>
        </w:rPr>
        <w:t>gutter</w:t>
      </w:r>
      <w:r w:rsidR="00064773">
        <w:rPr>
          <w:rFonts w:ascii="Arial" w:hAnsi="Arial" w:cs="Arial"/>
          <w:i/>
          <w:sz w:val="18"/>
          <w:szCs w:val="18"/>
        </w:rPr>
        <w:t xml:space="preserve"> </w:t>
      </w:r>
      <w:r w:rsidRPr="003C032C">
        <w:rPr>
          <w:rFonts w:ascii="Arial" w:hAnsi="Arial" w:cs="Arial"/>
          <w:i/>
          <w:sz w:val="18"/>
          <w:szCs w:val="18"/>
        </w:rPr>
        <w:t>an</w:t>
      </w:r>
      <w:r w:rsidR="0043733B" w:rsidRPr="003C032C">
        <w:rPr>
          <w:rFonts w:ascii="Arial" w:hAnsi="Arial" w:cs="Arial"/>
          <w:i/>
          <w:sz w:val="18"/>
          <w:szCs w:val="18"/>
        </w:rPr>
        <w:t>d</w:t>
      </w:r>
      <w:r w:rsidR="00064773">
        <w:rPr>
          <w:rFonts w:ascii="Arial" w:hAnsi="Arial" w:cs="Arial"/>
          <w:i/>
          <w:sz w:val="18"/>
          <w:szCs w:val="18"/>
        </w:rPr>
        <w:t xml:space="preserve"> </w:t>
      </w:r>
      <w:r w:rsidR="0043733B" w:rsidRPr="003C032C">
        <w:rPr>
          <w:rFonts w:ascii="Arial" w:hAnsi="Arial" w:cs="Arial"/>
          <w:i/>
          <w:sz w:val="18"/>
          <w:szCs w:val="18"/>
        </w:rPr>
        <w:t>interior</w:t>
      </w:r>
      <w:r w:rsidR="00064773">
        <w:rPr>
          <w:rFonts w:ascii="Arial" w:hAnsi="Arial" w:cs="Arial"/>
          <w:i/>
          <w:sz w:val="18"/>
          <w:szCs w:val="18"/>
        </w:rPr>
        <w:t xml:space="preserve"> </w:t>
      </w:r>
      <w:r w:rsidR="0043733B" w:rsidRPr="003C032C">
        <w:rPr>
          <w:rFonts w:ascii="Arial" w:hAnsi="Arial" w:cs="Arial"/>
          <w:i/>
          <w:sz w:val="18"/>
          <w:szCs w:val="18"/>
        </w:rPr>
        <w:t>applications.</w:t>
      </w:r>
      <w:r w:rsidR="00064773">
        <w:rPr>
          <w:rFonts w:ascii="Arial" w:hAnsi="Arial" w:cs="Arial"/>
          <w:i/>
          <w:sz w:val="18"/>
          <w:szCs w:val="18"/>
        </w:rPr>
        <w:t xml:space="preserve"> </w:t>
      </w:r>
      <w:r w:rsidRPr="003C032C">
        <w:rPr>
          <w:rFonts w:ascii="Arial" w:hAnsi="Arial" w:cs="Arial"/>
          <w:i/>
          <w:sz w:val="18"/>
          <w:szCs w:val="18"/>
        </w:rPr>
        <w:t>RHEINZINK</w:t>
      </w:r>
      <w:r w:rsidR="00064773">
        <w:rPr>
          <w:rFonts w:ascii="Arial" w:hAnsi="Arial" w:cs="Arial"/>
          <w:i/>
          <w:sz w:val="18"/>
          <w:szCs w:val="18"/>
        </w:rPr>
        <w:t xml:space="preserve"> </w:t>
      </w:r>
      <w:r w:rsidRPr="003C032C">
        <w:rPr>
          <w:rFonts w:ascii="Arial" w:hAnsi="Arial" w:cs="Arial"/>
          <w:i/>
          <w:sz w:val="18"/>
          <w:szCs w:val="18"/>
        </w:rPr>
        <w:t>is</w:t>
      </w:r>
      <w:r w:rsidR="00064773">
        <w:rPr>
          <w:rFonts w:ascii="Arial" w:hAnsi="Arial" w:cs="Arial"/>
          <w:i/>
          <w:sz w:val="18"/>
          <w:szCs w:val="18"/>
        </w:rPr>
        <w:t xml:space="preserve"> </w:t>
      </w:r>
      <w:r w:rsidRPr="003C032C">
        <w:rPr>
          <w:rFonts w:ascii="Arial" w:hAnsi="Arial" w:cs="Arial"/>
          <w:i/>
          <w:sz w:val="18"/>
          <w:szCs w:val="18"/>
        </w:rPr>
        <w:t>environmentally</w:t>
      </w:r>
      <w:r w:rsidR="00064773">
        <w:rPr>
          <w:rFonts w:ascii="Arial" w:hAnsi="Arial" w:cs="Arial"/>
          <w:i/>
          <w:sz w:val="18"/>
          <w:szCs w:val="18"/>
        </w:rPr>
        <w:t xml:space="preserve"> </w:t>
      </w:r>
      <w:r w:rsidRPr="003C032C">
        <w:rPr>
          <w:rFonts w:ascii="Arial" w:hAnsi="Arial" w:cs="Arial"/>
          <w:i/>
          <w:sz w:val="18"/>
          <w:szCs w:val="18"/>
        </w:rPr>
        <w:t>friendly,</w:t>
      </w:r>
      <w:r w:rsidR="00064773">
        <w:rPr>
          <w:rFonts w:ascii="Arial" w:hAnsi="Arial" w:cs="Arial"/>
          <w:i/>
          <w:sz w:val="18"/>
          <w:szCs w:val="18"/>
        </w:rPr>
        <w:t xml:space="preserve"> </w:t>
      </w:r>
      <w:r w:rsidRPr="003C032C">
        <w:rPr>
          <w:rFonts w:ascii="Arial" w:hAnsi="Arial" w:cs="Arial"/>
          <w:i/>
          <w:sz w:val="18"/>
          <w:szCs w:val="18"/>
        </w:rPr>
        <w:t>100</w:t>
      </w:r>
      <w:r w:rsidR="007C5709" w:rsidRPr="003C032C">
        <w:rPr>
          <w:rFonts w:ascii="Arial" w:hAnsi="Arial" w:cs="Arial"/>
          <w:i/>
          <w:sz w:val="18"/>
          <w:szCs w:val="18"/>
        </w:rPr>
        <w:t>%</w:t>
      </w:r>
      <w:r w:rsidR="00064773">
        <w:rPr>
          <w:rFonts w:ascii="Arial" w:hAnsi="Arial" w:cs="Arial"/>
          <w:i/>
          <w:sz w:val="18"/>
          <w:szCs w:val="18"/>
        </w:rPr>
        <w:t xml:space="preserve"> </w:t>
      </w:r>
      <w:r w:rsidRPr="003C032C">
        <w:rPr>
          <w:rFonts w:ascii="Arial" w:hAnsi="Arial" w:cs="Arial"/>
          <w:i/>
          <w:sz w:val="18"/>
          <w:szCs w:val="18"/>
        </w:rPr>
        <w:t>recyclable</w:t>
      </w:r>
      <w:r w:rsidR="00064773">
        <w:rPr>
          <w:rFonts w:ascii="Arial" w:hAnsi="Arial" w:cs="Arial"/>
          <w:i/>
          <w:sz w:val="18"/>
          <w:szCs w:val="18"/>
        </w:rPr>
        <w:t xml:space="preserve"> </w:t>
      </w:r>
      <w:r w:rsidRPr="003C032C">
        <w:rPr>
          <w:rFonts w:ascii="Arial" w:hAnsi="Arial" w:cs="Arial"/>
          <w:i/>
          <w:sz w:val="18"/>
          <w:szCs w:val="18"/>
        </w:rPr>
        <w:t>and</w:t>
      </w:r>
      <w:r w:rsidR="00064773">
        <w:rPr>
          <w:rFonts w:ascii="Arial" w:hAnsi="Arial" w:cs="Arial"/>
          <w:i/>
          <w:sz w:val="18"/>
          <w:szCs w:val="18"/>
        </w:rPr>
        <w:t xml:space="preserve"> </w:t>
      </w:r>
      <w:r w:rsidRPr="003C032C">
        <w:rPr>
          <w:rFonts w:ascii="Arial" w:hAnsi="Arial" w:cs="Arial"/>
          <w:i/>
          <w:sz w:val="18"/>
          <w:szCs w:val="18"/>
        </w:rPr>
        <w:t>offers</w:t>
      </w:r>
      <w:r w:rsidR="00064773">
        <w:rPr>
          <w:rFonts w:ascii="Arial" w:hAnsi="Arial" w:cs="Arial"/>
          <w:i/>
          <w:sz w:val="18"/>
          <w:szCs w:val="18"/>
        </w:rPr>
        <w:t xml:space="preserve"> </w:t>
      </w:r>
      <w:r w:rsidRPr="003C032C">
        <w:rPr>
          <w:rFonts w:ascii="Arial" w:hAnsi="Arial" w:cs="Arial"/>
          <w:i/>
          <w:sz w:val="18"/>
          <w:szCs w:val="18"/>
        </w:rPr>
        <w:t>a</w:t>
      </w:r>
      <w:r w:rsidR="00064773">
        <w:rPr>
          <w:rFonts w:ascii="Arial" w:hAnsi="Arial" w:cs="Arial"/>
          <w:i/>
          <w:sz w:val="18"/>
          <w:szCs w:val="18"/>
        </w:rPr>
        <w:t xml:space="preserve"> </w:t>
      </w:r>
      <w:r w:rsidRPr="003C032C">
        <w:rPr>
          <w:rFonts w:ascii="Arial" w:hAnsi="Arial" w:cs="Arial"/>
          <w:i/>
          <w:sz w:val="18"/>
          <w:szCs w:val="18"/>
        </w:rPr>
        <w:t>potential</w:t>
      </w:r>
      <w:r w:rsidR="00064773">
        <w:rPr>
          <w:rFonts w:ascii="Arial" w:hAnsi="Arial" w:cs="Arial"/>
          <w:i/>
          <w:sz w:val="18"/>
          <w:szCs w:val="18"/>
        </w:rPr>
        <w:t xml:space="preserve"> </w:t>
      </w:r>
      <w:r w:rsidRPr="003C032C">
        <w:rPr>
          <w:rFonts w:ascii="Arial" w:hAnsi="Arial" w:cs="Arial"/>
          <w:i/>
          <w:sz w:val="18"/>
          <w:szCs w:val="18"/>
        </w:rPr>
        <w:t>lifespan</w:t>
      </w:r>
      <w:r w:rsidR="00064773">
        <w:rPr>
          <w:rFonts w:ascii="Arial" w:hAnsi="Arial" w:cs="Arial"/>
          <w:i/>
          <w:sz w:val="18"/>
          <w:szCs w:val="18"/>
        </w:rPr>
        <w:t xml:space="preserve"> </w:t>
      </w:r>
      <w:r w:rsidRPr="003C032C">
        <w:rPr>
          <w:rFonts w:ascii="Arial" w:hAnsi="Arial" w:cs="Arial"/>
          <w:i/>
          <w:sz w:val="18"/>
          <w:szCs w:val="18"/>
        </w:rPr>
        <w:t>of</w:t>
      </w:r>
      <w:r w:rsidR="00064773">
        <w:rPr>
          <w:rFonts w:ascii="Arial" w:hAnsi="Arial" w:cs="Arial"/>
          <w:i/>
          <w:sz w:val="18"/>
          <w:szCs w:val="18"/>
        </w:rPr>
        <w:t xml:space="preserve"> </w:t>
      </w:r>
      <w:r w:rsidR="00834F0F">
        <w:rPr>
          <w:rFonts w:ascii="Arial" w:hAnsi="Arial" w:cs="Arial"/>
          <w:i/>
          <w:sz w:val="18"/>
          <w:szCs w:val="18"/>
        </w:rPr>
        <w:t>8</w:t>
      </w:r>
      <w:r w:rsidRPr="003C032C">
        <w:rPr>
          <w:rFonts w:ascii="Arial" w:hAnsi="Arial" w:cs="Arial"/>
          <w:i/>
          <w:sz w:val="18"/>
          <w:szCs w:val="18"/>
        </w:rPr>
        <w:t>0</w:t>
      </w:r>
      <w:r w:rsidR="00064773">
        <w:rPr>
          <w:rFonts w:ascii="Arial" w:hAnsi="Arial" w:cs="Arial"/>
          <w:i/>
          <w:sz w:val="18"/>
          <w:szCs w:val="18"/>
        </w:rPr>
        <w:t xml:space="preserve"> </w:t>
      </w:r>
      <w:r w:rsidRPr="003C032C">
        <w:rPr>
          <w:rFonts w:ascii="Arial" w:hAnsi="Arial" w:cs="Arial"/>
          <w:i/>
          <w:sz w:val="18"/>
          <w:szCs w:val="18"/>
        </w:rPr>
        <w:t>years</w:t>
      </w:r>
      <w:r w:rsidR="00064773">
        <w:rPr>
          <w:rFonts w:ascii="Arial" w:hAnsi="Arial" w:cs="Arial"/>
          <w:i/>
          <w:sz w:val="18"/>
          <w:szCs w:val="18"/>
        </w:rPr>
        <w:t xml:space="preserve"> </w:t>
      </w:r>
      <w:r w:rsidRPr="003C032C">
        <w:rPr>
          <w:rFonts w:ascii="Arial" w:hAnsi="Arial" w:cs="Arial"/>
          <w:i/>
          <w:sz w:val="18"/>
          <w:szCs w:val="18"/>
        </w:rPr>
        <w:t>or</w:t>
      </w:r>
      <w:r w:rsidR="00064773">
        <w:rPr>
          <w:rFonts w:ascii="Arial" w:hAnsi="Arial" w:cs="Arial"/>
          <w:i/>
          <w:sz w:val="18"/>
          <w:szCs w:val="18"/>
        </w:rPr>
        <w:t xml:space="preserve"> </w:t>
      </w:r>
      <w:r w:rsidRPr="003C032C">
        <w:rPr>
          <w:rFonts w:ascii="Arial" w:hAnsi="Arial" w:cs="Arial"/>
          <w:i/>
          <w:sz w:val="18"/>
          <w:szCs w:val="18"/>
        </w:rPr>
        <w:t>more.</w:t>
      </w:r>
      <w:r w:rsidR="00064773">
        <w:rPr>
          <w:rFonts w:ascii="Arial" w:hAnsi="Arial" w:cs="Arial"/>
          <w:i/>
          <w:sz w:val="18"/>
          <w:szCs w:val="18"/>
        </w:rPr>
        <w:t xml:space="preserve"> </w:t>
      </w:r>
      <w:r w:rsidRPr="003C032C">
        <w:rPr>
          <w:rFonts w:ascii="Arial" w:hAnsi="Arial" w:cs="Arial"/>
          <w:i/>
          <w:sz w:val="18"/>
          <w:szCs w:val="18"/>
        </w:rPr>
        <w:t>For</w:t>
      </w:r>
      <w:r w:rsidR="00064773">
        <w:rPr>
          <w:rFonts w:ascii="Arial" w:hAnsi="Arial" w:cs="Arial"/>
          <w:i/>
          <w:sz w:val="18"/>
          <w:szCs w:val="18"/>
        </w:rPr>
        <w:t xml:space="preserve"> </w:t>
      </w:r>
      <w:r w:rsidRPr="003C032C">
        <w:rPr>
          <w:rFonts w:ascii="Arial" w:hAnsi="Arial" w:cs="Arial"/>
          <w:i/>
          <w:sz w:val="18"/>
          <w:szCs w:val="18"/>
        </w:rPr>
        <w:t>more</w:t>
      </w:r>
      <w:r w:rsidR="00064773">
        <w:rPr>
          <w:rFonts w:ascii="Arial" w:hAnsi="Arial" w:cs="Arial"/>
          <w:i/>
          <w:sz w:val="18"/>
          <w:szCs w:val="18"/>
        </w:rPr>
        <w:t xml:space="preserve"> </w:t>
      </w:r>
      <w:r w:rsidRPr="003C032C">
        <w:rPr>
          <w:rFonts w:ascii="Arial" w:hAnsi="Arial" w:cs="Arial"/>
          <w:i/>
          <w:sz w:val="18"/>
          <w:szCs w:val="18"/>
        </w:rPr>
        <w:t>information</w:t>
      </w:r>
      <w:r w:rsidR="00064773">
        <w:rPr>
          <w:rFonts w:ascii="Arial" w:hAnsi="Arial" w:cs="Arial"/>
          <w:i/>
          <w:sz w:val="18"/>
          <w:szCs w:val="18"/>
        </w:rPr>
        <w:t xml:space="preserve"> </w:t>
      </w:r>
      <w:r w:rsidRPr="003C032C">
        <w:rPr>
          <w:rFonts w:ascii="Arial" w:hAnsi="Arial" w:cs="Arial"/>
          <w:i/>
          <w:sz w:val="18"/>
          <w:szCs w:val="18"/>
        </w:rPr>
        <w:t>on</w:t>
      </w:r>
      <w:r w:rsidR="00064773">
        <w:rPr>
          <w:rFonts w:ascii="Arial" w:hAnsi="Arial" w:cs="Arial"/>
          <w:i/>
          <w:sz w:val="18"/>
          <w:szCs w:val="18"/>
        </w:rPr>
        <w:t xml:space="preserve"> </w:t>
      </w:r>
      <w:r w:rsidRPr="003C032C">
        <w:rPr>
          <w:rFonts w:ascii="Arial" w:hAnsi="Arial" w:cs="Arial"/>
          <w:i/>
          <w:sz w:val="18"/>
          <w:szCs w:val="18"/>
        </w:rPr>
        <w:t>RHEINZINK,</w:t>
      </w:r>
      <w:r w:rsidR="00064773">
        <w:rPr>
          <w:rFonts w:ascii="Arial" w:hAnsi="Arial" w:cs="Arial"/>
          <w:i/>
          <w:sz w:val="18"/>
          <w:szCs w:val="18"/>
        </w:rPr>
        <w:t xml:space="preserve"> </w:t>
      </w:r>
      <w:r w:rsidRPr="003C032C">
        <w:rPr>
          <w:rFonts w:ascii="Arial" w:hAnsi="Arial" w:cs="Arial"/>
          <w:i/>
          <w:sz w:val="18"/>
          <w:szCs w:val="18"/>
        </w:rPr>
        <w:t>call</w:t>
      </w:r>
      <w:r w:rsidR="00064773">
        <w:rPr>
          <w:rFonts w:ascii="Arial" w:hAnsi="Arial" w:cs="Arial"/>
          <w:i/>
          <w:sz w:val="18"/>
          <w:szCs w:val="18"/>
        </w:rPr>
        <w:t xml:space="preserve"> </w:t>
      </w:r>
      <w:r w:rsidRPr="003C032C">
        <w:rPr>
          <w:rFonts w:ascii="Arial" w:hAnsi="Arial" w:cs="Arial"/>
          <w:i/>
          <w:sz w:val="18"/>
          <w:szCs w:val="18"/>
        </w:rPr>
        <w:t>781-729-0812</w:t>
      </w:r>
      <w:r w:rsidR="00064773">
        <w:rPr>
          <w:rFonts w:ascii="Arial" w:hAnsi="Arial" w:cs="Arial"/>
          <w:i/>
          <w:sz w:val="18"/>
          <w:szCs w:val="18"/>
        </w:rPr>
        <w:t xml:space="preserve"> </w:t>
      </w:r>
      <w:r w:rsidRPr="003C032C">
        <w:rPr>
          <w:rFonts w:ascii="Arial" w:hAnsi="Arial" w:cs="Arial"/>
          <w:i/>
          <w:sz w:val="18"/>
          <w:szCs w:val="18"/>
        </w:rPr>
        <w:t>or</w:t>
      </w:r>
      <w:r w:rsidR="00064773">
        <w:rPr>
          <w:rFonts w:ascii="Arial" w:hAnsi="Arial" w:cs="Arial"/>
          <w:i/>
          <w:sz w:val="18"/>
          <w:szCs w:val="18"/>
        </w:rPr>
        <w:t xml:space="preserve"> </w:t>
      </w:r>
      <w:r w:rsidRPr="003C032C">
        <w:rPr>
          <w:rFonts w:ascii="Arial" w:hAnsi="Arial" w:cs="Arial"/>
          <w:i/>
          <w:sz w:val="18"/>
          <w:szCs w:val="18"/>
        </w:rPr>
        <w:t>visit</w:t>
      </w:r>
      <w:r w:rsidR="00064773">
        <w:rPr>
          <w:rFonts w:ascii="Arial" w:hAnsi="Arial" w:cs="Arial"/>
          <w:i/>
          <w:sz w:val="18"/>
          <w:szCs w:val="18"/>
        </w:rPr>
        <w:t xml:space="preserve"> </w:t>
      </w:r>
      <w:hyperlink r:id="rId13" w:history="1">
        <w:r w:rsidR="00D15F30" w:rsidRPr="003C032C">
          <w:rPr>
            <w:rStyle w:val="Hyperlink"/>
            <w:rFonts w:ascii="Arial" w:hAnsi="Arial" w:cs="Arial"/>
            <w:i/>
            <w:sz w:val="18"/>
            <w:szCs w:val="18"/>
          </w:rPr>
          <w:t>https://www.rheinzink.us</w:t>
        </w:r>
      </w:hyperlink>
      <w:r w:rsidRPr="003C032C">
        <w:rPr>
          <w:rFonts w:ascii="Arial" w:hAnsi="Arial" w:cs="Arial"/>
          <w:i/>
          <w:sz w:val="18"/>
          <w:szCs w:val="18"/>
        </w:rPr>
        <w:t>.</w:t>
      </w:r>
    </w:p>
    <w:p w14:paraId="1E6D06A7" w14:textId="02799D90" w:rsidR="00CD65E0" w:rsidRPr="003C032C" w:rsidRDefault="002404BD" w:rsidP="000908A9">
      <w:pPr>
        <w:ind w:right="180"/>
        <w:contextualSpacing/>
        <w:jc w:val="center"/>
        <w:rPr>
          <w:rFonts w:ascii="Arial" w:hAnsi="Arial" w:cs="Arial"/>
          <w:i/>
          <w:sz w:val="18"/>
          <w:szCs w:val="18"/>
        </w:rPr>
      </w:pPr>
      <w:r w:rsidRPr="003C032C">
        <w:rPr>
          <w:rFonts w:ascii="Arial" w:hAnsi="Arial" w:cs="Arial"/>
          <w:i/>
          <w:sz w:val="18"/>
          <w:szCs w:val="18"/>
        </w:rPr>
        <w:t>###</w:t>
      </w:r>
    </w:p>
    <w:sectPr w:rsidR="00CD65E0" w:rsidRPr="003C032C" w:rsidSect="00C05F58">
      <w:headerReference w:type="default" r:id="rId14"/>
      <w:footerReference w:type="default" r:id="rId15"/>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117A" w14:textId="77777777" w:rsidR="00071297" w:rsidRDefault="00071297" w:rsidP="000F0029">
      <w:r>
        <w:separator/>
      </w:r>
    </w:p>
  </w:endnote>
  <w:endnote w:type="continuationSeparator" w:id="0">
    <w:p w14:paraId="69A92D12" w14:textId="77777777" w:rsidR="00071297" w:rsidRDefault="00071297"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RZ Futura">
    <w:altName w:val="Calibri"/>
    <w:panose1 w:val="020B0604020202020204"/>
    <w:charset w:val="00"/>
    <w:family w:val="swiss"/>
    <w:pitch w:val="variable"/>
    <w:sig w:usb0="800002F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0332" w14:textId="2B34CB30"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America,</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Inc.</w:t>
    </w:r>
    <w:r w:rsidRPr="00C7739C">
      <w:rPr>
        <w:rFonts w:ascii="RZ Futura" w:hAnsi="RZ Futura"/>
        <w:color w:val="808080" w:themeColor="background1" w:themeShade="80"/>
        <w:sz w:val="15"/>
        <w:szCs w:val="15"/>
      </w:rPr>
      <w:tab/>
      <w:t>Tel:</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134A990A" w14:textId="41931EC2"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Commerce</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781</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729</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0812</w:t>
    </w:r>
  </w:p>
  <w:p w14:paraId="2FDDE27C" w14:textId="2BAB7A21"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w:t>
    </w:r>
    <w:r w:rsidR="00064773">
      <w:rPr>
        <w:rFonts w:ascii="RZ Futura" w:hAnsi="RZ Futura"/>
        <w:color w:val="808080" w:themeColor="background1" w:themeShade="80"/>
        <w:sz w:val="15"/>
        <w:szCs w:val="15"/>
      </w:rPr>
      <w:t xml:space="preserve"> </w:t>
    </w:r>
    <w:r w:rsidRPr="00C7739C">
      <w:rPr>
        <w:rFonts w:ascii="RZ Futura" w:hAnsi="RZ Futura"/>
        <w:color w:val="808080" w:themeColor="background1" w:themeShade="80"/>
        <w:sz w:val="15"/>
        <w:szCs w:val="15"/>
      </w:rPr>
      <w:t>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6E467E52" w14:textId="77777777" w:rsidR="00E02E8C" w:rsidRPr="00C7739C" w:rsidRDefault="00E02E8C"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2168F060" w14:textId="77777777" w:rsidR="00E02E8C" w:rsidRDefault="00E02E8C">
    <w:pPr>
      <w:pStyle w:val="Footer"/>
    </w:pPr>
  </w:p>
  <w:p w14:paraId="51DA4B98" w14:textId="77777777" w:rsidR="00E02E8C" w:rsidRDefault="00E0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920D1" w14:textId="77777777" w:rsidR="00071297" w:rsidRDefault="00071297" w:rsidP="000F0029">
      <w:r>
        <w:separator/>
      </w:r>
    </w:p>
  </w:footnote>
  <w:footnote w:type="continuationSeparator" w:id="0">
    <w:p w14:paraId="57A8D849" w14:textId="77777777" w:rsidR="00071297" w:rsidRDefault="00071297"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2B73" w14:textId="3E9243FD" w:rsidR="00E02E8C" w:rsidRDefault="00E02E8C">
    <w:pPr>
      <w:pStyle w:val="Header"/>
    </w:pPr>
    <w:r>
      <w:rPr>
        <w:noProof/>
      </w:rPr>
      <w:drawing>
        <wp:anchor distT="0" distB="0" distL="114300" distR="114300" simplePos="0" relativeHeight="251659264" behindDoc="0" locked="1" layoutInCell="0" allowOverlap="1" wp14:anchorId="1172D98E" wp14:editId="7E10D800">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785B"/>
    <w:multiLevelType w:val="hybridMultilevel"/>
    <w:tmpl w:val="24424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0041E"/>
    <w:multiLevelType w:val="hybridMultilevel"/>
    <w:tmpl w:val="4AD0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A0A7D"/>
    <w:multiLevelType w:val="hybridMultilevel"/>
    <w:tmpl w:val="21AAE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4102C"/>
    <w:multiLevelType w:val="hybridMultilevel"/>
    <w:tmpl w:val="8A763A5C"/>
    <w:numStyleLink w:val="ImportedStyle1"/>
  </w:abstractNum>
  <w:abstractNum w:abstractNumId="5" w15:restartNumberingAfterBreak="0">
    <w:nsid w:val="2A0A78B2"/>
    <w:multiLevelType w:val="hybridMultilevel"/>
    <w:tmpl w:val="8A763A5C"/>
    <w:numStyleLink w:val="ImportedStyle1"/>
  </w:abstractNum>
  <w:abstractNum w:abstractNumId="6"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BAD74BE"/>
    <w:multiLevelType w:val="hybridMultilevel"/>
    <w:tmpl w:val="EBE08FBA"/>
    <w:lvl w:ilvl="0" w:tplc="43AA58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4"/>
  </w:num>
  <w:num w:numId="6">
    <w:abstractNumId w:val="9"/>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29"/>
    <w:rsid w:val="00001A14"/>
    <w:rsid w:val="00004C11"/>
    <w:rsid w:val="000076E3"/>
    <w:rsid w:val="00011023"/>
    <w:rsid w:val="000110E7"/>
    <w:rsid w:val="00013541"/>
    <w:rsid w:val="00035A7F"/>
    <w:rsid w:val="00057C88"/>
    <w:rsid w:val="0006002B"/>
    <w:rsid w:val="00064773"/>
    <w:rsid w:val="00070344"/>
    <w:rsid w:val="00071297"/>
    <w:rsid w:val="00073581"/>
    <w:rsid w:val="000820DC"/>
    <w:rsid w:val="00084402"/>
    <w:rsid w:val="000908A9"/>
    <w:rsid w:val="00091061"/>
    <w:rsid w:val="00096779"/>
    <w:rsid w:val="00097E37"/>
    <w:rsid w:val="000E7C80"/>
    <w:rsid w:val="000F0029"/>
    <w:rsid w:val="0010071A"/>
    <w:rsid w:val="00115D6A"/>
    <w:rsid w:val="00126577"/>
    <w:rsid w:val="00132510"/>
    <w:rsid w:val="00140AD9"/>
    <w:rsid w:val="00152630"/>
    <w:rsid w:val="00154092"/>
    <w:rsid w:val="00172F07"/>
    <w:rsid w:val="00187556"/>
    <w:rsid w:val="00191E9C"/>
    <w:rsid w:val="001F712F"/>
    <w:rsid w:val="00236EB4"/>
    <w:rsid w:val="002404BD"/>
    <w:rsid w:val="00245359"/>
    <w:rsid w:val="002454B2"/>
    <w:rsid w:val="00246AA5"/>
    <w:rsid w:val="0025310D"/>
    <w:rsid w:val="002649C7"/>
    <w:rsid w:val="00267DE2"/>
    <w:rsid w:val="00274F22"/>
    <w:rsid w:val="00292ECF"/>
    <w:rsid w:val="0029466B"/>
    <w:rsid w:val="002A1B89"/>
    <w:rsid w:val="002A20E4"/>
    <w:rsid w:val="002A21B8"/>
    <w:rsid w:val="002A34AD"/>
    <w:rsid w:val="002B2DE2"/>
    <w:rsid w:val="002C6CF4"/>
    <w:rsid w:val="002D01AD"/>
    <w:rsid w:val="002F47DE"/>
    <w:rsid w:val="003115C1"/>
    <w:rsid w:val="00315701"/>
    <w:rsid w:val="00316DCA"/>
    <w:rsid w:val="003210C9"/>
    <w:rsid w:val="00327C17"/>
    <w:rsid w:val="00330C2E"/>
    <w:rsid w:val="00344714"/>
    <w:rsid w:val="00352BB5"/>
    <w:rsid w:val="00353F01"/>
    <w:rsid w:val="00356A0F"/>
    <w:rsid w:val="00361924"/>
    <w:rsid w:val="0036316F"/>
    <w:rsid w:val="00363BDA"/>
    <w:rsid w:val="003648F2"/>
    <w:rsid w:val="003922C8"/>
    <w:rsid w:val="00395EE1"/>
    <w:rsid w:val="003A3E31"/>
    <w:rsid w:val="003C032C"/>
    <w:rsid w:val="003C4C39"/>
    <w:rsid w:val="003C528E"/>
    <w:rsid w:val="003D6389"/>
    <w:rsid w:val="003F3A7B"/>
    <w:rsid w:val="0041297F"/>
    <w:rsid w:val="00414166"/>
    <w:rsid w:val="00417003"/>
    <w:rsid w:val="0042181D"/>
    <w:rsid w:val="0042419B"/>
    <w:rsid w:val="0043733B"/>
    <w:rsid w:val="004516D7"/>
    <w:rsid w:val="004559C7"/>
    <w:rsid w:val="00461BDF"/>
    <w:rsid w:val="00472DD7"/>
    <w:rsid w:val="00476750"/>
    <w:rsid w:val="0048613F"/>
    <w:rsid w:val="00491053"/>
    <w:rsid w:val="00494E1A"/>
    <w:rsid w:val="004A1792"/>
    <w:rsid w:val="004A7984"/>
    <w:rsid w:val="004B5A48"/>
    <w:rsid w:val="004B6018"/>
    <w:rsid w:val="004B6DF7"/>
    <w:rsid w:val="004C0745"/>
    <w:rsid w:val="004E6B44"/>
    <w:rsid w:val="004F2417"/>
    <w:rsid w:val="004F60DF"/>
    <w:rsid w:val="005244E0"/>
    <w:rsid w:val="00524736"/>
    <w:rsid w:val="00524F22"/>
    <w:rsid w:val="0052667C"/>
    <w:rsid w:val="00531385"/>
    <w:rsid w:val="00531B22"/>
    <w:rsid w:val="00562F24"/>
    <w:rsid w:val="00577B65"/>
    <w:rsid w:val="005A1E76"/>
    <w:rsid w:val="005C1AFF"/>
    <w:rsid w:val="005D2424"/>
    <w:rsid w:val="005D754B"/>
    <w:rsid w:val="005E0746"/>
    <w:rsid w:val="005F2162"/>
    <w:rsid w:val="005F7B3A"/>
    <w:rsid w:val="006000C9"/>
    <w:rsid w:val="006023A2"/>
    <w:rsid w:val="00604D51"/>
    <w:rsid w:val="00606696"/>
    <w:rsid w:val="00650741"/>
    <w:rsid w:val="00664FF2"/>
    <w:rsid w:val="00682616"/>
    <w:rsid w:val="00686722"/>
    <w:rsid w:val="00686ACE"/>
    <w:rsid w:val="00690382"/>
    <w:rsid w:val="0069221C"/>
    <w:rsid w:val="00694C34"/>
    <w:rsid w:val="006B1207"/>
    <w:rsid w:val="006C5506"/>
    <w:rsid w:val="006D1558"/>
    <w:rsid w:val="006F4819"/>
    <w:rsid w:val="006F5031"/>
    <w:rsid w:val="00701F59"/>
    <w:rsid w:val="00702911"/>
    <w:rsid w:val="0071396C"/>
    <w:rsid w:val="007177AF"/>
    <w:rsid w:val="00722A8D"/>
    <w:rsid w:val="007243CE"/>
    <w:rsid w:val="007309B5"/>
    <w:rsid w:val="007324F3"/>
    <w:rsid w:val="00733B69"/>
    <w:rsid w:val="007353C2"/>
    <w:rsid w:val="0073697C"/>
    <w:rsid w:val="00737E66"/>
    <w:rsid w:val="007423B1"/>
    <w:rsid w:val="0075071F"/>
    <w:rsid w:val="007A187A"/>
    <w:rsid w:val="007A2D1E"/>
    <w:rsid w:val="007C5709"/>
    <w:rsid w:val="007D2CDF"/>
    <w:rsid w:val="007E5DEC"/>
    <w:rsid w:val="00802E54"/>
    <w:rsid w:val="00807D9B"/>
    <w:rsid w:val="008150AE"/>
    <w:rsid w:val="00820A4A"/>
    <w:rsid w:val="0082418B"/>
    <w:rsid w:val="00834F0F"/>
    <w:rsid w:val="0083560B"/>
    <w:rsid w:val="008370DA"/>
    <w:rsid w:val="00861E74"/>
    <w:rsid w:val="00866DE2"/>
    <w:rsid w:val="00870FFD"/>
    <w:rsid w:val="00877100"/>
    <w:rsid w:val="00880150"/>
    <w:rsid w:val="00880BEE"/>
    <w:rsid w:val="00881EC5"/>
    <w:rsid w:val="00890F66"/>
    <w:rsid w:val="008A1735"/>
    <w:rsid w:val="008B4E29"/>
    <w:rsid w:val="008C3919"/>
    <w:rsid w:val="008E1956"/>
    <w:rsid w:val="008E7D0D"/>
    <w:rsid w:val="00903E2C"/>
    <w:rsid w:val="00920E4B"/>
    <w:rsid w:val="009375B6"/>
    <w:rsid w:val="00942733"/>
    <w:rsid w:val="009510EE"/>
    <w:rsid w:val="00952000"/>
    <w:rsid w:val="00972F1A"/>
    <w:rsid w:val="009A4402"/>
    <w:rsid w:val="009A66EB"/>
    <w:rsid w:val="009C2282"/>
    <w:rsid w:val="009C4196"/>
    <w:rsid w:val="009C4DF3"/>
    <w:rsid w:val="009D2850"/>
    <w:rsid w:val="009F17DA"/>
    <w:rsid w:val="009F67A8"/>
    <w:rsid w:val="00A0193A"/>
    <w:rsid w:val="00A02BA4"/>
    <w:rsid w:val="00A02E9A"/>
    <w:rsid w:val="00A02F81"/>
    <w:rsid w:val="00A048A5"/>
    <w:rsid w:val="00A21660"/>
    <w:rsid w:val="00A225A8"/>
    <w:rsid w:val="00A32C34"/>
    <w:rsid w:val="00A44DD6"/>
    <w:rsid w:val="00A470FC"/>
    <w:rsid w:val="00A61D94"/>
    <w:rsid w:val="00A67537"/>
    <w:rsid w:val="00A725D5"/>
    <w:rsid w:val="00A75BF0"/>
    <w:rsid w:val="00AA75B3"/>
    <w:rsid w:val="00AB18F2"/>
    <w:rsid w:val="00AB39EB"/>
    <w:rsid w:val="00AB41EB"/>
    <w:rsid w:val="00AB4BBF"/>
    <w:rsid w:val="00AC0F8E"/>
    <w:rsid w:val="00AC2274"/>
    <w:rsid w:val="00AC3C06"/>
    <w:rsid w:val="00AC48D7"/>
    <w:rsid w:val="00AD7D01"/>
    <w:rsid w:val="00AE42FC"/>
    <w:rsid w:val="00AE5974"/>
    <w:rsid w:val="00B00457"/>
    <w:rsid w:val="00B02C23"/>
    <w:rsid w:val="00B140AB"/>
    <w:rsid w:val="00B218AE"/>
    <w:rsid w:val="00B37299"/>
    <w:rsid w:val="00B425FA"/>
    <w:rsid w:val="00B74000"/>
    <w:rsid w:val="00B77D6D"/>
    <w:rsid w:val="00B80C69"/>
    <w:rsid w:val="00B82E64"/>
    <w:rsid w:val="00B96734"/>
    <w:rsid w:val="00BA0B10"/>
    <w:rsid w:val="00BA5622"/>
    <w:rsid w:val="00BB0527"/>
    <w:rsid w:val="00C04B98"/>
    <w:rsid w:val="00C05F58"/>
    <w:rsid w:val="00C120D6"/>
    <w:rsid w:val="00C21DB3"/>
    <w:rsid w:val="00C22916"/>
    <w:rsid w:val="00C23635"/>
    <w:rsid w:val="00C3670B"/>
    <w:rsid w:val="00C6332E"/>
    <w:rsid w:val="00C70F01"/>
    <w:rsid w:val="00C71CC5"/>
    <w:rsid w:val="00C76524"/>
    <w:rsid w:val="00CA30D8"/>
    <w:rsid w:val="00CB537C"/>
    <w:rsid w:val="00CB6573"/>
    <w:rsid w:val="00CC6B37"/>
    <w:rsid w:val="00CD1829"/>
    <w:rsid w:val="00CD4646"/>
    <w:rsid w:val="00CD548A"/>
    <w:rsid w:val="00CD65E0"/>
    <w:rsid w:val="00CF11D4"/>
    <w:rsid w:val="00CF2F4F"/>
    <w:rsid w:val="00CF3789"/>
    <w:rsid w:val="00CF38A3"/>
    <w:rsid w:val="00D03406"/>
    <w:rsid w:val="00D053E7"/>
    <w:rsid w:val="00D139EA"/>
    <w:rsid w:val="00D15F30"/>
    <w:rsid w:val="00D24B5F"/>
    <w:rsid w:val="00D2502D"/>
    <w:rsid w:val="00D40120"/>
    <w:rsid w:val="00D42CCE"/>
    <w:rsid w:val="00D80DA7"/>
    <w:rsid w:val="00D8226D"/>
    <w:rsid w:val="00D925DA"/>
    <w:rsid w:val="00D950AB"/>
    <w:rsid w:val="00DA19D8"/>
    <w:rsid w:val="00DA2445"/>
    <w:rsid w:val="00DF444F"/>
    <w:rsid w:val="00DF496C"/>
    <w:rsid w:val="00E02E8C"/>
    <w:rsid w:val="00E06FEA"/>
    <w:rsid w:val="00E14C68"/>
    <w:rsid w:val="00E15261"/>
    <w:rsid w:val="00E32F3C"/>
    <w:rsid w:val="00E362B3"/>
    <w:rsid w:val="00E60524"/>
    <w:rsid w:val="00E735AA"/>
    <w:rsid w:val="00E75EA8"/>
    <w:rsid w:val="00E91D41"/>
    <w:rsid w:val="00E979DE"/>
    <w:rsid w:val="00EA2057"/>
    <w:rsid w:val="00EA2AE2"/>
    <w:rsid w:val="00EA3AA4"/>
    <w:rsid w:val="00EB0662"/>
    <w:rsid w:val="00EC13B7"/>
    <w:rsid w:val="00EC4254"/>
    <w:rsid w:val="00EE702E"/>
    <w:rsid w:val="00F35518"/>
    <w:rsid w:val="00F42F45"/>
    <w:rsid w:val="00F46AB0"/>
    <w:rsid w:val="00F6698F"/>
    <w:rsid w:val="00F75271"/>
    <w:rsid w:val="00F9179C"/>
    <w:rsid w:val="00F93510"/>
    <w:rsid w:val="00F938FC"/>
    <w:rsid w:val="00F943DC"/>
    <w:rsid w:val="00F95937"/>
    <w:rsid w:val="00FB2E9A"/>
    <w:rsid w:val="00FC75F4"/>
    <w:rsid w:val="00FD05B5"/>
    <w:rsid w:val="00FD3457"/>
    <w:rsid w:val="00FE1A96"/>
    <w:rsid w:val="00FE6527"/>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91D8"/>
  <w15:docId w15:val="{23F0D6D4-6C44-004F-8059-A1728DC7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E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nhideWhenUsed/>
    <w:rsid w:val="00E02E8C"/>
    <w:pPr>
      <w:spacing w:before="100" w:beforeAutospacing="1" w:after="100" w:afterAutospacing="1"/>
    </w:pPr>
  </w:style>
  <w:style w:type="character" w:customStyle="1" w:styleId="PlainTextChar">
    <w:name w:val="Plain Text Char"/>
    <w:basedOn w:val="DefaultParagraphFont"/>
    <w:link w:val="PlainText"/>
    <w:uiPriority w:val="99"/>
    <w:rsid w:val="00E02E8C"/>
    <w:rPr>
      <w:rFonts w:ascii="Times New Roman" w:eastAsia="Times New Roman" w:hAnsi="Times New Roman" w:cs="Times New Roman"/>
      <w:sz w:val="24"/>
      <w:szCs w:val="24"/>
    </w:rPr>
  </w:style>
  <w:style w:type="character" w:customStyle="1" w:styleId="spelle">
    <w:name w:val="spelle"/>
    <w:basedOn w:val="DefaultParagraphFont"/>
    <w:rsid w:val="00E02E8C"/>
  </w:style>
  <w:style w:type="character" w:customStyle="1" w:styleId="apple-converted-space">
    <w:name w:val="apple-converted-space"/>
    <w:basedOn w:val="DefaultParagraphFont"/>
    <w:rsid w:val="00E02E8C"/>
  </w:style>
  <w:style w:type="character" w:customStyle="1" w:styleId="grame">
    <w:name w:val="grame"/>
    <w:basedOn w:val="DefaultParagraphFont"/>
    <w:rsid w:val="00E02E8C"/>
  </w:style>
  <w:style w:type="character" w:customStyle="1" w:styleId="UnresolvedMention2">
    <w:name w:val="Unresolved Mention2"/>
    <w:basedOn w:val="DefaultParagraphFont"/>
    <w:uiPriority w:val="99"/>
    <w:semiHidden/>
    <w:unhideWhenUsed/>
    <w:rsid w:val="004C0745"/>
    <w:rPr>
      <w:color w:val="605E5C"/>
      <w:shd w:val="clear" w:color="auto" w:fill="E1DFDD"/>
    </w:rPr>
  </w:style>
  <w:style w:type="character" w:styleId="UnresolvedMention">
    <w:name w:val="Unresolved Mention"/>
    <w:basedOn w:val="DefaultParagraphFont"/>
    <w:uiPriority w:val="99"/>
    <w:semiHidden/>
    <w:unhideWhenUsed/>
    <w:rsid w:val="00BB0527"/>
    <w:rPr>
      <w:color w:val="605E5C"/>
      <w:shd w:val="clear" w:color="auto" w:fill="E1DFDD"/>
    </w:rPr>
  </w:style>
  <w:style w:type="character" w:customStyle="1" w:styleId="None">
    <w:name w:val="None"/>
    <w:rsid w:val="00064773"/>
  </w:style>
  <w:style w:type="character" w:customStyle="1" w:styleId="Hyperlink0">
    <w:name w:val="Hyperlink.0"/>
    <w:basedOn w:val="None"/>
    <w:rsid w:val="00064773"/>
    <w:rPr>
      <w:rFonts w:ascii="Arial" w:eastAsia="Arial" w:hAnsi="Arial" w:cs="Arial"/>
      <w:b/>
      <w:bCs/>
      <w:outline w:val="0"/>
      <w:color w:val="0563C1"/>
      <w:sz w:val="20"/>
      <w:szCs w:val="20"/>
      <w:u w:val="single" w:color="0563C1"/>
    </w:rPr>
  </w:style>
  <w:style w:type="character" w:customStyle="1" w:styleId="Link">
    <w:name w:val="Link"/>
    <w:rsid w:val="00064773"/>
    <w:rPr>
      <w:outline w:val="0"/>
      <w:color w:val="0000FF"/>
      <w:u w:val="single" w:color="0000FF"/>
    </w:rPr>
  </w:style>
  <w:style w:type="character" w:customStyle="1" w:styleId="Hyperlink1">
    <w:name w:val="Hyperlink.1"/>
    <w:basedOn w:val="Link"/>
    <w:rsid w:val="00064773"/>
    <w:rPr>
      <w:outline w:val="0"/>
      <w:color w:val="0563C1"/>
      <w:u w:val="single" w:color="0563C1"/>
    </w:rPr>
  </w:style>
  <w:style w:type="character" w:customStyle="1" w:styleId="Hyperlink2">
    <w:name w:val="Hyperlink.2"/>
    <w:basedOn w:val="None"/>
    <w:rsid w:val="00064773"/>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4628">
      <w:bodyDiv w:val="1"/>
      <w:marLeft w:val="0"/>
      <w:marRight w:val="0"/>
      <w:marTop w:val="0"/>
      <w:marBottom w:val="0"/>
      <w:divBdr>
        <w:top w:val="none" w:sz="0" w:space="0" w:color="auto"/>
        <w:left w:val="none" w:sz="0" w:space="0" w:color="auto"/>
        <w:bottom w:val="none" w:sz="0" w:space="0" w:color="auto"/>
        <w:right w:val="none" w:sz="0" w:space="0" w:color="auto"/>
      </w:divBdr>
    </w:div>
    <w:div w:id="122310725">
      <w:bodyDiv w:val="1"/>
      <w:marLeft w:val="0"/>
      <w:marRight w:val="0"/>
      <w:marTop w:val="0"/>
      <w:marBottom w:val="0"/>
      <w:divBdr>
        <w:top w:val="none" w:sz="0" w:space="0" w:color="auto"/>
        <w:left w:val="none" w:sz="0" w:space="0" w:color="auto"/>
        <w:bottom w:val="none" w:sz="0" w:space="0" w:color="auto"/>
        <w:right w:val="none" w:sz="0" w:space="0" w:color="auto"/>
      </w:divBdr>
    </w:div>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650526259">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1289748728">
      <w:bodyDiv w:val="1"/>
      <w:marLeft w:val="0"/>
      <w:marRight w:val="0"/>
      <w:marTop w:val="0"/>
      <w:marBottom w:val="0"/>
      <w:divBdr>
        <w:top w:val="none" w:sz="0" w:space="0" w:color="auto"/>
        <w:left w:val="none" w:sz="0" w:space="0" w:color="auto"/>
        <w:bottom w:val="none" w:sz="0" w:space="0" w:color="auto"/>
        <w:right w:val="none" w:sz="0" w:space="0" w:color="auto"/>
      </w:divBdr>
    </w:div>
    <w:div w:id="1332441536">
      <w:bodyDiv w:val="1"/>
      <w:marLeft w:val="0"/>
      <w:marRight w:val="0"/>
      <w:marTop w:val="0"/>
      <w:marBottom w:val="0"/>
      <w:divBdr>
        <w:top w:val="none" w:sz="0" w:space="0" w:color="auto"/>
        <w:left w:val="none" w:sz="0" w:space="0" w:color="auto"/>
        <w:bottom w:val="none" w:sz="0" w:space="0" w:color="auto"/>
        <w:right w:val="none" w:sz="0" w:space="0" w:color="auto"/>
      </w:divBdr>
    </w:div>
    <w:div w:id="1441802134">
      <w:bodyDiv w:val="1"/>
      <w:marLeft w:val="0"/>
      <w:marRight w:val="0"/>
      <w:marTop w:val="0"/>
      <w:marBottom w:val="0"/>
      <w:divBdr>
        <w:top w:val="none" w:sz="0" w:space="0" w:color="auto"/>
        <w:left w:val="none" w:sz="0" w:space="0" w:color="auto"/>
        <w:bottom w:val="none" w:sz="0" w:space="0" w:color="auto"/>
        <w:right w:val="none" w:sz="0" w:space="0" w:color="auto"/>
      </w:divBdr>
    </w:div>
    <w:div w:id="1738357552">
      <w:bodyDiv w:val="1"/>
      <w:marLeft w:val="0"/>
      <w:marRight w:val="0"/>
      <w:marTop w:val="0"/>
      <w:marBottom w:val="0"/>
      <w:divBdr>
        <w:top w:val="none" w:sz="0" w:space="0" w:color="auto"/>
        <w:left w:val="none" w:sz="0" w:space="0" w:color="auto"/>
        <w:bottom w:val="none" w:sz="0" w:space="0" w:color="auto"/>
        <w:right w:val="none" w:sz="0" w:space="0" w:color="auto"/>
      </w:divBdr>
    </w:div>
    <w:div w:id="1838765484">
      <w:bodyDiv w:val="1"/>
      <w:marLeft w:val="0"/>
      <w:marRight w:val="0"/>
      <w:marTop w:val="0"/>
      <w:marBottom w:val="0"/>
      <w:divBdr>
        <w:top w:val="none" w:sz="0" w:space="0" w:color="auto"/>
        <w:left w:val="none" w:sz="0" w:space="0" w:color="auto"/>
        <w:bottom w:val="none" w:sz="0" w:space="0" w:color="auto"/>
        <w:right w:val="none" w:sz="0" w:space="0" w:color="auto"/>
      </w:divBdr>
    </w:div>
    <w:div w:id="1999306870">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thhansen.com/" TargetMode="External"/><Relationship Id="rId13" Type="http://schemas.openxmlformats.org/officeDocument/2006/relationships/hyperlink" Target="https://www.rheinzink.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inzink.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eetmetalsupplylt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lprosheetmetal.com/" TargetMode="External"/><Relationship Id="rId4" Type="http://schemas.openxmlformats.org/officeDocument/2006/relationships/settings" Target="settings.xml"/><Relationship Id="rId9" Type="http://schemas.openxmlformats.org/officeDocument/2006/relationships/hyperlink" Target="https://www.tybuilders.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73143-0094-476A-9C7F-52700DE4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10</cp:revision>
  <cp:lastPrinted>2020-02-21T17:21:00Z</cp:lastPrinted>
  <dcterms:created xsi:type="dcterms:W3CDTF">2022-03-14T13:54:00Z</dcterms:created>
  <dcterms:modified xsi:type="dcterms:W3CDTF">2022-03-14T14:34:00Z</dcterms:modified>
</cp:coreProperties>
</file>