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0923225C" w:rsidR="00305DAD" w:rsidRDefault="00197405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June </w:t>
      </w:r>
      <w:r w:rsidR="00485F64">
        <w:rPr>
          <w:b w:val="0"/>
          <w:sz w:val="24"/>
          <w:szCs w:val="24"/>
          <w:highlight w:val="yellow"/>
        </w:rPr>
        <w:t>2</w:t>
      </w:r>
      <w:r w:rsidR="00234E08">
        <w:rPr>
          <w:b w:val="0"/>
          <w:sz w:val="24"/>
          <w:szCs w:val="24"/>
          <w:highlight w:val="yellow"/>
        </w:rPr>
        <w:t>1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930FDD" w:rsidRPr="00930FDD">
        <w:rPr>
          <w:b w:val="0"/>
          <w:sz w:val="24"/>
          <w:szCs w:val="24"/>
          <w:highlight w:val="yellow"/>
        </w:rPr>
        <w:t>202</w:t>
      </w:r>
      <w:r w:rsidR="001A447E">
        <w:rPr>
          <w:b w:val="0"/>
          <w:sz w:val="24"/>
          <w:szCs w:val="24"/>
          <w:highlight w:val="yellow"/>
        </w:rPr>
        <w:t>3</w:t>
      </w:r>
    </w:p>
    <w:p w14:paraId="50B2850A" w14:textId="77777777" w:rsidR="00DD02A8" w:rsidRPr="00D9258D" w:rsidRDefault="00DD02A8" w:rsidP="00305DAD">
      <w:pPr>
        <w:pStyle w:val="Title"/>
        <w:jc w:val="right"/>
        <w:rPr>
          <w:b w:val="0"/>
          <w:sz w:val="24"/>
          <w:szCs w:val="24"/>
        </w:rPr>
      </w:pPr>
    </w:p>
    <w:p w14:paraId="313BBC9A" w14:textId="49F95E07" w:rsidR="00305DAD" w:rsidRPr="00D9258D" w:rsidRDefault="00AB54C2" w:rsidP="0038384C">
      <w:pPr>
        <w:pStyle w:val="Title"/>
        <w:spacing w:after="240"/>
        <w:rPr>
          <w:color w:val="auto"/>
        </w:rPr>
      </w:pPr>
      <w:r w:rsidRPr="00AB54C2">
        <w:rPr>
          <w:color w:val="auto"/>
        </w:rPr>
        <w:t xml:space="preserve">Conference Participants Try Their Hand at </w:t>
      </w:r>
      <w:r w:rsidR="00485F64" w:rsidRPr="00AB54C2">
        <w:rPr>
          <w:color w:val="auto"/>
        </w:rPr>
        <w:t>Glass Cutting</w:t>
      </w:r>
      <w:r w:rsidRPr="00AB54C2">
        <w:rPr>
          <w:color w:val="auto"/>
        </w:rPr>
        <w:t xml:space="preserve">, </w:t>
      </w:r>
      <w:r w:rsidR="00485F64" w:rsidRPr="00AB54C2">
        <w:rPr>
          <w:color w:val="auto"/>
        </w:rPr>
        <w:t xml:space="preserve">Washing </w:t>
      </w:r>
      <w:r w:rsidRPr="00AB54C2">
        <w:rPr>
          <w:color w:val="auto"/>
        </w:rPr>
        <w:t>in FGIA</w:t>
      </w:r>
      <w:r w:rsidR="00485F64" w:rsidRPr="00AB54C2">
        <w:rPr>
          <w:color w:val="auto"/>
        </w:rPr>
        <w:t xml:space="preserve"> Workshop</w:t>
      </w:r>
    </w:p>
    <w:p w14:paraId="3134D5EE" w14:textId="5BFDA47C" w:rsidR="00AB54C2" w:rsidRDefault="00A41F02" w:rsidP="00AB54C2">
      <w:pPr>
        <w:rPr>
          <w:szCs w:val="22"/>
        </w:rPr>
      </w:pPr>
      <w:r w:rsidRPr="00FB3BDC">
        <w:t xml:space="preserve">SCHAUMBURG, IL </w:t>
      </w:r>
      <w:r w:rsidR="00723E5F" w:rsidRPr="00FB3BDC">
        <w:t>–</w:t>
      </w:r>
      <w:r w:rsidR="005C7D7D" w:rsidRPr="00FB3BDC">
        <w:t xml:space="preserve"> </w:t>
      </w:r>
      <w:r w:rsidR="00485F64">
        <w:t>Several participants at the</w:t>
      </w:r>
      <w:r w:rsidR="00930FDD" w:rsidRPr="00FB3BDC">
        <w:t xml:space="preserve"> </w:t>
      </w:r>
      <w:r w:rsidR="00F13E41" w:rsidRPr="00FB3BDC">
        <w:t>F</w:t>
      </w:r>
      <w:r w:rsidR="00F13E41" w:rsidRPr="00FB3BDC">
        <w:rPr>
          <w:rFonts w:cs="Arial"/>
          <w:szCs w:val="22"/>
        </w:rPr>
        <w:t xml:space="preserve">enestration </w:t>
      </w:r>
      <w:r w:rsidR="00917314" w:rsidRPr="00FB3BDC">
        <w:rPr>
          <w:rFonts w:cs="Arial"/>
          <w:szCs w:val="22"/>
        </w:rPr>
        <w:t>and</w:t>
      </w:r>
      <w:r w:rsidR="00F13E41" w:rsidRPr="00FB3BDC">
        <w:rPr>
          <w:rFonts w:cs="Arial"/>
          <w:szCs w:val="22"/>
        </w:rPr>
        <w:t xml:space="preserve"> Glazing Industry Alliance (FGIA) </w:t>
      </w:r>
      <w:r w:rsidR="00ED56F7" w:rsidRPr="00FB3BDC">
        <w:rPr>
          <w:rFonts w:cs="Arial"/>
          <w:szCs w:val="22"/>
        </w:rPr>
        <w:t xml:space="preserve">Summer Conference </w:t>
      </w:r>
      <w:r w:rsidR="00485F64">
        <w:rPr>
          <w:rFonts w:cs="Arial"/>
          <w:szCs w:val="22"/>
        </w:rPr>
        <w:t xml:space="preserve">had the unique opportunity to </w:t>
      </w:r>
      <w:r w:rsidR="00AB54C2">
        <w:rPr>
          <w:rFonts w:cs="Arial"/>
          <w:szCs w:val="22"/>
        </w:rPr>
        <w:t xml:space="preserve">learn proper techniques for both </w:t>
      </w:r>
      <w:r w:rsidR="009D7663">
        <w:rPr>
          <w:rFonts w:cs="Arial"/>
          <w:szCs w:val="22"/>
        </w:rPr>
        <w:t xml:space="preserve">cutting and </w:t>
      </w:r>
      <w:r w:rsidR="00AB54C2">
        <w:rPr>
          <w:rFonts w:cs="Arial"/>
          <w:szCs w:val="22"/>
        </w:rPr>
        <w:t>washing glass in a hands-on workshop in Vancouver, BC</w:t>
      </w:r>
      <w:r w:rsidR="00630A5E" w:rsidRPr="00FB3BDC">
        <w:rPr>
          <w:rFonts w:cs="Arial"/>
          <w:color w:val="0F1419"/>
          <w:szCs w:val="22"/>
          <w:shd w:val="clear" w:color="auto" w:fill="FFFFFF"/>
        </w:rPr>
        <w:t>.</w:t>
      </w:r>
      <w:r w:rsidR="00AB54C2">
        <w:rPr>
          <w:rFonts w:cs="Arial"/>
          <w:color w:val="0F1419"/>
          <w:szCs w:val="22"/>
          <w:shd w:val="clear" w:color="auto" w:fill="FFFFFF"/>
        </w:rPr>
        <w:t xml:space="preserve"> Presenters </w:t>
      </w:r>
      <w:r w:rsidR="00AB54C2">
        <w:rPr>
          <w:szCs w:val="22"/>
        </w:rPr>
        <w:t xml:space="preserve">Meghan </w:t>
      </w:r>
      <w:r w:rsidR="00AB54C2">
        <w:t>Chamberlin</w:t>
      </w:r>
      <w:r w:rsidR="00AB54C2">
        <w:rPr>
          <w:szCs w:val="22"/>
        </w:rPr>
        <w:t xml:space="preserve"> (</w:t>
      </w:r>
      <w:hyperlink r:id="rId10" w:history="1">
        <w:r w:rsidR="00AB54C2" w:rsidRPr="00AB54C2">
          <w:rPr>
            <w:rStyle w:val="Hyperlink"/>
            <w:sz w:val="22"/>
            <w:szCs w:val="22"/>
          </w:rPr>
          <w:t>Lippert</w:t>
        </w:r>
      </w:hyperlink>
      <w:r w:rsidR="00AB54C2">
        <w:rPr>
          <w:szCs w:val="22"/>
        </w:rPr>
        <w:t>), Adina Dobre (</w:t>
      </w:r>
      <w:proofErr w:type="spellStart"/>
      <w:r w:rsidR="006B4AC9">
        <w:fldChar w:fldCharType="begin"/>
      </w:r>
      <w:r w:rsidR="006B4AC9">
        <w:instrText>HYPERLINK "https://www.intigral.com/"</w:instrText>
      </w:r>
      <w:r w:rsidR="006B4AC9">
        <w:fldChar w:fldCharType="separate"/>
      </w:r>
      <w:r w:rsidR="00AB54C2" w:rsidRPr="00AB54C2">
        <w:rPr>
          <w:rStyle w:val="Hyperlink"/>
          <w:sz w:val="22"/>
          <w:szCs w:val="22"/>
        </w:rPr>
        <w:t>Intigral</w:t>
      </w:r>
      <w:proofErr w:type="spellEnd"/>
      <w:r w:rsidR="006B4AC9">
        <w:rPr>
          <w:rStyle w:val="Hyperlink"/>
          <w:sz w:val="22"/>
          <w:szCs w:val="22"/>
        </w:rPr>
        <w:fldChar w:fldCharType="end"/>
      </w:r>
      <w:r w:rsidR="00AB54C2">
        <w:rPr>
          <w:szCs w:val="22"/>
        </w:rPr>
        <w:t>) and Jeff Haberer (</w:t>
      </w:r>
      <w:proofErr w:type="spellStart"/>
      <w:r w:rsidR="00F70050">
        <w:fldChar w:fldCharType="begin"/>
      </w:r>
      <w:r w:rsidR="00F70050">
        <w:instrText>HYPERLINK "https://www.trulite.com/"</w:instrText>
      </w:r>
      <w:r w:rsidR="00F70050">
        <w:fldChar w:fldCharType="separate"/>
      </w:r>
      <w:r w:rsidR="00AB54C2" w:rsidRPr="00AB54C2">
        <w:rPr>
          <w:rStyle w:val="Hyperlink"/>
          <w:sz w:val="22"/>
        </w:rPr>
        <w:t>Trulite</w:t>
      </w:r>
      <w:proofErr w:type="spellEnd"/>
      <w:r w:rsidR="00AB54C2" w:rsidRPr="00AB54C2">
        <w:rPr>
          <w:rStyle w:val="Hyperlink"/>
          <w:sz w:val="22"/>
        </w:rPr>
        <w:t xml:space="preserve"> Glass and Aluminum Solutions</w:t>
      </w:r>
      <w:r w:rsidR="00F70050">
        <w:rPr>
          <w:rStyle w:val="Hyperlink"/>
          <w:sz w:val="22"/>
        </w:rPr>
        <w:fldChar w:fldCharType="end"/>
      </w:r>
      <w:r w:rsidR="00AB54C2">
        <w:rPr>
          <w:szCs w:val="22"/>
        </w:rPr>
        <w:t xml:space="preserve">) led nearly 30 participants in two different sections of this condensed version of the popular </w:t>
      </w:r>
      <w:hyperlink r:id="rId11" w:history="1">
        <w:r w:rsidR="00AB54C2" w:rsidRPr="006B4AC9">
          <w:rPr>
            <w:rStyle w:val="Hyperlink"/>
            <w:sz w:val="22"/>
            <w:szCs w:val="22"/>
          </w:rPr>
          <w:t xml:space="preserve">FGIA </w:t>
        </w:r>
        <w:r w:rsidR="009D7663" w:rsidRPr="006B4AC9">
          <w:rPr>
            <w:rStyle w:val="Hyperlink"/>
            <w:sz w:val="22"/>
            <w:szCs w:val="22"/>
          </w:rPr>
          <w:t xml:space="preserve">Insulating </w:t>
        </w:r>
        <w:r w:rsidR="00AB54C2" w:rsidRPr="006B4AC9">
          <w:rPr>
            <w:rStyle w:val="Hyperlink"/>
            <w:sz w:val="22"/>
            <w:szCs w:val="22"/>
          </w:rPr>
          <w:t>Glass (IG) Fabricators Workshop</w:t>
        </w:r>
      </w:hyperlink>
      <w:r w:rsidR="00AB54C2">
        <w:rPr>
          <w:szCs w:val="22"/>
        </w:rPr>
        <w:t xml:space="preserve">. Supplies, including glass, were donated by </w:t>
      </w:r>
      <w:hyperlink r:id="rId12" w:history="1">
        <w:proofErr w:type="spellStart"/>
        <w:r w:rsidR="00AB54C2" w:rsidRPr="00AB54C2">
          <w:rPr>
            <w:rStyle w:val="Hyperlink"/>
            <w:sz w:val="22"/>
            <w:szCs w:val="22"/>
          </w:rPr>
          <w:t>Vitrum</w:t>
        </w:r>
        <w:proofErr w:type="spellEnd"/>
        <w:r w:rsidR="00AB54C2" w:rsidRPr="00AB54C2">
          <w:rPr>
            <w:rStyle w:val="Hyperlink"/>
            <w:sz w:val="22"/>
            <w:szCs w:val="22"/>
          </w:rPr>
          <w:t xml:space="preserve"> Glass Group</w:t>
        </w:r>
      </w:hyperlink>
      <w:r w:rsidR="00AB54C2">
        <w:rPr>
          <w:szCs w:val="22"/>
        </w:rPr>
        <w:t xml:space="preserve">. </w:t>
      </w:r>
    </w:p>
    <w:p w14:paraId="2BE0585C" w14:textId="77777777" w:rsidR="009D7663" w:rsidRPr="00AB54C2" w:rsidRDefault="009D7663" w:rsidP="009D7663">
      <w:pPr>
        <w:rPr>
          <w:b/>
          <w:bCs/>
          <w:szCs w:val="22"/>
        </w:rPr>
      </w:pPr>
      <w:r w:rsidRPr="00AB54C2">
        <w:rPr>
          <w:b/>
          <w:bCs/>
          <w:szCs w:val="22"/>
        </w:rPr>
        <w:t>Safety First</w:t>
      </w:r>
    </w:p>
    <w:p w14:paraId="58AA7EDD" w14:textId="40B8A0A2" w:rsidR="009D7663" w:rsidRDefault="009D7663" w:rsidP="009D7663">
      <w:pPr>
        <w:rPr>
          <w:szCs w:val="22"/>
        </w:rPr>
      </w:pPr>
      <w:r>
        <w:rPr>
          <w:szCs w:val="22"/>
        </w:rPr>
        <w:t xml:space="preserve">Before any demonstrations took place at the workshop, all participants put on personal protective equipment (PPE), including properly rated gloves, arm sleeves and eye protection. </w:t>
      </w:r>
    </w:p>
    <w:p w14:paraId="7BF065EB" w14:textId="7616820C" w:rsidR="00AB54C2" w:rsidRPr="00AB54C2" w:rsidRDefault="00AB54C2" w:rsidP="00AB54C2">
      <w:pPr>
        <w:rPr>
          <w:b/>
          <w:bCs/>
          <w:szCs w:val="22"/>
        </w:rPr>
      </w:pPr>
      <w:r w:rsidRPr="00AB54C2">
        <w:rPr>
          <w:b/>
          <w:bCs/>
          <w:szCs w:val="22"/>
        </w:rPr>
        <w:t>Washing Glass</w:t>
      </w:r>
    </w:p>
    <w:p w14:paraId="04469468" w14:textId="67D36428" w:rsidR="00AB54C2" w:rsidRDefault="00AB54C2" w:rsidP="00485F64">
      <w:pPr>
        <w:rPr>
          <w:szCs w:val="22"/>
        </w:rPr>
      </w:pPr>
      <w:r>
        <w:rPr>
          <w:szCs w:val="22"/>
        </w:rPr>
        <w:t xml:space="preserve">Chamberlin </w:t>
      </w:r>
      <w:r w:rsidR="009D7663">
        <w:rPr>
          <w:szCs w:val="22"/>
        </w:rPr>
        <w:t>began the</w:t>
      </w:r>
      <w:r>
        <w:rPr>
          <w:szCs w:val="22"/>
        </w:rPr>
        <w:t xml:space="preserve"> presentation </w:t>
      </w:r>
      <w:r w:rsidR="009D7663">
        <w:rPr>
          <w:szCs w:val="22"/>
        </w:rPr>
        <w:t xml:space="preserve">by covering </w:t>
      </w:r>
      <w:r>
        <w:rPr>
          <w:szCs w:val="22"/>
        </w:rPr>
        <w:t>the process of washing and cutting glass, noting that adhesion is an important part of a successful IG unit. “</w:t>
      </w:r>
      <w:r w:rsidR="00485F64">
        <w:rPr>
          <w:szCs w:val="22"/>
        </w:rPr>
        <w:t xml:space="preserve">Why </w:t>
      </w:r>
      <w:r>
        <w:rPr>
          <w:szCs w:val="22"/>
        </w:rPr>
        <w:t xml:space="preserve">is </w:t>
      </w:r>
      <w:r w:rsidR="00485F64">
        <w:rPr>
          <w:szCs w:val="22"/>
        </w:rPr>
        <w:t xml:space="preserve">clean glass </w:t>
      </w:r>
      <w:r>
        <w:rPr>
          <w:szCs w:val="22"/>
        </w:rPr>
        <w:t>so</w:t>
      </w:r>
      <w:r w:rsidR="00485F64">
        <w:rPr>
          <w:szCs w:val="22"/>
        </w:rPr>
        <w:t xml:space="preserve"> important</w:t>
      </w:r>
      <w:r>
        <w:rPr>
          <w:szCs w:val="22"/>
        </w:rPr>
        <w:t>?” Chamberlin asked rhetorically. “A</w:t>
      </w:r>
      <w:r w:rsidR="00485F64">
        <w:rPr>
          <w:szCs w:val="22"/>
        </w:rPr>
        <w:t>dhesion! If things aren’t sticking together, your IG unit will fail.</w:t>
      </w:r>
      <w:r>
        <w:rPr>
          <w:szCs w:val="22"/>
        </w:rPr>
        <w:t xml:space="preserve">” She also noted that the water used must not only </w:t>
      </w:r>
      <w:r w:rsidR="009D7663">
        <w:rPr>
          <w:szCs w:val="22"/>
        </w:rPr>
        <w:t xml:space="preserve">be </w:t>
      </w:r>
      <w:r>
        <w:rPr>
          <w:szCs w:val="22"/>
        </w:rPr>
        <w:t xml:space="preserve">clean, but rid of </w:t>
      </w:r>
      <w:r w:rsidR="00485F64">
        <w:rPr>
          <w:szCs w:val="22"/>
        </w:rPr>
        <w:t>total dissolved solvents</w:t>
      </w:r>
      <w:r>
        <w:rPr>
          <w:szCs w:val="22"/>
        </w:rPr>
        <w:t xml:space="preserve"> (</w:t>
      </w:r>
      <w:r w:rsidR="00485F64">
        <w:rPr>
          <w:szCs w:val="22"/>
        </w:rPr>
        <w:t>TDS</w:t>
      </w:r>
      <w:r>
        <w:rPr>
          <w:szCs w:val="22"/>
        </w:rPr>
        <w:t>).</w:t>
      </w:r>
      <w:r w:rsidR="00485F64">
        <w:rPr>
          <w:szCs w:val="22"/>
        </w:rPr>
        <w:t xml:space="preserve"> </w:t>
      </w:r>
      <w:r>
        <w:rPr>
          <w:szCs w:val="22"/>
        </w:rPr>
        <w:t xml:space="preserve">Haberer and Dobre went on to </w:t>
      </w:r>
      <w:r w:rsidR="009D7663">
        <w:rPr>
          <w:szCs w:val="22"/>
        </w:rPr>
        <w:t xml:space="preserve">explain </w:t>
      </w:r>
      <w:r>
        <w:rPr>
          <w:szCs w:val="22"/>
        </w:rPr>
        <w:t>how to test TDS levels, demonstrating how adding things like sugar or salt can change the TDS reading.</w:t>
      </w:r>
    </w:p>
    <w:p w14:paraId="5BE09604" w14:textId="7BB08E8C" w:rsidR="00485F64" w:rsidRDefault="00AB54C2" w:rsidP="00485F64">
      <w:pPr>
        <w:rPr>
          <w:szCs w:val="22"/>
        </w:rPr>
      </w:pPr>
      <w:proofErr w:type="gramStart"/>
      <w:r>
        <w:rPr>
          <w:szCs w:val="22"/>
        </w:rPr>
        <w:t>Other</w:t>
      </w:r>
      <w:proofErr w:type="gramEnd"/>
      <w:r>
        <w:rPr>
          <w:szCs w:val="22"/>
        </w:rPr>
        <w:t xml:space="preserve"> advice Chamberlin gave was </w:t>
      </w:r>
      <w:r w:rsidR="009D7663">
        <w:rPr>
          <w:szCs w:val="22"/>
        </w:rPr>
        <w:t xml:space="preserve">to </w:t>
      </w:r>
      <w:r>
        <w:rPr>
          <w:szCs w:val="22"/>
        </w:rPr>
        <w:t xml:space="preserve">not </w:t>
      </w:r>
      <w:r w:rsidR="009D7663">
        <w:rPr>
          <w:szCs w:val="22"/>
        </w:rPr>
        <w:t xml:space="preserve">use </w:t>
      </w:r>
      <w:r w:rsidR="00485F64">
        <w:rPr>
          <w:szCs w:val="22"/>
        </w:rPr>
        <w:t>recycled wat</w:t>
      </w:r>
      <w:r>
        <w:rPr>
          <w:szCs w:val="22"/>
        </w:rPr>
        <w:t>e</w:t>
      </w:r>
      <w:r w:rsidR="00485F64">
        <w:rPr>
          <w:szCs w:val="22"/>
        </w:rPr>
        <w:t>r</w:t>
      </w:r>
      <w:r>
        <w:rPr>
          <w:szCs w:val="22"/>
        </w:rPr>
        <w:t xml:space="preserve"> to clean glass and to never stop glass in a washer while the brush is still spinning</w:t>
      </w:r>
      <w:r w:rsidR="00485F64">
        <w:rPr>
          <w:szCs w:val="22"/>
        </w:rPr>
        <w:t xml:space="preserve">. </w:t>
      </w:r>
      <w:r>
        <w:rPr>
          <w:szCs w:val="22"/>
        </w:rPr>
        <w:t>“</w:t>
      </w:r>
      <w:r w:rsidR="00485F64">
        <w:rPr>
          <w:szCs w:val="22"/>
        </w:rPr>
        <w:t>The brushes can cause low-</w:t>
      </w:r>
      <w:r w:rsidR="00234E08">
        <w:rPr>
          <w:szCs w:val="22"/>
        </w:rPr>
        <w:t>E</w:t>
      </w:r>
      <w:r w:rsidR="00485F64">
        <w:rPr>
          <w:szCs w:val="22"/>
        </w:rPr>
        <w:t xml:space="preserve"> burn</w:t>
      </w:r>
      <w:r w:rsidR="009D7663">
        <w:rPr>
          <w:szCs w:val="22"/>
        </w:rPr>
        <w:t>,</w:t>
      </w:r>
      <w:r w:rsidR="00485F64">
        <w:rPr>
          <w:szCs w:val="22"/>
        </w:rPr>
        <w:t xml:space="preserve"> and your customer will not be happy</w:t>
      </w:r>
      <w:r>
        <w:rPr>
          <w:szCs w:val="22"/>
        </w:rPr>
        <w:t>,” said Chamberlin.</w:t>
      </w:r>
      <w:r w:rsidR="00485F64">
        <w:rPr>
          <w:szCs w:val="22"/>
        </w:rPr>
        <w:t xml:space="preserve"> </w:t>
      </w:r>
      <w:r>
        <w:rPr>
          <w:szCs w:val="22"/>
        </w:rPr>
        <w:t>“</w:t>
      </w:r>
      <w:r w:rsidR="00485F64">
        <w:rPr>
          <w:szCs w:val="22"/>
        </w:rPr>
        <w:t>Also</w:t>
      </w:r>
      <w:r w:rsidR="009D7663">
        <w:rPr>
          <w:szCs w:val="22"/>
        </w:rPr>
        <w:t>,</w:t>
      </w:r>
      <w:r w:rsidR="00485F64">
        <w:rPr>
          <w:szCs w:val="22"/>
        </w:rPr>
        <w:t xml:space="preserve"> make sure gloves don’t leave any residue.</w:t>
      </w:r>
      <w:r>
        <w:rPr>
          <w:szCs w:val="22"/>
        </w:rPr>
        <w:t>”</w:t>
      </w:r>
    </w:p>
    <w:p w14:paraId="2B745DDB" w14:textId="3F5991A9" w:rsidR="00234E08" w:rsidRDefault="009D7663" w:rsidP="00485F64">
      <w:pPr>
        <w:rPr>
          <w:szCs w:val="22"/>
        </w:rPr>
      </w:pPr>
      <w:r>
        <w:rPr>
          <w:szCs w:val="22"/>
        </w:rPr>
        <w:t xml:space="preserve">The presenters </w:t>
      </w:r>
      <w:r w:rsidR="00234E08">
        <w:rPr>
          <w:szCs w:val="22"/>
        </w:rPr>
        <w:t>demonstrated an adhesion test, which showed that distilled water creates better adhesion while common glass cleaner creates the worst. “Most household cleaners leave a shiny finish but that’s a disaster for adhesion in IGUs,” said Chamberlin.</w:t>
      </w:r>
    </w:p>
    <w:p w14:paraId="0D4D6A59" w14:textId="77777777" w:rsidR="00AB54C2" w:rsidRPr="00AB54C2" w:rsidRDefault="00AB54C2" w:rsidP="00485F64">
      <w:pPr>
        <w:rPr>
          <w:b/>
          <w:bCs/>
          <w:szCs w:val="22"/>
        </w:rPr>
      </w:pPr>
      <w:r w:rsidRPr="00AB54C2">
        <w:rPr>
          <w:b/>
          <w:bCs/>
          <w:szCs w:val="22"/>
        </w:rPr>
        <w:lastRenderedPageBreak/>
        <w:t>Cutting Glass</w:t>
      </w:r>
    </w:p>
    <w:p w14:paraId="51E7F4D0" w14:textId="6E18E38D" w:rsidR="00485F64" w:rsidRDefault="00234E08" w:rsidP="00485F64">
      <w:pPr>
        <w:rPr>
          <w:szCs w:val="22"/>
        </w:rPr>
      </w:pPr>
      <w:r>
        <w:rPr>
          <w:szCs w:val="22"/>
        </w:rPr>
        <w:t xml:space="preserve">When it comes to cutting, Chamberlin said, there are </w:t>
      </w:r>
      <w:r w:rsidR="00485F64">
        <w:rPr>
          <w:szCs w:val="22"/>
        </w:rPr>
        <w:t>four components</w:t>
      </w:r>
      <w:r>
        <w:rPr>
          <w:szCs w:val="22"/>
        </w:rPr>
        <w:t>:</w:t>
      </w:r>
    </w:p>
    <w:p w14:paraId="4AA7B5D7" w14:textId="77777777" w:rsidR="00485F64" w:rsidRPr="00234E08" w:rsidRDefault="00485F64" w:rsidP="006B4AC9">
      <w:pPr>
        <w:pStyle w:val="ListParagraph"/>
        <w:numPr>
          <w:ilvl w:val="0"/>
          <w:numId w:val="21"/>
        </w:numPr>
        <w:rPr>
          <w:szCs w:val="22"/>
        </w:rPr>
      </w:pPr>
      <w:r w:rsidRPr="00234E08">
        <w:rPr>
          <w:szCs w:val="22"/>
        </w:rPr>
        <w:t>Angle</w:t>
      </w:r>
    </w:p>
    <w:p w14:paraId="1EF7D0A0" w14:textId="77777777" w:rsidR="00485F64" w:rsidRPr="00234E08" w:rsidRDefault="00485F64" w:rsidP="006B4AC9">
      <w:pPr>
        <w:pStyle w:val="ListParagraph"/>
        <w:numPr>
          <w:ilvl w:val="0"/>
          <w:numId w:val="21"/>
        </w:numPr>
        <w:rPr>
          <w:szCs w:val="22"/>
        </w:rPr>
      </w:pPr>
      <w:r w:rsidRPr="00234E08">
        <w:rPr>
          <w:szCs w:val="22"/>
        </w:rPr>
        <w:t>Speed</w:t>
      </w:r>
    </w:p>
    <w:p w14:paraId="240B4399" w14:textId="77777777" w:rsidR="00485F64" w:rsidRPr="00234E08" w:rsidRDefault="00485F64" w:rsidP="006B4AC9">
      <w:pPr>
        <w:pStyle w:val="ListParagraph"/>
        <w:numPr>
          <w:ilvl w:val="0"/>
          <w:numId w:val="21"/>
        </w:numPr>
        <w:rPr>
          <w:szCs w:val="22"/>
        </w:rPr>
      </w:pPr>
      <w:r w:rsidRPr="00234E08">
        <w:rPr>
          <w:szCs w:val="22"/>
        </w:rPr>
        <w:t>Diameter</w:t>
      </w:r>
    </w:p>
    <w:p w14:paraId="5D09B40A" w14:textId="3F3A7CFE" w:rsidR="00485F64" w:rsidRPr="00234E08" w:rsidRDefault="00485F64" w:rsidP="006B4AC9">
      <w:pPr>
        <w:pStyle w:val="ListParagraph"/>
        <w:numPr>
          <w:ilvl w:val="0"/>
          <w:numId w:val="21"/>
        </w:numPr>
        <w:rPr>
          <w:szCs w:val="22"/>
        </w:rPr>
      </w:pPr>
      <w:r w:rsidRPr="00234E08">
        <w:rPr>
          <w:szCs w:val="22"/>
        </w:rPr>
        <w:t>Force</w:t>
      </w:r>
    </w:p>
    <w:p w14:paraId="2ADEAAF4" w14:textId="651A7C6C" w:rsidR="00234E08" w:rsidRDefault="00234E08" w:rsidP="00AB54C2">
      <w:pPr>
        <w:rPr>
          <w:szCs w:val="22"/>
        </w:rPr>
      </w:pPr>
      <w:r>
        <w:rPr>
          <w:szCs w:val="22"/>
        </w:rPr>
        <w:t>Participants practiced c</w:t>
      </w:r>
      <w:r w:rsidR="00AB54C2">
        <w:rPr>
          <w:szCs w:val="22"/>
        </w:rPr>
        <w:t xml:space="preserve">utting </w:t>
      </w:r>
      <w:r>
        <w:rPr>
          <w:szCs w:val="22"/>
        </w:rPr>
        <w:t xml:space="preserve">glass by </w:t>
      </w:r>
      <w:r w:rsidR="00AB54C2">
        <w:rPr>
          <w:szCs w:val="22"/>
        </w:rPr>
        <w:t xml:space="preserve">scoring and </w:t>
      </w:r>
      <w:r>
        <w:rPr>
          <w:szCs w:val="22"/>
        </w:rPr>
        <w:t xml:space="preserve">then carefully </w:t>
      </w:r>
      <w:r w:rsidR="00AB54C2">
        <w:rPr>
          <w:szCs w:val="22"/>
        </w:rPr>
        <w:t>breaking</w:t>
      </w:r>
      <w:r>
        <w:rPr>
          <w:szCs w:val="22"/>
        </w:rPr>
        <w:t xml:space="preserve"> </w:t>
      </w:r>
      <w:r w:rsidR="009D7663">
        <w:rPr>
          <w:szCs w:val="22"/>
        </w:rPr>
        <w:t>the glass</w:t>
      </w:r>
      <w:r>
        <w:rPr>
          <w:szCs w:val="22"/>
        </w:rPr>
        <w:t xml:space="preserve">. They first tried </w:t>
      </w:r>
      <w:r w:rsidR="009D7663">
        <w:rPr>
          <w:szCs w:val="22"/>
        </w:rPr>
        <w:t>this process</w:t>
      </w:r>
      <w:r>
        <w:rPr>
          <w:szCs w:val="22"/>
        </w:rPr>
        <w:t xml:space="preserve"> without cutting fluid and then with – noting it is considerably easier to do with fluid than without.</w:t>
      </w:r>
    </w:p>
    <w:p w14:paraId="1EF252B7" w14:textId="2F503130" w:rsidR="00AB54C2" w:rsidRDefault="00234E08" w:rsidP="00AB54C2">
      <w:pPr>
        <w:rPr>
          <w:szCs w:val="22"/>
        </w:rPr>
      </w:pPr>
      <w:r>
        <w:rPr>
          <w:szCs w:val="22"/>
        </w:rPr>
        <w:t>“Remember, t</w:t>
      </w:r>
      <w:r w:rsidR="00AB54C2">
        <w:rPr>
          <w:szCs w:val="22"/>
        </w:rPr>
        <w:t>he thicker the glass, the lower the cutting angle</w:t>
      </w:r>
      <w:r>
        <w:rPr>
          <w:szCs w:val="22"/>
        </w:rPr>
        <w:t>,” said Chamberlin.</w:t>
      </w:r>
    </w:p>
    <w:p w14:paraId="0025EA58" w14:textId="1A5085A4" w:rsidR="002C156D" w:rsidRPr="00630A5E" w:rsidRDefault="00930EA7" w:rsidP="007D091F">
      <w:pPr>
        <w:rPr>
          <w:rFonts w:cs="Arial"/>
          <w:szCs w:val="22"/>
        </w:rPr>
      </w:pPr>
      <w:r w:rsidRPr="00630A5E">
        <w:rPr>
          <w:rFonts w:cs="Arial"/>
          <w:szCs w:val="22"/>
        </w:rPr>
        <w:t>For mo</w:t>
      </w:r>
      <w:r w:rsidR="00CE734A" w:rsidRPr="00630A5E">
        <w:rPr>
          <w:rFonts w:cs="Arial"/>
          <w:szCs w:val="22"/>
        </w:rPr>
        <w:t>re information</w:t>
      </w:r>
      <w:r w:rsidR="00917314" w:rsidRPr="00630A5E">
        <w:rPr>
          <w:rFonts w:cs="Arial"/>
          <w:szCs w:val="22"/>
        </w:rPr>
        <w:t xml:space="preserve"> about FGIA and its activities</w:t>
      </w:r>
      <w:r w:rsidR="00F8328B" w:rsidRPr="00630A5E">
        <w:rPr>
          <w:rFonts w:cs="Arial"/>
          <w:szCs w:val="22"/>
        </w:rPr>
        <w:t>,</w:t>
      </w:r>
      <w:r w:rsidR="00CE734A" w:rsidRPr="00630A5E">
        <w:rPr>
          <w:rFonts w:cs="Arial"/>
          <w:szCs w:val="22"/>
        </w:rPr>
        <w:t xml:space="preserve"> </w:t>
      </w:r>
      <w:r w:rsidR="00723E5F" w:rsidRPr="00630A5E">
        <w:rPr>
          <w:rFonts w:cs="Arial"/>
          <w:szCs w:val="22"/>
        </w:rPr>
        <w:t>visit</w:t>
      </w:r>
      <w:r w:rsidR="00F526AA" w:rsidRPr="00630A5E">
        <w:rPr>
          <w:rFonts w:cs="Arial"/>
          <w:szCs w:val="22"/>
        </w:rPr>
        <w:t xml:space="preserve"> </w:t>
      </w:r>
      <w:hyperlink r:id="rId13" w:history="1">
        <w:r w:rsidR="007A3F22" w:rsidRPr="00630A5E">
          <w:rPr>
            <w:rStyle w:val="Hyperlink"/>
            <w:rFonts w:cs="Arial"/>
            <w:sz w:val="22"/>
            <w:szCs w:val="22"/>
          </w:rPr>
          <w:t>FGIAonline.org</w:t>
        </w:r>
      </w:hyperlink>
      <w:r w:rsidR="00F13E41" w:rsidRPr="00630A5E">
        <w:rPr>
          <w:rFonts w:cs="Arial"/>
          <w:szCs w:val="22"/>
        </w:rPr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90BE" w14:textId="77777777" w:rsidR="008759B1" w:rsidRDefault="008759B1">
      <w:pPr>
        <w:spacing w:after="0" w:line="240" w:lineRule="auto"/>
      </w:pPr>
      <w:r>
        <w:separator/>
      </w:r>
    </w:p>
  </w:endnote>
  <w:endnote w:type="continuationSeparator" w:id="0">
    <w:p w14:paraId="58341DC2" w14:textId="77777777" w:rsidR="008759B1" w:rsidRDefault="0087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9F30" w14:textId="77777777" w:rsidR="008759B1" w:rsidRDefault="008759B1">
      <w:pPr>
        <w:spacing w:after="0" w:line="240" w:lineRule="auto"/>
      </w:pPr>
      <w:r>
        <w:separator/>
      </w:r>
    </w:p>
  </w:footnote>
  <w:footnote w:type="continuationSeparator" w:id="0">
    <w:p w14:paraId="19000F3C" w14:textId="77777777" w:rsidR="008759B1" w:rsidRDefault="0087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11CEA0A3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911"/>
    <w:multiLevelType w:val="hybridMultilevel"/>
    <w:tmpl w:val="F332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1FCC"/>
    <w:multiLevelType w:val="hybridMultilevel"/>
    <w:tmpl w:val="3D92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2FC"/>
    <w:multiLevelType w:val="hybridMultilevel"/>
    <w:tmpl w:val="27CC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C5494"/>
    <w:multiLevelType w:val="hybridMultilevel"/>
    <w:tmpl w:val="DDF8341E"/>
    <w:lvl w:ilvl="0" w:tplc="D8CCA2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66CF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E6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2E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43B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EE7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C88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FA5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389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6092F"/>
    <w:multiLevelType w:val="hybridMultilevel"/>
    <w:tmpl w:val="0AB05688"/>
    <w:lvl w:ilvl="0" w:tplc="1C30B7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C37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09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0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E0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C0F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3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A1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ACF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54DDC"/>
    <w:multiLevelType w:val="hybridMultilevel"/>
    <w:tmpl w:val="70CA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606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464218">
    <w:abstractNumId w:val="17"/>
  </w:num>
  <w:num w:numId="3" w16cid:durableId="1271358262">
    <w:abstractNumId w:val="10"/>
  </w:num>
  <w:num w:numId="4" w16cid:durableId="1508858873">
    <w:abstractNumId w:val="5"/>
  </w:num>
  <w:num w:numId="5" w16cid:durableId="1966740983">
    <w:abstractNumId w:val="16"/>
  </w:num>
  <w:num w:numId="6" w16cid:durableId="808937560">
    <w:abstractNumId w:val="3"/>
  </w:num>
  <w:num w:numId="7" w16cid:durableId="1089159418">
    <w:abstractNumId w:val="7"/>
  </w:num>
  <w:num w:numId="8" w16cid:durableId="1934244568">
    <w:abstractNumId w:val="4"/>
  </w:num>
  <w:num w:numId="9" w16cid:durableId="1755778786">
    <w:abstractNumId w:val="9"/>
  </w:num>
  <w:num w:numId="10" w16cid:durableId="604731269">
    <w:abstractNumId w:val="18"/>
  </w:num>
  <w:num w:numId="11" w16cid:durableId="693968091">
    <w:abstractNumId w:val="12"/>
  </w:num>
  <w:num w:numId="12" w16cid:durableId="1089427256">
    <w:abstractNumId w:val="8"/>
  </w:num>
  <w:num w:numId="13" w16cid:durableId="1631203222">
    <w:abstractNumId w:val="19"/>
  </w:num>
  <w:num w:numId="14" w16cid:durableId="102917791">
    <w:abstractNumId w:val="14"/>
  </w:num>
  <w:num w:numId="15" w16cid:durableId="176970109">
    <w:abstractNumId w:val="15"/>
  </w:num>
  <w:num w:numId="16" w16cid:durableId="352615741">
    <w:abstractNumId w:val="13"/>
  </w:num>
  <w:num w:numId="17" w16cid:durableId="476144560">
    <w:abstractNumId w:val="2"/>
  </w:num>
  <w:num w:numId="18" w16cid:durableId="669061179">
    <w:abstractNumId w:val="11"/>
  </w:num>
  <w:num w:numId="19" w16cid:durableId="334069221">
    <w:abstractNumId w:val="6"/>
  </w:num>
  <w:num w:numId="20" w16cid:durableId="1720739946">
    <w:abstractNumId w:val="1"/>
  </w:num>
  <w:num w:numId="21" w16cid:durableId="174680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63D88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8736C"/>
    <w:rsid w:val="000910BB"/>
    <w:rsid w:val="000A40F8"/>
    <w:rsid w:val="000A44CD"/>
    <w:rsid w:val="000A5D59"/>
    <w:rsid w:val="000A690B"/>
    <w:rsid w:val="000B17DD"/>
    <w:rsid w:val="000C0743"/>
    <w:rsid w:val="000C7575"/>
    <w:rsid w:val="000C75CE"/>
    <w:rsid w:val="000D1085"/>
    <w:rsid w:val="000D7D79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41CE2"/>
    <w:rsid w:val="001551CB"/>
    <w:rsid w:val="00157286"/>
    <w:rsid w:val="0016000A"/>
    <w:rsid w:val="001617F1"/>
    <w:rsid w:val="00162CE8"/>
    <w:rsid w:val="00186B9A"/>
    <w:rsid w:val="00193DC9"/>
    <w:rsid w:val="00195B04"/>
    <w:rsid w:val="00197405"/>
    <w:rsid w:val="001A39FC"/>
    <w:rsid w:val="001A447E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4E08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09FC"/>
    <w:rsid w:val="002A2B5D"/>
    <w:rsid w:val="002A3BCB"/>
    <w:rsid w:val="002A5BF0"/>
    <w:rsid w:val="002B0AE9"/>
    <w:rsid w:val="002B7839"/>
    <w:rsid w:val="002B7ABA"/>
    <w:rsid w:val="002B7B7D"/>
    <w:rsid w:val="002C156D"/>
    <w:rsid w:val="002D0704"/>
    <w:rsid w:val="002D731F"/>
    <w:rsid w:val="002E4EA2"/>
    <w:rsid w:val="002E5348"/>
    <w:rsid w:val="002F2E8A"/>
    <w:rsid w:val="002F60E9"/>
    <w:rsid w:val="002F6401"/>
    <w:rsid w:val="0030043C"/>
    <w:rsid w:val="00300C7B"/>
    <w:rsid w:val="00303CE5"/>
    <w:rsid w:val="0030490D"/>
    <w:rsid w:val="00305DAD"/>
    <w:rsid w:val="003230C3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5FFA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06E5"/>
    <w:rsid w:val="003B437E"/>
    <w:rsid w:val="003C4460"/>
    <w:rsid w:val="003D0C73"/>
    <w:rsid w:val="003D5897"/>
    <w:rsid w:val="003E026C"/>
    <w:rsid w:val="003E19CA"/>
    <w:rsid w:val="003E2407"/>
    <w:rsid w:val="003E2ECC"/>
    <w:rsid w:val="003F1C8A"/>
    <w:rsid w:val="003F3D28"/>
    <w:rsid w:val="003F7709"/>
    <w:rsid w:val="00404769"/>
    <w:rsid w:val="00404EBB"/>
    <w:rsid w:val="004071D2"/>
    <w:rsid w:val="00413777"/>
    <w:rsid w:val="00415819"/>
    <w:rsid w:val="00420E43"/>
    <w:rsid w:val="004279EC"/>
    <w:rsid w:val="00427C3D"/>
    <w:rsid w:val="004319F1"/>
    <w:rsid w:val="00433A83"/>
    <w:rsid w:val="00434955"/>
    <w:rsid w:val="00441AF2"/>
    <w:rsid w:val="0044764A"/>
    <w:rsid w:val="00447D3D"/>
    <w:rsid w:val="00451FBE"/>
    <w:rsid w:val="00465888"/>
    <w:rsid w:val="00476339"/>
    <w:rsid w:val="00476846"/>
    <w:rsid w:val="004777D3"/>
    <w:rsid w:val="00477E93"/>
    <w:rsid w:val="0048328A"/>
    <w:rsid w:val="00485F64"/>
    <w:rsid w:val="00486661"/>
    <w:rsid w:val="004907CC"/>
    <w:rsid w:val="00494C61"/>
    <w:rsid w:val="004A05C5"/>
    <w:rsid w:val="004A1526"/>
    <w:rsid w:val="004A4111"/>
    <w:rsid w:val="004B6EC3"/>
    <w:rsid w:val="004B74AD"/>
    <w:rsid w:val="004C31E0"/>
    <w:rsid w:val="004C35D9"/>
    <w:rsid w:val="004C4E69"/>
    <w:rsid w:val="004C65DB"/>
    <w:rsid w:val="004D07F0"/>
    <w:rsid w:val="004D55F7"/>
    <w:rsid w:val="004E37DE"/>
    <w:rsid w:val="004E46FE"/>
    <w:rsid w:val="004E5040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34B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5180"/>
    <w:rsid w:val="005875E8"/>
    <w:rsid w:val="005914E4"/>
    <w:rsid w:val="00595CCB"/>
    <w:rsid w:val="00596EF5"/>
    <w:rsid w:val="005B6151"/>
    <w:rsid w:val="005B684C"/>
    <w:rsid w:val="005B69E5"/>
    <w:rsid w:val="005C15B4"/>
    <w:rsid w:val="005C3C07"/>
    <w:rsid w:val="005C5FD0"/>
    <w:rsid w:val="005C7D7D"/>
    <w:rsid w:val="005D4F98"/>
    <w:rsid w:val="005D6362"/>
    <w:rsid w:val="005D762F"/>
    <w:rsid w:val="005D7E1D"/>
    <w:rsid w:val="005E2908"/>
    <w:rsid w:val="005E562A"/>
    <w:rsid w:val="005E7A8B"/>
    <w:rsid w:val="006022C3"/>
    <w:rsid w:val="00603FAD"/>
    <w:rsid w:val="00604C84"/>
    <w:rsid w:val="00606D78"/>
    <w:rsid w:val="00620EFD"/>
    <w:rsid w:val="0062398A"/>
    <w:rsid w:val="00630A5E"/>
    <w:rsid w:val="006317F5"/>
    <w:rsid w:val="00631C6B"/>
    <w:rsid w:val="00633C63"/>
    <w:rsid w:val="00635D81"/>
    <w:rsid w:val="006503F8"/>
    <w:rsid w:val="006538B9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B4AC9"/>
    <w:rsid w:val="006C294F"/>
    <w:rsid w:val="006C5F6E"/>
    <w:rsid w:val="006C7A51"/>
    <w:rsid w:val="006C7A6C"/>
    <w:rsid w:val="006D3035"/>
    <w:rsid w:val="006D77FA"/>
    <w:rsid w:val="006D7D86"/>
    <w:rsid w:val="006E3044"/>
    <w:rsid w:val="006E618F"/>
    <w:rsid w:val="006F7457"/>
    <w:rsid w:val="00700754"/>
    <w:rsid w:val="00703164"/>
    <w:rsid w:val="00704E8B"/>
    <w:rsid w:val="00705947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47EC"/>
    <w:rsid w:val="007A3F22"/>
    <w:rsid w:val="007A5E7D"/>
    <w:rsid w:val="007B3A4C"/>
    <w:rsid w:val="007C51EC"/>
    <w:rsid w:val="007C5C59"/>
    <w:rsid w:val="007C7B9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BE6"/>
    <w:rsid w:val="00862CBF"/>
    <w:rsid w:val="008646F5"/>
    <w:rsid w:val="00866704"/>
    <w:rsid w:val="0086670D"/>
    <w:rsid w:val="008702CA"/>
    <w:rsid w:val="00873627"/>
    <w:rsid w:val="008759B1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0FDD"/>
    <w:rsid w:val="009325E9"/>
    <w:rsid w:val="00943896"/>
    <w:rsid w:val="00944FA5"/>
    <w:rsid w:val="00947D40"/>
    <w:rsid w:val="00951B20"/>
    <w:rsid w:val="00954264"/>
    <w:rsid w:val="00954CBC"/>
    <w:rsid w:val="00962E75"/>
    <w:rsid w:val="00962E87"/>
    <w:rsid w:val="00963420"/>
    <w:rsid w:val="00967D62"/>
    <w:rsid w:val="00974E9A"/>
    <w:rsid w:val="00975E10"/>
    <w:rsid w:val="0099092C"/>
    <w:rsid w:val="0099508B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51AF"/>
    <w:rsid w:val="009D626F"/>
    <w:rsid w:val="009D7532"/>
    <w:rsid w:val="009D7663"/>
    <w:rsid w:val="009D78B5"/>
    <w:rsid w:val="009E5686"/>
    <w:rsid w:val="009E773D"/>
    <w:rsid w:val="009E7961"/>
    <w:rsid w:val="009E797A"/>
    <w:rsid w:val="009E7F72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1D34"/>
    <w:rsid w:val="00A7487C"/>
    <w:rsid w:val="00A7509E"/>
    <w:rsid w:val="00A75D7F"/>
    <w:rsid w:val="00A77D1A"/>
    <w:rsid w:val="00A802C0"/>
    <w:rsid w:val="00A808FF"/>
    <w:rsid w:val="00A84FE7"/>
    <w:rsid w:val="00A851B8"/>
    <w:rsid w:val="00A934DE"/>
    <w:rsid w:val="00AA1F2D"/>
    <w:rsid w:val="00AB09AB"/>
    <w:rsid w:val="00AB54C2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54190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499F"/>
    <w:rsid w:val="00BA59D7"/>
    <w:rsid w:val="00BA5D0F"/>
    <w:rsid w:val="00BA7231"/>
    <w:rsid w:val="00BB217A"/>
    <w:rsid w:val="00BB52F6"/>
    <w:rsid w:val="00BC290C"/>
    <w:rsid w:val="00BC3B76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1524"/>
    <w:rsid w:val="00BF529A"/>
    <w:rsid w:val="00C01252"/>
    <w:rsid w:val="00C063FA"/>
    <w:rsid w:val="00C150E4"/>
    <w:rsid w:val="00C16528"/>
    <w:rsid w:val="00C24AE7"/>
    <w:rsid w:val="00C31E98"/>
    <w:rsid w:val="00C33108"/>
    <w:rsid w:val="00C360FA"/>
    <w:rsid w:val="00C369EA"/>
    <w:rsid w:val="00C40787"/>
    <w:rsid w:val="00C44DB3"/>
    <w:rsid w:val="00C47B85"/>
    <w:rsid w:val="00C57B6E"/>
    <w:rsid w:val="00C6028F"/>
    <w:rsid w:val="00C657FF"/>
    <w:rsid w:val="00C6588C"/>
    <w:rsid w:val="00C7048F"/>
    <w:rsid w:val="00C70FCF"/>
    <w:rsid w:val="00C80FCC"/>
    <w:rsid w:val="00C81AED"/>
    <w:rsid w:val="00C82D43"/>
    <w:rsid w:val="00C83923"/>
    <w:rsid w:val="00C84837"/>
    <w:rsid w:val="00C90AF1"/>
    <w:rsid w:val="00C91C9E"/>
    <w:rsid w:val="00C976C0"/>
    <w:rsid w:val="00CA7CF6"/>
    <w:rsid w:val="00CB7C37"/>
    <w:rsid w:val="00CC36E7"/>
    <w:rsid w:val="00CC69C4"/>
    <w:rsid w:val="00CC6F22"/>
    <w:rsid w:val="00CD342D"/>
    <w:rsid w:val="00CE0924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3A70"/>
    <w:rsid w:val="00D14F26"/>
    <w:rsid w:val="00D214C1"/>
    <w:rsid w:val="00D22ED3"/>
    <w:rsid w:val="00D2326A"/>
    <w:rsid w:val="00D238CA"/>
    <w:rsid w:val="00D32244"/>
    <w:rsid w:val="00D32E21"/>
    <w:rsid w:val="00D33DB8"/>
    <w:rsid w:val="00D35EE4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3810"/>
    <w:rsid w:val="00D87ADD"/>
    <w:rsid w:val="00D92428"/>
    <w:rsid w:val="00D9258D"/>
    <w:rsid w:val="00DA3995"/>
    <w:rsid w:val="00DA55B0"/>
    <w:rsid w:val="00DA6038"/>
    <w:rsid w:val="00DA6A2F"/>
    <w:rsid w:val="00DB2A7C"/>
    <w:rsid w:val="00DB4E38"/>
    <w:rsid w:val="00DC00FB"/>
    <w:rsid w:val="00DD02A8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3D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74809"/>
    <w:rsid w:val="00E853BB"/>
    <w:rsid w:val="00E8578E"/>
    <w:rsid w:val="00EA3709"/>
    <w:rsid w:val="00EA4C2F"/>
    <w:rsid w:val="00EB2421"/>
    <w:rsid w:val="00EB550F"/>
    <w:rsid w:val="00EB64A8"/>
    <w:rsid w:val="00EC071F"/>
    <w:rsid w:val="00EC72E9"/>
    <w:rsid w:val="00ED56F7"/>
    <w:rsid w:val="00EE04B8"/>
    <w:rsid w:val="00EE057E"/>
    <w:rsid w:val="00EE4571"/>
    <w:rsid w:val="00EF113E"/>
    <w:rsid w:val="00EF6A5B"/>
    <w:rsid w:val="00F10228"/>
    <w:rsid w:val="00F13E41"/>
    <w:rsid w:val="00F15C3D"/>
    <w:rsid w:val="00F1798B"/>
    <w:rsid w:val="00F21C52"/>
    <w:rsid w:val="00F22AAA"/>
    <w:rsid w:val="00F25978"/>
    <w:rsid w:val="00F25F58"/>
    <w:rsid w:val="00F3210B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0050"/>
    <w:rsid w:val="00F72ABD"/>
    <w:rsid w:val="00F74687"/>
    <w:rsid w:val="00F752AF"/>
    <w:rsid w:val="00F8328B"/>
    <w:rsid w:val="00F8420A"/>
    <w:rsid w:val="00F878BA"/>
    <w:rsid w:val="00F90140"/>
    <w:rsid w:val="00F92BD0"/>
    <w:rsid w:val="00F960FE"/>
    <w:rsid w:val="00FA0B16"/>
    <w:rsid w:val="00FA115D"/>
    <w:rsid w:val="00FA1610"/>
    <w:rsid w:val="00FA4979"/>
    <w:rsid w:val="00FB2DC7"/>
    <w:rsid w:val="00FB3BDC"/>
    <w:rsid w:val="00FB44C7"/>
    <w:rsid w:val="00FB6FA4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4319F1"/>
    <w:rPr>
      <w:rFonts w:ascii="Arial" w:hAnsi="Arial"/>
      <w:color w:val="000000"/>
      <w:sz w:val="22"/>
    </w:rPr>
  </w:style>
  <w:style w:type="paragraph" w:customStyle="1" w:styleId="pf0">
    <w:name w:val="pf0"/>
    <w:basedOn w:val="Normal"/>
    <w:rsid w:val="000B17D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0B17DD"/>
    <w:rPr>
      <w:rFonts w:ascii="Segoe UI" w:hAnsi="Segoe UI" w:cs="Segoe UI" w:hint="default"/>
      <w:sz w:val="18"/>
      <w:szCs w:val="18"/>
    </w:rPr>
  </w:style>
  <w:style w:type="character" w:customStyle="1" w:styleId="registration-description">
    <w:name w:val="registration-description"/>
    <w:basedOn w:val="DefaultParagraphFont"/>
    <w:rsid w:val="00DD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4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376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68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213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07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84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62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211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trum.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pages/ig-fabricators-worksh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ore.lci1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2707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3115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 Clark</cp:lastModifiedBy>
  <cp:revision>2</cp:revision>
  <cp:lastPrinted>2014-02-14T16:35:00Z</cp:lastPrinted>
  <dcterms:created xsi:type="dcterms:W3CDTF">2023-06-20T20:02:00Z</dcterms:created>
  <dcterms:modified xsi:type="dcterms:W3CDTF">2023-06-20T20:02:00Z</dcterms:modified>
</cp:coreProperties>
</file>