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249FF49E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A311A2">
        <w:rPr>
          <w:rFonts w:ascii="Arial" w:hAnsi="Arial" w:cs="Arial"/>
          <w:sz w:val="18"/>
          <w:szCs w:val="18"/>
        </w:rPr>
        <w:t>469-</w:t>
      </w:r>
      <w:r w:rsidR="00F90140" w:rsidRPr="00A311A2">
        <w:rPr>
          <w:rFonts w:ascii="Arial" w:hAnsi="Arial" w:cs="Arial"/>
          <w:sz w:val="18"/>
          <w:szCs w:val="18"/>
        </w:rPr>
        <w:t>481-6413</w:t>
      </w:r>
    </w:p>
    <w:p w14:paraId="677E4327" w14:textId="0749F85C" w:rsidR="00305DAD" w:rsidRPr="001D7A21" w:rsidRDefault="00BD6880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August 7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6CD55925" w:rsidR="00305DAD" w:rsidRPr="00D33DB8" w:rsidRDefault="00E5286E" w:rsidP="00305DAD">
      <w:pPr>
        <w:pStyle w:val="Title"/>
        <w:spacing w:after="240"/>
        <w:rPr>
          <w:color w:val="auto"/>
        </w:rPr>
      </w:pPr>
      <w:r w:rsidRPr="00C063FA">
        <w:rPr>
          <w:color w:val="auto"/>
        </w:rPr>
        <w:t xml:space="preserve">AAMA </w:t>
      </w:r>
      <w:r w:rsidR="009E773D" w:rsidRPr="00C063FA">
        <w:rPr>
          <w:color w:val="auto"/>
        </w:rPr>
        <w:t xml:space="preserve">Releases </w:t>
      </w:r>
      <w:r w:rsidR="00C063FA" w:rsidRPr="00C063FA">
        <w:rPr>
          <w:color w:val="auto"/>
        </w:rPr>
        <w:t>Updated</w:t>
      </w:r>
      <w:r w:rsidR="00075FB9" w:rsidRPr="00C063FA">
        <w:rPr>
          <w:color w:val="auto"/>
        </w:rPr>
        <w:t xml:space="preserve"> </w:t>
      </w:r>
      <w:r w:rsidR="00D33DB8" w:rsidRPr="00C063FA">
        <w:t xml:space="preserve">Standard Test Method </w:t>
      </w:r>
      <w:r w:rsidR="00C063FA" w:rsidRPr="00C063FA">
        <w:t>for Water Penetration Using Dynamic Pressure</w:t>
      </w:r>
    </w:p>
    <w:p w14:paraId="46D49902" w14:textId="2E07BD10" w:rsidR="000835E1" w:rsidRDefault="00A41F02" w:rsidP="00C063FA">
      <w:r w:rsidRPr="00C063FA">
        <w:t>SCHAUMBURG, IL - The</w:t>
      </w:r>
      <w:r w:rsidR="0073489E" w:rsidRPr="00C063FA">
        <w:t xml:space="preserve"> </w:t>
      </w:r>
      <w:r w:rsidR="00075FB9" w:rsidRPr="00C063FA">
        <w:t xml:space="preserve">American Architectural Manufacturers Association (AAMA) recently released </w:t>
      </w:r>
      <w:r w:rsidR="00C063FA" w:rsidRPr="00C063FA">
        <w:t xml:space="preserve">an updated </w:t>
      </w:r>
      <w:r w:rsidR="00075FB9" w:rsidRPr="00C063FA">
        <w:t xml:space="preserve">document to </w:t>
      </w:r>
      <w:r w:rsidR="00C063FA" w:rsidRPr="00C063FA">
        <w:t>provide</w:t>
      </w:r>
      <w:r w:rsidR="006C7A51" w:rsidRPr="00C063FA">
        <w:t xml:space="preserve"> a standard </w:t>
      </w:r>
      <w:r w:rsidR="00C063FA" w:rsidRPr="00C063FA">
        <w:t>water penetration test method when it comes to using dynamic pressure</w:t>
      </w:r>
      <w:r w:rsidR="006C7A51" w:rsidRPr="00C063FA">
        <w:t xml:space="preserve">. </w:t>
      </w:r>
      <w:hyperlink r:id="rId10" w:history="1">
        <w:r w:rsidR="00C063FA" w:rsidRPr="00654ED5">
          <w:rPr>
            <w:rStyle w:val="Hyperlink"/>
            <w:sz w:val="22"/>
          </w:rPr>
          <w:t>AAMA 501.1-17</w:t>
        </w:r>
      </w:hyperlink>
      <w:bookmarkStart w:id="0" w:name="_GoBack"/>
      <w:bookmarkEnd w:id="0"/>
      <w:r w:rsidR="00006A31" w:rsidRPr="00C063FA">
        <w:t xml:space="preserve">, </w:t>
      </w:r>
      <w:r w:rsidR="00EB550F" w:rsidRPr="00C063FA">
        <w:t xml:space="preserve">the </w:t>
      </w:r>
      <w:r w:rsidR="00EB550F" w:rsidRPr="00C063FA">
        <w:rPr>
          <w:i/>
        </w:rPr>
        <w:t xml:space="preserve">Standard Test Method </w:t>
      </w:r>
      <w:r w:rsidR="00C063FA" w:rsidRPr="00C063FA">
        <w:rPr>
          <w:i/>
        </w:rPr>
        <w:t>for Water Penetration of Windows, Curtain walls and Doors Using Dynamic Pressure</w:t>
      </w:r>
      <w:r w:rsidR="00006A31" w:rsidRPr="00C063FA">
        <w:t xml:space="preserve">, </w:t>
      </w:r>
      <w:r w:rsidR="00C063FA" w:rsidRPr="00C063FA">
        <w:t xml:space="preserve">establishes the equipment and procedures for </w:t>
      </w:r>
      <w:r w:rsidR="00C063FA" w:rsidRPr="00162CE8">
        <w:t>testing.</w:t>
      </w:r>
      <w:r w:rsidR="00162CE8" w:rsidRPr="00162CE8">
        <w:t xml:space="preserve"> </w:t>
      </w:r>
    </w:p>
    <w:p w14:paraId="5BBF30CB" w14:textId="3B2CF58B" w:rsidR="00075FB9" w:rsidRPr="00162CE8" w:rsidRDefault="00162CE8" w:rsidP="00C063FA">
      <w:r>
        <w:t>In it, a section on test e</w:t>
      </w:r>
      <w:r w:rsidRPr="00162CE8">
        <w:t>quipment updated to clarify what to do for laboratory testing versus on-site testing</w:t>
      </w:r>
      <w:r>
        <w:t>.</w:t>
      </w:r>
    </w:p>
    <w:p w14:paraId="50BFB536" w14:textId="06F67D03" w:rsidR="00075FB9" w:rsidRPr="00162CE8" w:rsidRDefault="00162CE8" w:rsidP="00162CE8">
      <w:r w:rsidRPr="00162CE8">
        <w:t>“The AAMA</w:t>
      </w:r>
      <w:r w:rsidR="000835E1">
        <w:t xml:space="preserve"> </w:t>
      </w:r>
      <w:r w:rsidRPr="00162CE8">
        <w:t xml:space="preserve">501.1  dynamic pressure water test has been used as a laboratory test for over 50  years and is particularly useful when testing pressure equalized fenestration systems when severe windblown rain is a concern,” said </w:t>
      </w:r>
      <w:r w:rsidRPr="00162CE8">
        <w:rPr>
          <w:b/>
        </w:rPr>
        <w:t>Greg McKenna</w:t>
      </w:r>
      <w:r w:rsidRPr="00162CE8">
        <w:t xml:space="preserve"> (</w:t>
      </w:r>
      <w:hyperlink r:id="rId11" w:history="1">
        <w:r w:rsidRPr="00162CE8">
          <w:rPr>
            <w:rStyle w:val="Hyperlink"/>
            <w:b/>
          </w:rPr>
          <w:t>Kawneer</w:t>
        </w:r>
      </w:hyperlink>
      <w:r w:rsidRPr="00162CE8">
        <w:t xml:space="preserve">), </w:t>
      </w:r>
      <w:r w:rsidR="000835E1">
        <w:t>officer of the AAMA Methods of Test Committee</w:t>
      </w:r>
      <w:r w:rsidRPr="00162CE8">
        <w:t xml:space="preserve">. </w:t>
      </w:r>
      <w:r w:rsidR="00EB550F" w:rsidRPr="00162CE8">
        <w:t>“</w:t>
      </w:r>
      <w:r w:rsidRPr="00162CE8">
        <w:t>In more recent years, this test has been used in the field due to the added benefit that a separa</w:t>
      </w:r>
      <w:r>
        <w:t xml:space="preserve">te vacuum chamber is not needed. This </w:t>
      </w:r>
      <w:r w:rsidRPr="00162CE8">
        <w:t>is advantage if the building is occupied or if constructing a chamber at the building site is not a practical option.”</w:t>
      </w:r>
    </w:p>
    <w:p w14:paraId="51ED6684" w14:textId="7FE6B23B" w:rsidR="00E36606" w:rsidRPr="00E36606" w:rsidRDefault="000835E1" w:rsidP="00E36606">
      <w:pPr>
        <w:rPr>
          <w:rFonts w:ascii="Calibri" w:hAnsi="Calibri"/>
        </w:rPr>
      </w:pPr>
      <w:r>
        <w:t>Additional edits to this updated standard include the addition of two figures showing images of acceptable water leakage, plus a definition for what unacceptable water penetration means.</w:t>
      </w:r>
    </w:p>
    <w:p w14:paraId="1B82B351" w14:textId="2F94B7E0" w:rsidR="00CE734A" w:rsidRPr="00D33DB8" w:rsidRDefault="00654ED5" w:rsidP="00075FB9">
      <w:hyperlink r:id="rId12" w:history="1">
        <w:r w:rsidR="00BD6880">
          <w:rPr>
            <w:rStyle w:val="Hyperlink"/>
            <w:rFonts w:cs="Arial"/>
            <w:color w:val="1155CC"/>
            <w:sz w:val="22"/>
            <w:szCs w:val="22"/>
          </w:rPr>
          <w:t>AAMA 501.1-17</w:t>
        </w:r>
      </w:hyperlink>
      <w:r w:rsidR="00075FB9" w:rsidRPr="00075FB9">
        <w:t xml:space="preserve">, as well as other AAMA documents, may be purchased from AAMA’s online store. </w:t>
      </w:r>
      <w:r w:rsidR="00CE734A" w:rsidRPr="00075FB9">
        <w:rPr>
          <w:color w:val="auto"/>
        </w:rPr>
        <w:t>More information about AAMA and its activities can be found on the AAMA website, </w:t>
      </w:r>
      <w:hyperlink r:id="rId13" w:history="1">
        <w:r w:rsidR="00CE734A" w:rsidRPr="00075FB9">
          <w:rPr>
            <w:rStyle w:val="Hyperlink"/>
            <w:rFonts w:cs="Arial"/>
            <w:sz w:val="22"/>
            <w:szCs w:val="22"/>
          </w:rPr>
          <w:t>www.aamanet.org</w:t>
        </w:r>
      </w:hyperlink>
      <w:r w:rsidR="00CE734A" w:rsidRPr="00075FB9">
        <w:rPr>
          <w:color w:val="auto"/>
        </w:rPr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F90140" w:rsidRDefault="00F90140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F90140" w:rsidRDefault="00F9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F90140" w:rsidRPr="002D2F67" w:rsidRDefault="00F90140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F90140" w:rsidRDefault="00F90140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F90140" w:rsidRDefault="00F9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F90140" w:rsidRDefault="00F90140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F90140" w:rsidRDefault="00F90140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F90140" w:rsidRDefault="00F90140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6AF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63188"/>
    <w:rsid w:val="002649EB"/>
    <w:rsid w:val="00280241"/>
    <w:rsid w:val="0028039D"/>
    <w:rsid w:val="00290DAE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451E"/>
    <w:rsid w:val="00396D85"/>
    <w:rsid w:val="003B017E"/>
    <w:rsid w:val="003B437E"/>
    <w:rsid w:val="003C4460"/>
    <w:rsid w:val="003D5897"/>
    <w:rsid w:val="003E026C"/>
    <w:rsid w:val="003E19CA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33C63"/>
    <w:rsid w:val="00635D81"/>
    <w:rsid w:val="00654ED5"/>
    <w:rsid w:val="00655CA4"/>
    <w:rsid w:val="00660EF6"/>
    <w:rsid w:val="00664729"/>
    <w:rsid w:val="00664BE4"/>
    <w:rsid w:val="00674CCF"/>
    <w:rsid w:val="0067712B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22ED3"/>
    <w:rsid w:val="00D32E21"/>
    <w:rsid w:val="00D33DB8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929"/>
    <w:rsid w:val="00E11C82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0140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4E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aaman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store.aamanet.org/pubstore/ProductResults.asp?cat=0&amp;src=5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wneer.com/kawneer/north_america/en/info_page/home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ubstore.aamanet.org/pubstore/ProductResults.asp?cat=0&amp;src=5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BE2C-7D9C-4A6A-94B0-FC692DC4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DD1CACF8.dotm</Template>
  <TotalTime>1</TotalTime>
  <Pages>1</Pages>
  <Words>276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2248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2017-07-31T19:32:00Z</dcterms:created>
  <dcterms:modified xsi:type="dcterms:W3CDTF">2017-07-31T19:32:00Z</dcterms:modified>
</cp:coreProperties>
</file>