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F7E06" w14:textId="77777777" w:rsidR="00773FB6" w:rsidRPr="000E74D5" w:rsidRDefault="007169C1" w:rsidP="000E74D5">
      <w:bookmarkStart w:id="0" w:name="_GoBack"/>
      <w:bookmarkEnd w:id="0"/>
      <w:r w:rsidRPr="000E74D5">
        <w:t>Technoform</w:t>
      </w:r>
      <w:r w:rsidR="00FA0C4E" w:rsidRPr="000E74D5">
        <w:t xml:space="preserve"> hires William</w:t>
      </w:r>
      <w:r w:rsidR="008529E3" w:rsidRPr="000E74D5">
        <w:t xml:space="preserve"> Green as </w:t>
      </w:r>
      <w:r w:rsidR="001D141B" w:rsidRPr="000E74D5">
        <w:t>a market team m</w:t>
      </w:r>
      <w:r w:rsidR="004B2B42" w:rsidRPr="000E74D5">
        <w:t>ember</w:t>
      </w:r>
    </w:p>
    <w:p w14:paraId="39D2990D" w14:textId="77777777" w:rsidR="00773FB6" w:rsidRPr="00BA08BC" w:rsidRDefault="00773FB6" w:rsidP="000E74D5"/>
    <w:p w14:paraId="5F465EA3" w14:textId="68140634" w:rsidR="001B7598" w:rsidRPr="000E74D5" w:rsidRDefault="006C6FFA" w:rsidP="000E74D5">
      <w:pPr>
        <w:rPr>
          <w:b w:val="0"/>
          <w:sz w:val="20"/>
        </w:rPr>
      </w:pPr>
      <w:r w:rsidRPr="000E74D5">
        <w:rPr>
          <w:b w:val="0"/>
          <w:sz w:val="20"/>
        </w:rPr>
        <w:t>Twinsburg</w:t>
      </w:r>
      <w:r w:rsidR="00D50CE8" w:rsidRPr="000E74D5">
        <w:rPr>
          <w:b w:val="0"/>
          <w:sz w:val="20"/>
        </w:rPr>
        <w:t>, Ohio (</w:t>
      </w:r>
      <w:r w:rsidR="001B7598" w:rsidRPr="000E74D5">
        <w:rPr>
          <w:b w:val="0"/>
          <w:sz w:val="20"/>
        </w:rPr>
        <w:t>April</w:t>
      </w:r>
      <w:r w:rsidR="007169C1" w:rsidRPr="000E74D5">
        <w:rPr>
          <w:b w:val="0"/>
          <w:sz w:val="20"/>
        </w:rPr>
        <w:t xml:space="preserve"> </w:t>
      </w:r>
      <w:r w:rsidR="00D50CE8" w:rsidRPr="000E74D5">
        <w:rPr>
          <w:b w:val="0"/>
          <w:sz w:val="20"/>
        </w:rPr>
        <w:t xml:space="preserve">2017) </w:t>
      </w:r>
      <w:r w:rsidR="009B2FA3" w:rsidRPr="000E74D5">
        <w:rPr>
          <w:b w:val="0"/>
          <w:sz w:val="20"/>
        </w:rPr>
        <w:t>–</w:t>
      </w:r>
      <w:r w:rsidR="00257F91" w:rsidRPr="000E74D5">
        <w:rPr>
          <w:b w:val="0"/>
          <w:sz w:val="20"/>
        </w:rPr>
        <w:t xml:space="preserve"> </w:t>
      </w:r>
      <w:r w:rsidR="00FA0C4E" w:rsidRPr="000E74D5">
        <w:rPr>
          <w:b w:val="0"/>
          <w:sz w:val="20"/>
        </w:rPr>
        <w:t xml:space="preserve">William </w:t>
      </w:r>
      <w:r w:rsidR="001B7598" w:rsidRPr="000E74D5">
        <w:rPr>
          <w:b w:val="0"/>
          <w:sz w:val="20"/>
        </w:rPr>
        <w:t>Green has joined</w:t>
      </w:r>
      <w:r w:rsidR="007169C1" w:rsidRPr="000E74D5">
        <w:rPr>
          <w:b w:val="0"/>
          <w:sz w:val="20"/>
        </w:rPr>
        <w:t xml:space="preserve"> Technoform</w:t>
      </w:r>
      <w:r w:rsidR="00894ECA" w:rsidRPr="000E74D5">
        <w:rPr>
          <w:b w:val="0"/>
          <w:sz w:val="20"/>
        </w:rPr>
        <w:t xml:space="preserve"> North America, Inc. </w:t>
      </w:r>
      <w:r w:rsidR="001B7598" w:rsidRPr="000E74D5">
        <w:rPr>
          <w:b w:val="0"/>
          <w:sz w:val="20"/>
        </w:rPr>
        <w:t xml:space="preserve">as a </w:t>
      </w:r>
      <w:r w:rsidR="0077245D" w:rsidRPr="000E74D5">
        <w:rPr>
          <w:b w:val="0"/>
          <w:sz w:val="20"/>
        </w:rPr>
        <w:t>market t</w:t>
      </w:r>
      <w:r w:rsidR="00FA0C4E" w:rsidRPr="000E74D5">
        <w:rPr>
          <w:b w:val="0"/>
          <w:sz w:val="20"/>
        </w:rPr>
        <w:t xml:space="preserve">eam </w:t>
      </w:r>
      <w:r w:rsidR="0077245D" w:rsidRPr="000E74D5">
        <w:rPr>
          <w:b w:val="0"/>
          <w:sz w:val="20"/>
        </w:rPr>
        <w:t>m</w:t>
      </w:r>
      <w:r w:rsidR="00FA0C4E" w:rsidRPr="000E74D5">
        <w:rPr>
          <w:b w:val="0"/>
          <w:sz w:val="20"/>
        </w:rPr>
        <w:t>ember</w:t>
      </w:r>
      <w:r w:rsidR="001B7598" w:rsidRPr="000E74D5">
        <w:rPr>
          <w:b w:val="0"/>
          <w:sz w:val="20"/>
        </w:rPr>
        <w:t>.</w:t>
      </w:r>
      <w:r w:rsidR="00340D66" w:rsidRPr="000E74D5">
        <w:rPr>
          <w:b w:val="0"/>
          <w:sz w:val="20"/>
        </w:rPr>
        <w:t xml:space="preserve"> He will </w:t>
      </w:r>
      <w:r w:rsidR="00FA0C4E" w:rsidRPr="000E74D5">
        <w:rPr>
          <w:b w:val="0"/>
          <w:sz w:val="20"/>
        </w:rPr>
        <w:t>be</w:t>
      </w:r>
      <w:r w:rsidR="00FA0C4E" w:rsidRPr="000E74D5">
        <w:rPr>
          <w:rFonts w:eastAsia="Times" w:cs="Arial"/>
          <w:b w:val="0"/>
          <w:sz w:val="20"/>
          <w:lang w:eastAsia="en-US"/>
        </w:rPr>
        <w:t xml:space="preserve"> managing a portfolio of customer-driven new product development projects from prototype design to launch in </w:t>
      </w:r>
      <w:r w:rsidR="00340D66" w:rsidRPr="000E74D5">
        <w:rPr>
          <w:b w:val="0"/>
          <w:sz w:val="20"/>
        </w:rPr>
        <w:t xml:space="preserve">support </w:t>
      </w:r>
      <w:r w:rsidR="00FA0C4E" w:rsidRPr="000E74D5">
        <w:rPr>
          <w:b w:val="0"/>
          <w:sz w:val="20"/>
        </w:rPr>
        <w:t xml:space="preserve">of </w:t>
      </w:r>
      <w:r w:rsidR="00340D66" w:rsidRPr="000E74D5">
        <w:rPr>
          <w:b w:val="0"/>
          <w:sz w:val="20"/>
        </w:rPr>
        <w:t>the company’s new business development</w:t>
      </w:r>
      <w:r w:rsidR="001A713B">
        <w:rPr>
          <w:b w:val="0"/>
          <w:sz w:val="20"/>
        </w:rPr>
        <w:t>,</w:t>
      </w:r>
      <w:r w:rsidR="00340D66" w:rsidRPr="000E74D5">
        <w:rPr>
          <w:b w:val="0"/>
          <w:sz w:val="20"/>
        </w:rPr>
        <w:t xml:space="preserve"> and continued focus on energy performance and sustainability.</w:t>
      </w:r>
    </w:p>
    <w:p w14:paraId="29A98808" w14:textId="77777777" w:rsidR="00FA0C4E" w:rsidRPr="000E74D5" w:rsidRDefault="00FA0C4E" w:rsidP="000E74D5">
      <w:pPr>
        <w:rPr>
          <w:b w:val="0"/>
          <w:sz w:val="20"/>
        </w:rPr>
      </w:pPr>
    </w:p>
    <w:p w14:paraId="67D45533" w14:textId="66996698" w:rsidR="00FA0C4E" w:rsidRPr="000E74D5" w:rsidRDefault="0077245D" w:rsidP="000E74D5">
      <w:pPr>
        <w:rPr>
          <w:rFonts w:eastAsia="Times"/>
          <w:b w:val="0"/>
          <w:sz w:val="20"/>
          <w:lang w:eastAsia="en-US"/>
        </w:rPr>
      </w:pPr>
      <w:r w:rsidRPr="000E74D5">
        <w:rPr>
          <w:b w:val="0"/>
          <w:sz w:val="20"/>
        </w:rPr>
        <w:t>Green</w:t>
      </w:r>
      <w:r w:rsidR="00FA0C4E" w:rsidRPr="000E74D5">
        <w:rPr>
          <w:b w:val="0"/>
          <w:sz w:val="20"/>
        </w:rPr>
        <w:t xml:space="preserve"> explains, “</w:t>
      </w:r>
      <w:r w:rsidR="00FA0C4E" w:rsidRPr="000E74D5">
        <w:rPr>
          <w:rFonts w:eastAsia="Times"/>
          <w:b w:val="0"/>
          <w:sz w:val="20"/>
          <w:lang w:eastAsia="en-US"/>
        </w:rPr>
        <w:t xml:space="preserve">In simple terms, I am </w:t>
      </w:r>
      <w:r w:rsidR="00444A98" w:rsidRPr="000E74D5">
        <w:rPr>
          <w:rFonts w:eastAsia="Times"/>
          <w:b w:val="0"/>
          <w:sz w:val="20"/>
          <w:lang w:eastAsia="en-US"/>
        </w:rPr>
        <w:t xml:space="preserve">coordinating </w:t>
      </w:r>
      <w:r w:rsidR="00FA0C4E" w:rsidRPr="000E74D5">
        <w:rPr>
          <w:rFonts w:eastAsia="Times"/>
          <w:b w:val="0"/>
          <w:sz w:val="20"/>
          <w:lang w:eastAsia="en-US"/>
        </w:rPr>
        <w:t xml:space="preserve">a </w:t>
      </w:r>
      <w:r w:rsidR="004B2B42" w:rsidRPr="000E74D5">
        <w:rPr>
          <w:rFonts w:eastAsia="Times"/>
          <w:b w:val="0"/>
          <w:sz w:val="20"/>
          <w:lang w:eastAsia="en-US"/>
        </w:rPr>
        <w:t xml:space="preserve">new </w:t>
      </w:r>
      <w:r w:rsidR="00FA0C4E" w:rsidRPr="000E74D5">
        <w:rPr>
          <w:rFonts w:eastAsia="Times"/>
          <w:b w:val="0"/>
          <w:sz w:val="20"/>
          <w:lang w:eastAsia="en-US"/>
        </w:rPr>
        <w:t xml:space="preserve">business </w:t>
      </w:r>
      <w:r w:rsidR="004B2B42" w:rsidRPr="000E74D5">
        <w:rPr>
          <w:rFonts w:eastAsia="Times"/>
          <w:b w:val="0"/>
          <w:sz w:val="20"/>
          <w:lang w:eastAsia="en-US"/>
        </w:rPr>
        <w:t>venture</w:t>
      </w:r>
      <w:r w:rsidR="00FA0C4E" w:rsidRPr="000E74D5">
        <w:rPr>
          <w:rFonts w:eastAsia="Times"/>
          <w:b w:val="0"/>
          <w:sz w:val="20"/>
          <w:lang w:eastAsia="en-US"/>
        </w:rPr>
        <w:t xml:space="preserve">. In detail, this includes </w:t>
      </w:r>
      <w:r w:rsidR="00444A98" w:rsidRPr="000E74D5">
        <w:rPr>
          <w:rFonts w:eastAsia="Times"/>
          <w:b w:val="0"/>
          <w:sz w:val="20"/>
          <w:lang w:eastAsia="en-US"/>
        </w:rPr>
        <w:t xml:space="preserve">coordination </w:t>
      </w:r>
      <w:r w:rsidR="00FA0C4E" w:rsidRPr="000E74D5">
        <w:rPr>
          <w:rFonts w:eastAsia="Times"/>
          <w:b w:val="0"/>
          <w:sz w:val="20"/>
          <w:lang w:eastAsia="en-US"/>
        </w:rPr>
        <w:t xml:space="preserve">of the commercialization </w:t>
      </w:r>
      <w:r w:rsidR="0065211F" w:rsidRPr="000E74D5">
        <w:rPr>
          <w:rFonts w:eastAsia="Times"/>
          <w:b w:val="0"/>
          <w:sz w:val="20"/>
          <w:lang w:eastAsia="en-US"/>
        </w:rPr>
        <w:t>process following new product development</w:t>
      </w:r>
      <w:r w:rsidR="00FA0C4E" w:rsidRPr="000E74D5">
        <w:rPr>
          <w:rFonts w:eastAsia="Times"/>
          <w:b w:val="0"/>
          <w:sz w:val="20"/>
          <w:lang w:eastAsia="en-US"/>
        </w:rPr>
        <w:t xml:space="preserve">; conducting market research; generating </w:t>
      </w:r>
      <w:r w:rsidR="0065211F" w:rsidRPr="000E74D5">
        <w:rPr>
          <w:rFonts w:eastAsia="Times"/>
          <w:b w:val="0"/>
          <w:sz w:val="20"/>
          <w:lang w:eastAsia="en-US"/>
        </w:rPr>
        <w:t xml:space="preserve">and defining </w:t>
      </w:r>
      <w:r w:rsidR="00FA0C4E" w:rsidRPr="000E74D5">
        <w:rPr>
          <w:rFonts w:eastAsia="Times"/>
          <w:b w:val="0"/>
          <w:sz w:val="20"/>
          <w:lang w:eastAsia="en-US"/>
        </w:rPr>
        <w:t>product requirements</w:t>
      </w:r>
      <w:r w:rsidR="0065211F" w:rsidRPr="000E74D5">
        <w:rPr>
          <w:rFonts w:eastAsia="Times"/>
          <w:b w:val="0"/>
          <w:sz w:val="20"/>
          <w:lang w:eastAsia="en-US"/>
        </w:rPr>
        <w:t xml:space="preserve"> from customers and markets</w:t>
      </w:r>
      <w:r w:rsidR="00FA0C4E" w:rsidRPr="000E74D5">
        <w:rPr>
          <w:rFonts w:eastAsia="Times"/>
          <w:b w:val="0"/>
          <w:sz w:val="20"/>
          <w:lang w:eastAsia="en-US"/>
        </w:rPr>
        <w:t xml:space="preserve">; and developing marketing </w:t>
      </w:r>
      <w:r w:rsidR="004B2B42" w:rsidRPr="000E74D5">
        <w:rPr>
          <w:rFonts w:eastAsia="Times"/>
          <w:b w:val="0"/>
          <w:sz w:val="20"/>
          <w:lang w:eastAsia="en-US"/>
        </w:rPr>
        <w:t xml:space="preserve">and sales </w:t>
      </w:r>
      <w:r w:rsidR="00FA0C4E" w:rsidRPr="000E74D5">
        <w:rPr>
          <w:rFonts w:eastAsia="Times"/>
          <w:b w:val="0"/>
          <w:sz w:val="20"/>
          <w:lang w:eastAsia="en-US"/>
        </w:rPr>
        <w:t>strategies.”</w:t>
      </w:r>
    </w:p>
    <w:p w14:paraId="57D56B81" w14:textId="77777777" w:rsidR="00FA0C4E" w:rsidRPr="000E74D5" w:rsidRDefault="00FA0C4E" w:rsidP="000E74D5">
      <w:pPr>
        <w:rPr>
          <w:b w:val="0"/>
          <w:sz w:val="20"/>
        </w:rPr>
      </w:pPr>
    </w:p>
    <w:p w14:paraId="318A15DF" w14:textId="73613642" w:rsidR="005656EA" w:rsidRPr="000E74D5" w:rsidRDefault="005656EA" w:rsidP="000E74D5">
      <w:pPr>
        <w:rPr>
          <w:b w:val="0"/>
          <w:sz w:val="20"/>
        </w:rPr>
      </w:pPr>
      <w:r w:rsidRPr="000E74D5">
        <w:rPr>
          <w:b w:val="0"/>
          <w:color w:val="000000" w:themeColor="text1"/>
          <w:sz w:val="20"/>
        </w:rPr>
        <w:t>As part of Technoform Group, Technoform North America helps its customers worldwide to make industry-leading</w:t>
      </w:r>
      <w:r w:rsidRPr="000E74D5">
        <w:rPr>
          <w:b w:val="0"/>
          <w:sz w:val="20"/>
        </w:rPr>
        <w:t>, high-performance window, curtain wall</w:t>
      </w:r>
      <w:r w:rsidR="00213918" w:rsidRPr="000E74D5">
        <w:rPr>
          <w:b w:val="0"/>
          <w:sz w:val="20"/>
        </w:rPr>
        <w:t>, building envelope</w:t>
      </w:r>
      <w:r w:rsidRPr="000E74D5">
        <w:rPr>
          <w:b w:val="0"/>
          <w:sz w:val="20"/>
        </w:rPr>
        <w:t xml:space="preserve"> and insulating glass (IG)</w:t>
      </w:r>
      <w:r w:rsidR="00213918" w:rsidRPr="000E74D5">
        <w:rPr>
          <w:b w:val="0"/>
          <w:sz w:val="20"/>
        </w:rPr>
        <w:t xml:space="preserve"> </w:t>
      </w:r>
      <w:r w:rsidR="00444A98" w:rsidRPr="000E74D5">
        <w:rPr>
          <w:b w:val="0"/>
          <w:sz w:val="20"/>
        </w:rPr>
        <w:t>solutions</w:t>
      </w:r>
      <w:r w:rsidRPr="000E74D5">
        <w:rPr>
          <w:b w:val="0"/>
          <w:sz w:val="20"/>
        </w:rPr>
        <w:t>. Technoform’s global network of industry specialists assist with all steps of the design and manufacturing process</w:t>
      </w:r>
      <w:r w:rsidR="0065211F" w:rsidRPr="000E74D5">
        <w:rPr>
          <w:b w:val="0"/>
          <w:sz w:val="20"/>
        </w:rPr>
        <w:t xml:space="preserve">es of </w:t>
      </w:r>
      <w:r w:rsidR="00E213C9" w:rsidRPr="000E74D5">
        <w:rPr>
          <w:b w:val="0"/>
          <w:sz w:val="20"/>
        </w:rPr>
        <w:t>its</w:t>
      </w:r>
      <w:r w:rsidR="0065211F" w:rsidRPr="000E74D5">
        <w:rPr>
          <w:b w:val="0"/>
          <w:sz w:val="20"/>
        </w:rPr>
        <w:t xml:space="preserve"> customers</w:t>
      </w:r>
      <w:r w:rsidRPr="000E74D5">
        <w:rPr>
          <w:b w:val="0"/>
          <w:sz w:val="20"/>
        </w:rPr>
        <w:t xml:space="preserve"> to </w:t>
      </w:r>
      <w:r w:rsidR="0065211F" w:rsidRPr="000E74D5">
        <w:rPr>
          <w:b w:val="0"/>
          <w:sz w:val="20"/>
        </w:rPr>
        <w:t xml:space="preserve">help them </w:t>
      </w:r>
      <w:r w:rsidRPr="000E74D5">
        <w:rPr>
          <w:b w:val="0"/>
          <w:sz w:val="20"/>
        </w:rPr>
        <w:t xml:space="preserve">create the </w:t>
      </w:r>
      <w:r w:rsidR="0065211F" w:rsidRPr="000E74D5">
        <w:rPr>
          <w:b w:val="0"/>
          <w:sz w:val="20"/>
        </w:rPr>
        <w:t xml:space="preserve">glazing </w:t>
      </w:r>
      <w:r w:rsidRPr="000E74D5">
        <w:rPr>
          <w:b w:val="0"/>
          <w:sz w:val="20"/>
        </w:rPr>
        <w:t xml:space="preserve">systems </w:t>
      </w:r>
      <w:r w:rsidR="00EB2432" w:rsidRPr="000E74D5">
        <w:rPr>
          <w:b w:val="0"/>
          <w:sz w:val="20"/>
        </w:rPr>
        <w:t xml:space="preserve">and building envelope solutions </w:t>
      </w:r>
      <w:r w:rsidRPr="000E74D5">
        <w:rPr>
          <w:b w:val="0"/>
          <w:sz w:val="20"/>
        </w:rPr>
        <w:t>required by today’s architects and fabricators.</w:t>
      </w:r>
    </w:p>
    <w:p w14:paraId="1975D5F8" w14:textId="77777777" w:rsidR="005656EA" w:rsidRPr="000E74D5" w:rsidRDefault="005656EA" w:rsidP="000E74D5">
      <w:pPr>
        <w:rPr>
          <w:b w:val="0"/>
          <w:sz w:val="20"/>
        </w:rPr>
      </w:pPr>
    </w:p>
    <w:p w14:paraId="589E4948" w14:textId="77777777" w:rsidR="007E57B3" w:rsidRPr="000E74D5" w:rsidRDefault="005656EA" w:rsidP="000E74D5">
      <w:pPr>
        <w:rPr>
          <w:b w:val="0"/>
          <w:sz w:val="20"/>
        </w:rPr>
      </w:pPr>
      <w:r w:rsidRPr="000E74D5">
        <w:rPr>
          <w:b w:val="0"/>
          <w:sz w:val="20"/>
        </w:rPr>
        <w:t>Contributing to these innovative product solutions, Green draws</w:t>
      </w:r>
      <w:r w:rsidR="007E57B3" w:rsidRPr="000E74D5">
        <w:rPr>
          <w:b w:val="0"/>
          <w:sz w:val="20"/>
        </w:rPr>
        <w:t xml:space="preserve"> from more than a decade of product managem</w:t>
      </w:r>
      <w:r w:rsidRPr="000E74D5">
        <w:rPr>
          <w:b w:val="0"/>
          <w:sz w:val="20"/>
        </w:rPr>
        <w:t>ent and engineering experience. He</w:t>
      </w:r>
      <w:r w:rsidR="007E57B3" w:rsidRPr="000E74D5">
        <w:rPr>
          <w:b w:val="0"/>
          <w:sz w:val="20"/>
        </w:rPr>
        <w:t xml:space="preserve"> most recently worked at </w:t>
      </w:r>
      <w:r w:rsidR="00115A77" w:rsidRPr="000E74D5">
        <w:rPr>
          <w:b w:val="0"/>
          <w:sz w:val="20"/>
        </w:rPr>
        <w:t xml:space="preserve">the </w:t>
      </w:r>
      <w:r w:rsidR="007E57B3" w:rsidRPr="000E74D5">
        <w:rPr>
          <w:b w:val="0"/>
          <w:sz w:val="20"/>
        </w:rPr>
        <w:t>Oatey Company managing five product lines</w:t>
      </w:r>
      <w:r w:rsidR="00115A77" w:rsidRPr="000E74D5">
        <w:rPr>
          <w:b w:val="0"/>
          <w:sz w:val="20"/>
        </w:rPr>
        <w:t xml:space="preserve"> for the global manufacturer and distributor</w:t>
      </w:r>
      <w:r w:rsidR="004B2B42" w:rsidRPr="000E74D5">
        <w:rPr>
          <w:b w:val="0"/>
          <w:sz w:val="20"/>
        </w:rPr>
        <w:t xml:space="preserve"> of specialty plumbing products</w:t>
      </w:r>
      <w:r w:rsidR="00115A77" w:rsidRPr="000E74D5">
        <w:rPr>
          <w:b w:val="0"/>
          <w:sz w:val="20"/>
        </w:rPr>
        <w:t xml:space="preserve">. Prior to this, he was </w:t>
      </w:r>
      <w:r w:rsidR="0080757C" w:rsidRPr="000E74D5">
        <w:rPr>
          <w:b w:val="0"/>
          <w:sz w:val="20"/>
        </w:rPr>
        <w:t xml:space="preserve">with </w:t>
      </w:r>
      <w:r w:rsidR="00115A77" w:rsidRPr="000E74D5">
        <w:rPr>
          <w:b w:val="0"/>
          <w:sz w:val="20"/>
        </w:rPr>
        <w:t>Pentair</w:t>
      </w:r>
      <w:r w:rsidR="0080757C" w:rsidRPr="000E74D5">
        <w:rPr>
          <w:b w:val="0"/>
          <w:sz w:val="20"/>
        </w:rPr>
        <w:t>’s ERICO International</w:t>
      </w:r>
      <w:r w:rsidR="00894ECA" w:rsidRPr="000E74D5">
        <w:rPr>
          <w:b w:val="0"/>
          <w:sz w:val="20"/>
        </w:rPr>
        <w:t xml:space="preserve"> division </w:t>
      </w:r>
      <w:r w:rsidR="004B2B42" w:rsidRPr="000E74D5">
        <w:rPr>
          <w:b w:val="0"/>
          <w:sz w:val="20"/>
        </w:rPr>
        <w:t xml:space="preserve">as </w:t>
      </w:r>
      <w:r w:rsidR="00894ECA" w:rsidRPr="000E74D5">
        <w:rPr>
          <w:b w:val="0"/>
          <w:sz w:val="20"/>
        </w:rPr>
        <w:t xml:space="preserve">a product manager for </w:t>
      </w:r>
      <w:r w:rsidR="0080757C" w:rsidRPr="000E74D5">
        <w:rPr>
          <w:b w:val="0"/>
          <w:sz w:val="20"/>
        </w:rPr>
        <w:t xml:space="preserve">CADDY electrical products in the </w:t>
      </w:r>
      <w:r w:rsidR="0077245D" w:rsidRPr="000E74D5">
        <w:rPr>
          <w:b w:val="0"/>
          <w:sz w:val="20"/>
        </w:rPr>
        <w:t>U.S.,</w:t>
      </w:r>
      <w:r w:rsidR="004B2B42" w:rsidRPr="000E74D5">
        <w:rPr>
          <w:b w:val="0"/>
          <w:sz w:val="20"/>
        </w:rPr>
        <w:t xml:space="preserve"> </w:t>
      </w:r>
      <w:r w:rsidR="0080757C" w:rsidRPr="000E74D5">
        <w:rPr>
          <w:b w:val="0"/>
          <w:sz w:val="20"/>
        </w:rPr>
        <w:t>Middle East and Europe.</w:t>
      </w:r>
    </w:p>
    <w:p w14:paraId="4B6E4638" w14:textId="77777777" w:rsidR="0080757C" w:rsidRDefault="0080757C" w:rsidP="000E74D5"/>
    <w:p w14:paraId="60889DDF" w14:textId="77777777" w:rsidR="0080757C" w:rsidRPr="000E74D5" w:rsidRDefault="0080757C" w:rsidP="000E74D5">
      <w:pPr>
        <w:rPr>
          <w:b w:val="0"/>
          <w:sz w:val="20"/>
        </w:rPr>
      </w:pPr>
      <w:r w:rsidRPr="000E74D5">
        <w:rPr>
          <w:b w:val="0"/>
          <w:sz w:val="20"/>
        </w:rPr>
        <w:t>Before moving into product management, Green served as a product quality engineer for all of Moen’s new products. Early in his career, he also worked as a cost reduction engineer at Johnson Controls and as a program engineer at the Ford Motor Company.</w:t>
      </w:r>
    </w:p>
    <w:p w14:paraId="741D5172" w14:textId="77777777" w:rsidR="0080757C" w:rsidRPr="000E74D5" w:rsidRDefault="0080757C" w:rsidP="000E74D5">
      <w:pPr>
        <w:rPr>
          <w:b w:val="0"/>
          <w:sz w:val="20"/>
        </w:rPr>
      </w:pPr>
    </w:p>
    <w:p w14:paraId="23CA6FA9" w14:textId="26E9C1CB" w:rsidR="0080757C" w:rsidRPr="000E74D5" w:rsidRDefault="0080757C" w:rsidP="000E74D5">
      <w:pPr>
        <w:rPr>
          <w:b w:val="0"/>
          <w:sz w:val="20"/>
        </w:rPr>
      </w:pPr>
      <w:r w:rsidRPr="004D3192">
        <w:rPr>
          <w:b w:val="0"/>
          <w:sz w:val="20"/>
        </w:rPr>
        <w:t xml:space="preserve">Green </w:t>
      </w:r>
      <w:r w:rsidR="00FA0C4E" w:rsidRPr="004D3192">
        <w:rPr>
          <w:b w:val="0"/>
          <w:sz w:val="20"/>
        </w:rPr>
        <w:t xml:space="preserve">has lived in Ohio for more than 30 years. He </w:t>
      </w:r>
      <w:r w:rsidRPr="004D3192">
        <w:rPr>
          <w:b w:val="0"/>
          <w:sz w:val="20"/>
        </w:rPr>
        <w:t>e</w:t>
      </w:r>
      <w:r w:rsidR="0077245D" w:rsidRPr="004D3192">
        <w:rPr>
          <w:b w:val="0"/>
          <w:sz w:val="20"/>
        </w:rPr>
        <w:t>arned a Bachelor of Science in m</w:t>
      </w:r>
      <w:r w:rsidRPr="004D3192">
        <w:rPr>
          <w:b w:val="0"/>
          <w:sz w:val="20"/>
        </w:rPr>
        <w:t>e</w:t>
      </w:r>
      <w:r w:rsidR="0077245D" w:rsidRPr="004D3192">
        <w:rPr>
          <w:b w:val="0"/>
          <w:sz w:val="20"/>
        </w:rPr>
        <w:t>chanical e</w:t>
      </w:r>
      <w:r w:rsidRPr="004D3192">
        <w:rPr>
          <w:b w:val="0"/>
          <w:sz w:val="20"/>
        </w:rPr>
        <w:t>ngineering from Cleveland State University</w:t>
      </w:r>
      <w:r w:rsidR="00FA0C4E" w:rsidRPr="004D3192">
        <w:rPr>
          <w:b w:val="0"/>
          <w:sz w:val="20"/>
        </w:rPr>
        <w:t>.</w:t>
      </w:r>
    </w:p>
    <w:p w14:paraId="547667CF" w14:textId="77777777" w:rsidR="00ED0295" w:rsidRPr="000E74D5" w:rsidRDefault="00ED0295" w:rsidP="000E74D5">
      <w:pPr>
        <w:rPr>
          <w:b w:val="0"/>
          <w:sz w:val="20"/>
        </w:rPr>
      </w:pPr>
    </w:p>
    <w:p w14:paraId="5D795A99" w14:textId="77777777" w:rsidR="00BA08BC" w:rsidRPr="000E74D5" w:rsidRDefault="00340D66" w:rsidP="000E74D5">
      <w:pPr>
        <w:rPr>
          <w:b w:val="0"/>
          <w:sz w:val="20"/>
        </w:rPr>
      </w:pPr>
      <w:r w:rsidRPr="000E74D5">
        <w:rPr>
          <w:b w:val="0"/>
          <w:sz w:val="20"/>
        </w:rPr>
        <w:t xml:space="preserve">To learn more about Technoform </w:t>
      </w:r>
      <w:r w:rsidR="005656EA" w:rsidRPr="000E74D5">
        <w:rPr>
          <w:b w:val="0"/>
          <w:sz w:val="20"/>
        </w:rPr>
        <w:t>North America, please email info</w:t>
      </w:r>
      <w:r w:rsidR="004B7210" w:rsidRPr="000E74D5">
        <w:rPr>
          <w:b w:val="0"/>
          <w:sz w:val="20"/>
        </w:rPr>
        <w:t xml:space="preserve">@technoform.us, call 330-487-6600 or visit </w:t>
      </w:r>
      <w:r w:rsidR="005656EA" w:rsidRPr="000E74D5">
        <w:rPr>
          <w:b w:val="0"/>
          <w:sz w:val="20"/>
        </w:rPr>
        <w:t>http://www.technoform.com/us.</w:t>
      </w:r>
    </w:p>
    <w:p w14:paraId="139576BA" w14:textId="255E153F" w:rsidR="00820B4B" w:rsidRPr="000E74D5" w:rsidRDefault="00820B4B" w:rsidP="000E74D5">
      <w:pPr>
        <w:rPr>
          <w:b w:val="0"/>
          <w:sz w:val="20"/>
        </w:rPr>
      </w:pPr>
    </w:p>
    <w:p w14:paraId="24AB1DDE" w14:textId="77777777" w:rsidR="000E74D5" w:rsidRPr="000E74D5" w:rsidRDefault="000E74D5" w:rsidP="000E74D5">
      <w:pPr>
        <w:jc w:val="center"/>
        <w:rPr>
          <w:b w:val="0"/>
          <w:sz w:val="20"/>
        </w:rPr>
      </w:pPr>
      <w:r w:rsidRPr="000E74D5">
        <w:rPr>
          <w:b w:val="0"/>
          <w:sz w:val="20"/>
        </w:rPr>
        <w:t>###</w:t>
      </w:r>
    </w:p>
    <w:p w14:paraId="67F87A8F" w14:textId="77777777" w:rsidR="00820B4B" w:rsidRPr="000E74D5" w:rsidRDefault="00820B4B" w:rsidP="000E74D5">
      <w:pPr>
        <w:rPr>
          <w:b w:val="0"/>
          <w:sz w:val="20"/>
        </w:rPr>
      </w:pPr>
    </w:p>
    <w:p w14:paraId="4282BA9B" w14:textId="77777777" w:rsidR="00820B4B" w:rsidRPr="000E74D5" w:rsidRDefault="00820B4B" w:rsidP="000E74D5">
      <w:pPr>
        <w:rPr>
          <w:b w:val="0"/>
          <w:sz w:val="20"/>
        </w:rPr>
      </w:pPr>
    </w:p>
    <w:p w14:paraId="2C3DB369" w14:textId="77777777" w:rsidR="00820B4B" w:rsidRPr="00BA08BC" w:rsidRDefault="00820B4B" w:rsidP="000E74D5"/>
    <w:sectPr w:rsidR="00820B4B" w:rsidRPr="00BA08BC" w:rsidSect="0077245D">
      <w:headerReference w:type="even" r:id="rId9"/>
      <w:headerReference w:type="default" r:id="rId10"/>
      <w:headerReference w:type="first" r:id="rId11"/>
      <w:pgSz w:w="11901" w:h="16840" w:code="9"/>
      <w:pgMar w:top="1699" w:right="720" w:bottom="562" w:left="1368" w:header="562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1CA1D" w14:textId="77777777" w:rsidR="00402C34" w:rsidRDefault="00402C34" w:rsidP="000E74D5">
      <w:r>
        <w:separator/>
      </w:r>
    </w:p>
    <w:p w14:paraId="3133C5D4" w14:textId="77777777" w:rsidR="00402C34" w:rsidRDefault="00402C34" w:rsidP="000E74D5"/>
    <w:p w14:paraId="2A392345" w14:textId="77777777" w:rsidR="00402C34" w:rsidRDefault="00402C34" w:rsidP="000E74D5"/>
    <w:p w14:paraId="6D0ACBF4" w14:textId="77777777" w:rsidR="00402C34" w:rsidRDefault="00402C34" w:rsidP="000E74D5"/>
    <w:p w14:paraId="523F5131" w14:textId="77777777" w:rsidR="00402C34" w:rsidRDefault="00402C34" w:rsidP="000E74D5"/>
    <w:p w14:paraId="621AA0E3" w14:textId="77777777" w:rsidR="00402C34" w:rsidRDefault="00402C34" w:rsidP="000E74D5"/>
    <w:p w14:paraId="329B075F" w14:textId="77777777" w:rsidR="00402C34" w:rsidRDefault="00402C34" w:rsidP="000E74D5"/>
    <w:p w14:paraId="0076985D" w14:textId="77777777" w:rsidR="00402C34" w:rsidRDefault="00402C34" w:rsidP="000E74D5"/>
    <w:p w14:paraId="60BFDAE2" w14:textId="77777777" w:rsidR="00402C34" w:rsidRDefault="00402C34" w:rsidP="000E74D5"/>
    <w:p w14:paraId="3B3D0BA9" w14:textId="77777777" w:rsidR="00402C34" w:rsidRDefault="00402C34" w:rsidP="000E74D5"/>
    <w:p w14:paraId="2FF5257E" w14:textId="77777777" w:rsidR="00402C34" w:rsidRDefault="00402C34" w:rsidP="000E74D5"/>
    <w:p w14:paraId="6AAC171B" w14:textId="77777777" w:rsidR="00402C34" w:rsidRDefault="00402C34" w:rsidP="000E74D5"/>
    <w:p w14:paraId="66FF59D2" w14:textId="77777777" w:rsidR="00402C34" w:rsidRDefault="00402C34" w:rsidP="000E74D5"/>
    <w:p w14:paraId="6D25C685" w14:textId="77777777" w:rsidR="00402C34" w:rsidRDefault="00402C34" w:rsidP="000E74D5"/>
    <w:p w14:paraId="5D3DD879" w14:textId="77777777" w:rsidR="00402C34" w:rsidRDefault="00402C34" w:rsidP="000E74D5"/>
    <w:p w14:paraId="28A6730C" w14:textId="77777777" w:rsidR="00402C34" w:rsidRDefault="00402C34" w:rsidP="000E74D5"/>
    <w:p w14:paraId="14986C14" w14:textId="77777777" w:rsidR="00402C34" w:rsidRDefault="00402C34" w:rsidP="000E74D5"/>
    <w:p w14:paraId="3676F124" w14:textId="77777777" w:rsidR="00402C34" w:rsidRDefault="00402C34" w:rsidP="000E74D5"/>
    <w:p w14:paraId="0C0DBC8F" w14:textId="77777777" w:rsidR="00402C34" w:rsidRDefault="00402C34" w:rsidP="000E74D5"/>
    <w:p w14:paraId="0607828F" w14:textId="77777777" w:rsidR="00402C34" w:rsidRDefault="00402C34" w:rsidP="000E74D5"/>
    <w:p w14:paraId="69285BCC" w14:textId="77777777" w:rsidR="00402C34" w:rsidRDefault="00402C34" w:rsidP="000E74D5"/>
    <w:p w14:paraId="4C56959F" w14:textId="77777777" w:rsidR="00402C34" w:rsidRDefault="00402C34" w:rsidP="000E74D5"/>
    <w:p w14:paraId="30B6DFE9" w14:textId="77777777" w:rsidR="00402C34" w:rsidRDefault="00402C34" w:rsidP="000E74D5"/>
    <w:p w14:paraId="72B8BDBD" w14:textId="77777777" w:rsidR="00402C34" w:rsidRDefault="00402C34" w:rsidP="000E74D5"/>
    <w:p w14:paraId="34540288" w14:textId="77777777" w:rsidR="00402C34" w:rsidRDefault="00402C34" w:rsidP="000E74D5"/>
    <w:p w14:paraId="15F1F373" w14:textId="77777777" w:rsidR="00402C34" w:rsidRDefault="00402C34" w:rsidP="000E74D5"/>
    <w:p w14:paraId="7E1546A9" w14:textId="77777777" w:rsidR="00402C34" w:rsidRDefault="00402C34" w:rsidP="000E74D5"/>
    <w:p w14:paraId="1144B0F7" w14:textId="77777777" w:rsidR="00402C34" w:rsidRDefault="00402C34" w:rsidP="000E74D5"/>
    <w:p w14:paraId="1345B90B" w14:textId="77777777" w:rsidR="00402C34" w:rsidRDefault="00402C34" w:rsidP="000E74D5"/>
    <w:p w14:paraId="74D88F25" w14:textId="77777777" w:rsidR="00402C34" w:rsidRDefault="00402C34" w:rsidP="000E74D5"/>
    <w:p w14:paraId="32F86877" w14:textId="77777777" w:rsidR="00402C34" w:rsidRDefault="00402C34" w:rsidP="000E74D5"/>
    <w:p w14:paraId="7ECC77F7" w14:textId="77777777" w:rsidR="00402C34" w:rsidRDefault="00402C34" w:rsidP="000E74D5"/>
  </w:endnote>
  <w:endnote w:type="continuationSeparator" w:id="0">
    <w:p w14:paraId="34014AD8" w14:textId="77777777" w:rsidR="00402C34" w:rsidRDefault="00402C34" w:rsidP="000E74D5">
      <w:r>
        <w:continuationSeparator/>
      </w:r>
    </w:p>
    <w:p w14:paraId="30A12121" w14:textId="77777777" w:rsidR="00402C34" w:rsidRDefault="00402C34" w:rsidP="000E74D5"/>
    <w:p w14:paraId="3080AE9B" w14:textId="77777777" w:rsidR="00402C34" w:rsidRDefault="00402C34" w:rsidP="000E74D5"/>
    <w:p w14:paraId="53B72BF3" w14:textId="77777777" w:rsidR="00402C34" w:rsidRDefault="00402C34" w:rsidP="000E74D5"/>
    <w:p w14:paraId="351DF999" w14:textId="77777777" w:rsidR="00402C34" w:rsidRDefault="00402C34" w:rsidP="000E74D5"/>
    <w:p w14:paraId="59FD20C5" w14:textId="77777777" w:rsidR="00402C34" w:rsidRDefault="00402C34" w:rsidP="000E74D5"/>
    <w:p w14:paraId="5EDF1CA0" w14:textId="77777777" w:rsidR="00402C34" w:rsidRDefault="00402C34" w:rsidP="000E74D5"/>
    <w:p w14:paraId="305A1804" w14:textId="77777777" w:rsidR="00402C34" w:rsidRDefault="00402C34" w:rsidP="000E74D5"/>
    <w:p w14:paraId="0B582EE4" w14:textId="77777777" w:rsidR="00402C34" w:rsidRDefault="00402C34" w:rsidP="000E74D5"/>
    <w:p w14:paraId="510BA7B6" w14:textId="77777777" w:rsidR="00402C34" w:rsidRDefault="00402C34" w:rsidP="000E74D5"/>
    <w:p w14:paraId="472DC483" w14:textId="77777777" w:rsidR="00402C34" w:rsidRDefault="00402C34" w:rsidP="000E74D5"/>
    <w:p w14:paraId="41D8B5CC" w14:textId="77777777" w:rsidR="00402C34" w:rsidRDefault="00402C34" w:rsidP="000E74D5"/>
    <w:p w14:paraId="31C335A4" w14:textId="77777777" w:rsidR="00402C34" w:rsidRDefault="00402C34" w:rsidP="000E74D5"/>
    <w:p w14:paraId="28EDA8F3" w14:textId="77777777" w:rsidR="00402C34" w:rsidRDefault="00402C34" w:rsidP="000E74D5"/>
    <w:p w14:paraId="407739FC" w14:textId="77777777" w:rsidR="00402C34" w:rsidRDefault="00402C34" w:rsidP="000E74D5"/>
    <w:p w14:paraId="38F84BDE" w14:textId="77777777" w:rsidR="00402C34" w:rsidRDefault="00402C34" w:rsidP="000E74D5"/>
    <w:p w14:paraId="28835CE4" w14:textId="77777777" w:rsidR="00402C34" w:rsidRDefault="00402C34" w:rsidP="000E74D5"/>
    <w:p w14:paraId="528F571E" w14:textId="77777777" w:rsidR="00402C34" w:rsidRDefault="00402C34" w:rsidP="000E74D5"/>
    <w:p w14:paraId="600DEDE4" w14:textId="77777777" w:rsidR="00402C34" w:rsidRDefault="00402C34" w:rsidP="000E74D5"/>
    <w:p w14:paraId="116C356C" w14:textId="77777777" w:rsidR="00402C34" w:rsidRDefault="00402C34" w:rsidP="000E74D5"/>
    <w:p w14:paraId="7F4A31CB" w14:textId="77777777" w:rsidR="00402C34" w:rsidRDefault="00402C34" w:rsidP="000E74D5"/>
    <w:p w14:paraId="5C653679" w14:textId="77777777" w:rsidR="00402C34" w:rsidRDefault="00402C34" w:rsidP="000E74D5"/>
    <w:p w14:paraId="31E7B85E" w14:textId="77777777" w:rsidR="00402C34" w:rsidRDefault="00402C34" w:rsidP="000E74D5"/>
    <w:p w14:paraId="2198C405" w14:textId="77777777" w:rsidR="00402C34" w:rsidRDefault="00402C34" w:rsidP="000E74D5"/>
    <w:p w14:paraId="7CA4AD6F" w14:textId="77777777" w:rsidR="00402C34" w:rsidRDefault="00402C34" w:rsidP="000E74D5"/>
    <w:p w14:paraId="549E6F50" w14:textId="77777777" w:rsidR="00402C34" w:rsidRDefault="00402C34" w:rsidP="000E74D5"/>
    <w:p w14:paraId="5D2130CB" w14:textId="77777777" w:rsidR="00402C34" w:rsidRDefault="00402C34" w:rsidP="000E74D5"/>
    <w:p w14:paraId="5D59C8B1" w14:textId="77777777" w:rsidR="00402C34" w:rsidRDefault="00402C34" w:rsidP="000E74D5"/>
    <w:p w14:paraId="58750C2F" w14:textId="77777777" w:rsidR="00402C34" w:rsidRDefault="00402C34" w:rsidP="000E74D5"/>
    <w:p w14:paraId="1D6157C5" w14:textId="77777777" w:rsidR="00402C34" w:rsidRDefault="00402C34" w:rsidP="000E74D5"/>
    <w:p w14:paraId="3A70DB3C" w14:textId="77777777" w:rsidR="00402C34" w:rsidRDefault="00402C34" w:rsidP="000E74D5"/>
    <w:p w14:paraId="16976F41" w14:textId="77777777" w:rsidR="00402C34" w:rsidRDefault="00402C34" w:rsidP="000E7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F617E" w14:textId="77777777" w:rsidR="00402C34" w:rsidRDefault="00402C34" w:rsidP="000E74D5">
      <w:r>
        <w:separator/>
      </w:r>
    </w:p>
    <w:p w14:paraId="7ABC226B" w14:textId="77777777" w:rsidR="00402C34" w:rsidRDefault="00402C34" w:rsidP="000E74D5"/>
    <w:p w14:paraId="1E81689F" w14:textId="77777777" w:rsidR="00402C34" w:rsidRDefault="00402C34" w:rsidP="000E74D5"/>
    <w:p w14:paraId="65975814" w14:textId="77777777" w:rsidR="00402C34" w:rsidRDefault="00402C34" w:rsidP="000E74D5"/>
    <w:p w14:paraId="7A1AD991" w14:textId="77777777" w:rsidR="00402C34" w:rsidRDefault="00402C34" w:rsidP="000E74D5"/>
    <w:p w14:paraId="73199BDD" w14:textId="77777777" w:rsidR="00402C34" w:rsidRDefault="00402C34" w:rsidP="000E74D5"/>
    <w:p w14:paraId="387D67CB" w14:textId="77777777" w:rsidR="00402C34" w:rsidRDefault="00402C34" w:rsidP="000E74D5"/>
    <w:p w14:paraId="3E03AFFC" w14:textId="77777777" w:rsidR="00402C34" w:rsidRDefault="00402C34" w:rsidP="000E74D5"/>
    <w:p w14:paraId="2E833D33" w14:textId="77777777" w:rsidR="00402C34" w:rsidRDefault="00402C34" w:rsidP="000E74D5"/>
    <w:p w14:paraId="7BCFA185" w14:textId="77777777" w:rsidR="00402C34" w:rsidRDefault="00402C34" w:rsidP="000E74D5"/>
    <w:p w14:paraId="67745CE8" w14:textId="77777777" w:rsidR="00402C34" w:rsidRDefault="00402C34" w:rsidP="000E74D5"/>
    <w:p w14:paraId="761D1834" w14:textId="77777777" w:rsidR="00402C34" w:rsidRDefault="00402C34" w:rsidP="000E74D5"/>
    <w:p w14:paraId="5536809F" w14:textId="77777777" w:rsidR="00402C34" w:rsidRDefault="00402C34" w:rsidP="000E74D5"/>
    <w:p w14:paraId="26F125CF" w14:textId="77777777" w:rsidR="00402C34" w:rsidRDefault="00402C34" w:rsidP="000E74D5"/>
    <w:p w14:paraId="0C444C12" w14:textId="77777777" w:rsidR="00402C34" w:rsidRDefault="00402C34" w:rsidP="000E74D5"/>
    <w:p w14:paraId="33270829" w14:textId="77777777" w:rsidR="00402C34" w:rsidRDefault="00402C34" w:rsidP="000E74D5"/>
    <w:p w14:paraId="7B70DA84" w14:textId="77777777" w:rsidR="00402C34" w:rsidRDefault="00402C34" w:rsidP="000E74D5"/>
    <w:p w14:paraId="337C010D" w14:textId="77777777" w:rsidR="00402C34" w:rsidRDefault="00402C34" w:rsidP="000E74D5"/>
    <w:p w14:paraId="37411662" w14:textId="77777777" w:rsidR="00402C34" w:rsidRDefault="00402C34" w:rsidP="000E74D5"/>
    <w:p w14:paraId="57046C17" w14:textId="77777777" w:rsidR="00402C34" w:rsidRDefault="00402C34" w:rsidP="000E74D5"/>
    <w:p w14:paraId="5FB39AED" w14:textId="77777777" w:rsidR="00402C34" w:rsidRDefault="00402C34" w:rsidP="000E74D5"/>
    <w:p w14:paraId="084B5782" w14:textId="77777777" w:rsidR="00402C34" w:rsidRDefault="00402C34" w:rsidP="000E74D5"/>
    <w:p w14:paraId="4D68CECC" w14:textId="77777777" w:rsidR="00402C34" w:rsidRDefault="00402C34" w:rsidP="000E74D5"/>
    <w:p w14:paraId="48D24745" w14:textId="77777777" w:rsidR="00402C34" w:rsidRDefault="00402C34" w:rsidP="000E74D5"/>
    <w:p w14:paraId="4604EFC4" w14:textId="77777777" w:rsidR="00402C34" w:rsidRDefault="00402C34" w:rsidP="000E74D5"/>
    <w:p w14:paraId="466F19E7" w14:textId="77777777" w:rsidR="00402C34" w:rsidRDefault="00402C34" w:rsidP="000E74D5"/>
    <w:p w14:paraId="2F419BBE" w14:textId="77777777" w:rsidR="00402C34" w:rsidRDefault="00402C34" w:rsidP="000E74D5"/>
    <w:p w14:paraId="0300A64A" w14:textId="77777777" w:rsidR="00402C34" w:rsidRDefault="00402C34" w:rsidP="000E74D5"/>
    <w:p w14:paraId="4AF80554" w14:textId="77777777" w:rsidR="00402C34" w:rsidRDefault="00402C34" w:rsidP="000E74D5"/>
    <w:p w14:paraId="27F133F2" w14:textId="77777777" w:rsidR="00402C34" w:rsidRDefault="00402C34" w:rsidP="000E74D5"/>
    <w:p w14:paraId="6B629FE1" w14:textId="77777777" w:rsidR="00402C34" w:rsidRDefault="00402C34" w:rsidP="000E74D5"/>
    <w:p w14:paraId="419C7A31" w14:textId="77777777" w:rsidR="00402C34" w:rsidRDefault="00402C34" w:rsidP="000E74D5"/>
  </w:footnote>
  <w:footnote w:type="continuationSeparator" w:id="0">
    <w:p w14:paraId="0086BE11" w14:textId="77777777" w:rsidR="00402C34" w:rsidRDefault="00402C34" w:rsidP="000E74D5">
      <w:r>
        <w:continuationSeparator/>
      </w:r>
    </w:p>
    <w:p w14:paraId="4C36322B" w14:textId="77777777" w:rsidR="00402C34" w:rsidRDefault="00402C34" w:rsidP="000E74D5"/>
    <w:p w14:paraId="562F8AF7" w14:textId="77777777" w:rsidR="00402C34" w:rsidRDefault="00402C34" w:rsidP="000E74D5"/>
    <w:p w14:paraId="78F307E2" w14:textId="77777777" w:rsidR="00402C34" w:rsidRDefault="00402C34" w:rsidP="000E74D5"/>
    <w:p w14:paraId="1E82675C" w14:textId="77777777" w:rsidR="00402C34" w:rsidRDefault="00402C34" w:rsidP="000E74D5"/>
    <w:p w14:paraId="0BC3EA73" w14:textId="77777777" w:rsidR="00402C34" w:rsidRDefault="00402C34" w:rsidP="000E74D5"/>
    <w:p w14:paraId="7605EFD4" w14:textId="77777777" w:rsidR="00402C34" w:rsidRDefault="00402C34" w:rsidP="000E74D5"/>
    <w:p w14:paraId="5CCE7EBE" w14:textId="77777777" w:rsidR="00402C34" w:rsidRDefault="00402C34" w:rsidP="000E74D5"/>
    <w:p w14:paraId="78E11A0F" w14:textId="77777777" w:rsidR="00402C34" w:rsidRDefault="00402C34" w:rsidP="000E74D5"/>
    <w:p w14:paraId="6EB1A5E3" w14:textId="77777777" w:rsidR="00402C34" w:rsidRDefault="00402C34" w:rsidP="000E74D5"/>
    <w:p w14:paraId="3035D9CC" w14:textId="77777777" w:rsidR="00402C34" w:rsidRDefault="00402C34" w:rsidP="000E74D5"/>
    <w:p w14:paraId="1CF122FB" w14:textId="77777777" w:rsidR="00402C34" w:rsidRDefault="00402C34" w:rsidP="000E74D5"/>
    <w:p w14:paraId="69D7AFAD" w14:textId="77777777" w:rsidR="00402C34" w:rsidRDefault="00402C34" w:rsidP="000E74D5"/>
    <w:p w14:paraId="127B7E68" w14:textId="77777777" w:rsidR="00402C34" w:rsidRDefault="00402C34" w:rsidP="000E74D5"/>
    <w:p w14:paraId="26AD073E" w14:textId="77777777" w:rsidR="00402C34" w:rsidRDefault="00402C34" w:rsidP="000E74D5"/>
    <w:p w14:paraId="56FB967C" w14:textId="77777777" w:rsidR="00402C34" w:rsidRDefault="00402C34" w:rsidP="000E74D5"/>
    <w:p w14:paraId="0CC8FF66" w14:textId="77777777" w:rsidR="00402C34" w:rsidRDefault="00402C34" w:rsidP="000E74D5"/>
    <w:p w14:paraId="15FA9232" w14:textId="77777777" w:rsidR="00402C34" w:rsidRDefault="00402C34" w:rsidP="000E74D5"/>
    <w:p w14:paraId="48C74D19" w14:textId="77777777" w:rsidR="00402C34" w:rsidRDefault="00402C34" w:rsidP="000E74D5"/>
    <w:p w14:paraId="20E5961F" w14:textId="77777777" w:rsidR="00402C34" w:rsidRDefault="00402C34" w:rsidP="000E74D5"/>
    <w:p w14:paraId="22BCD52B" w14:textId="77777777" w:rsidR="00402C34" w:rsidRDefault="00402C34" w:rsidP="000E74D5"/>
    <w:p w14:paraId="414A850C" w14:textId="77777777" w:rsidR="00402C34" w:rsidRDefault="00402C34" w:rsidP="000E74D5"/>
    <w:p w14:paraId="62DF0090" w14:textId="77777777" w:rsidR="00402C34" w:rsidRDefault="00402C34" w:rsidP="000E74D5"/>
    <w:p w14:paraId="20258109" w14:textId="77777777" w:rsidR="00402C34" w:rsidRDefault="00402C34" w:rsidP="000E74D5"/>
    <w:p w14:paraId="59D3FF40" w14:textId="77777777" w:rsidR="00402C34" w:rsidRDefault="00402C34" w:rsidP="000E74D5"/>
    <w:p w14:paraId="34F410F1" w14:textId="77777777" w:rsidR="00402C34" w:rsidRDefault="00402C34" w:rsidP="000E74D5"/>
    <w:p w14:paraId="123ACD76" w14:textId="77777777" w:rsidR="00402C34" w:rsidRDefault="00402C34" w:rsidP="000E74D5"/>
    <w:p w14:paraId="74E8EE86" w14:textId="77777777" w:rsidR="00402C34" w:rsidRDefault="00402C34" w:rsidP="000E74D5"/>
    <w:p w14:paraId="27136F89" w14:textId="77777777" w:rsidR="00402C34" w:rsidRDefault="00402C34" w:rsidP="000E74D5"/>
    <w:p w14:paraId="2FAAA121" w14:textId="77777777" w:rsidR="00402C34" w:rsidRDefault="00402C34" w:rsidP="000E74D5"/>
    <w:p w14:paraId="3FF437F8" w14:textId="77777777" w:rsidR="00402C34" w:rsidRDefault="00402C34" w:rsidP="000E74D5"/>
    <w:p w14:paraId="1713FBCA" w14:textId="77777777" w:rsidR="00402C34" w:rsidRDefault="00402C34" w:rsidP="000E74D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FE6F" w14:textId="77777777" w:rsidR="008A2D1B" w:rsidRDefault="008A2D1B" w:rsidP="000E74D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0BD38" w14:textId="77777777" w:rsidR="008A2D1B" w:rsidRDefault="008A2D1B" w:rsidP="000E74D5">
    <w:pPr>
      <w:pStyle w:val="Header"/>
    </w:pPr>
  </w:p>
  <w:p w14:paraId="7537DF76" w14:textId="77777777" w:rsidR="008A2D1B" w:rsidRDefault="008A2D1B" w:rsidP="000E74D5"/>
  <w:p w14:paraId="7B84B510" w14:textId="77777777" w:rsidR="008A2D1B" w:rsidRDefault="008A2D1B" w:rsidP="000E74D5"/>
  <w:p w14:paraId="2D23291D" w14:textId="77777777" w:rsidR="008A2D1B" w:rsidRDefault="008A2D1B" w:rsidP="000E74D5"/>
  <w:p w14:paraId="38ED1294" w14:textId="77777777" w:rsidR="008A2D1B" w:rsidRDefault="008A2D1B" w:rsidP="000E74D5"/>
  <w:p w14:paraId="79EE97D2" w14:textId="77777777" w:rsidR="008A2D1B" w:rsidRDefault="008A2D1B" w:rsidP="000E74D5"/>
  <w:p w14:paraId="51434E3F" w14:textId="77777777" w:rsidR="008A2D1B" w:rsidRDefault="008A2D1B" w:rsidP="000E74D5"/>
  <w:p w14:paraId="1E1DA393" w14:textId="77777777" w:rsidR="008A2D1B" w:rsidRDefault="008A2D1B" w:rsidP="000E74D5"/>
  <w:p w14:paraId="72190C53" w14:textId="77777777" w:rsidR="008A2D1B" w:rsidRDefault="008A2D1B" w:rsidP="000E74D5"/>
  <w:p w14:paraId="45FAC8C2" w14:textId="77777777" w:rsidR="008A2D1B" w:rsidRDefault="008A2D1B" w:rsidP="000E74D5"/>
  <w:p w14:paraId="40F49703" w14:textId="77777777" w:rsidR="008A2D1B" w:rsidRDefault="008A2D1B" w:rsidP="000E74D5"/>
  <w:p w14:paraId="02523472" w14:textId="77777777" w:rsidR="008A2D1B" w:rsidRDefault="008A2D1B" w:rsidP="000E74D5"/>
  <w:p w14:paraId="26B2B18A" w14:textId="77777777" w:rsidR="008A2D1B" w:rsidRDefault="008A2D1B" w:rsidP="000E74D5"/>
  <w:p w14:paraId="3051B07C" w14:textId="77777777" w:rsidR="008A2D1B" w:rsidRDefault="008A2D1B" w:rsidP="000E74D5"/>
  <w:p w14:paraId="48EC5C1D" w14:textId="77777777" w:rsidR="008A2D1B" w:rsidRDefault="008A2D1B" w:rsidP="000E74D5"/>
  <w:p w14:paraId="2E96A0EC" w14:textId="77777777" w:rsidR="008A2D1B" w:rsidRDefault="008A2D1B" w:rsidP="000E74D5"/>
  <w:p w14:paraId="63A85626" w14:textId="77777777" w:rsidR="008A2D1B" w:rsidRDefault="008A2D1B" w:rsidP="000E74D5"/>
  <w:p w14:paraId="4BFDD688" w14:textId="77777777" w:rsidR="008A2D1B" w:rsidRDefault="008A2D1B" w:rsidP="000E74D5"/>
  <w:p w14:paraId="641BFA5E" w14:textId="77777777" w:rsidR="008A2D1B" w:rsidRDefault="008A2D1B" w:rsidP="000E74D5"/>
  <w:p w14:paraId="2060D59F" w14:textId="77777777" w:rsidR="008A2D1B" w:rsidRDefault="008A2D1B" w:rsidP="000E74D5"/>
  <w:p w14:paraId="3DEFF6B3" w14:textId="77777777" w:rsidR="008A2D1B" w:rsidRDefault="008A2D1B" w:rsidP="000E74D5"/>
  <w:p w14:paraId="39D804DF" w14:textId="77777777" w:rsidR="008A2D1B" w:rsidRDefault="008A2D1B" w:rsidP="000E74D5"/>
  <w:p w14:paraId="2F3FC2AB" w14:textId="77777777" w:rsidR="008A2D1B" w:rsidRDefault="008A2D1B" w:rsidP="000E74D5"/>
  <w:p w14:paraId="3C1BE3ED" w14:textId="77777777" w:rsidR="008A2D1B" w:rsidRDefault="008A2D1B" w:rsidP="000E74D5"/>
  <w:p w14:paraId="1503D1B8" w14:textId="77777777" w:rsidR="008A2D1B" w:rsidRDefault="008A2D1B" w:rsidP="000E74D5"/>
  <w:p w14:paraId="4E91326B" w14:textId="77777777" w:rsidR="008A2D1B" w:rsidRDefault="008A2D1B" w:rsidP="000E74D5"/>
  <w:p w14:paraId="33482404" w14:textId="77777777" w:rsidR="008A2D1B" w:rsidRDefault="008A2D1B" w:rsidP="000E74D5"/>
  <w:p w14:paraId="719A6B91" w14:textId="77777777" w:rsidR="008A2D1B" w:rsidRDefault="008A2D1B" w:rsidP="000E74D5"/>
  <w:p w14:paraId="4C1D89C5" w14:textId="77777777" w:rsidR="008A2D1B" w:rsidRDefault="008A2D1B" w:rsidP="000E74D5"/>
  <w:p w14:paraId="243B1A38" w14:textId="77777777" w:rsidR="008A2D1B" w:rsidRDefault="008A2D1B" w:rsidP="000E74D5"/>
  <w:p w14:paraId="0A698D0C" w14:textId="77777777" w:rsidR="008A2D1B" w:rsidRDefault="008A2D1B" w:rsidP="000E74D5"/>
  <w:p w14:paraId="386F46AB" w14:textId="77777777" w:rsidR="009F49F0" w:rsidRDefault="009F49F0" w:rsidP="000E74D5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3960E" w14:textId="77777777" w:rsidR="008A2D1B" w:rsidRDefault="008A2D1B" w:rsidP="000E74D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B89C480" wp14:editId="3F442230">
          <wp:simplePos x="0" y="0"/>
          <wp:positionH relativeFrom="column">
            <wp:posOffset>-736600</wp:posOffset>
          </wp:positionH>
          <wp:positionV relativeFrom="paragraph">
            <wp:posOffset>-203835</wp:posOffset>
          </wp:positionV>
          <wp:extent cx="7600950" cy="1085850"/>
          <wp:effectExtent l="0" t="0" r="0" b="0"/>
          <wp:wrapNone/>
          <wp:docPr id="2" name="Picture 2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0756B" w14:textId="77777777" w:rsidR="008A2D1B" w:rsidRDefault="008A2D1B" w:rsidP="000E74D5">
    <w:pPr>
      <w:pStyle w:val="Header"/>
    </w:pPr>
  </w:p>
  <w:p w14:paraId="07357E04" w14:textId="77777777" w:rsidR="008A2D1B" w:rsidRDefault="008A2D1B" w:rsidP="000E74D5"/>
  <w:p w14:paraId="2A30018C" w14:textId="77777777" w:rsidR="008A2D1B" w:rsidRDefault="008A2D1B" w:rsidP="000E74D5"/>
  <w:p w14:paraId="0EB82424" w14:textId="77777777" w:rsidR="008A2D1B" w:rsidRDefault="008A2D1B" w:rsidP="000E74D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8DB34" w14:textId="77777777" w:rsidR="008A2D1B" w:rsidRDefault="008A2D1B" w:rsidP="000E74D5"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33E0746A" wp14:editId="44DECC57">
          <wp:simplePos x="0" y="0"/>
          <wp:positionH relativeFrom="column">
            <wp:posOffset>-889000</wp:posOffset>
          </wp:positionH>
          <wp:positionV relativeFrom="paragraph">
            <wp:posOffset>-356235</wp:posOffset>
          </wp:positionV>
          <wp:extent cx="7600950" cy="1085850"/>
          <wp:effectExtent l="0" t="0" r="0" b="0"/>
          <wp:wrapNone/>
          <wp:docPr id="4" name="Picture 4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E5766" w14:textId="77777777" w:rsidR="008A2D1B" w:rsidRDefault="008A2D1B" w:rsidP="000E74D5">
    <w:pPr>
      <w:pStyle w:val="Header"/>
    </w:pPr>
  </w:p>
  <w:p w14:paraId="68DBA11E" w14:textId="77777777" w:rsidR="008A2D1B" w:rsidRDefault="008A2D1B" w:rsidP="000E74D5">
    <w:pPr>
      <w:pStyle w:val="Header"/>
    </w:pPr>
  </w:p>
  <w:p w14:paraId="4CC0FD86" w14:textId="77777777" w:rsidR="008A2D1B" w:rsidRDefault="008A2D1B" w:rsidP="000E74D5">
    <w:pPr>
      <w:pStyle w:val="Header"/>
    </w:pPr>
  </w:p>
  <w:p w14:paraId="22CAE0A9" w14:textId="77777777" w:rsidR="008A2D1B" w:rsidRDefault="008A2D1B" w:rsidP="000E74D5">
    <w:pPr>
      <w:pStyle w:val="Header"/>
    </w:pPr>
  </w:p>
  <w:p w14:paraId="5C198B36" w14:textId="77777777" w:rsidR="008A2D1B" w:rsidRPr="00773FB6" w:rsidRDefault="008A2D1B" w:rsidP="000E74D5">
    <w:pPr>
      <w:pStyle w:val="Header"/>
    </w:pPr>
    <w:r w:rsidRPr="00773FB6">
      <w:t>AIA booth</w:t>
    </w:r>
    <w:r>
      <w:t xml:space="preserve"> #3975</w:t>
    </w:r>
  </w:p>
  <w:p w14:paraId="5AFE6BF6" w14:textId="77777777" w:rsidR="008A2D1B" w:rsidRDefault="008A2D1B" w:rsidP="000E74D5">
    <w:pPr>
      <w:pStyle w:val="Header"/>
    </w:pPr>
    <w:r>
      <w:t>Technoform m</w:t>
    </w:r>
    <w:r w:rsidRPr="00773FB6">
      <w:t>edia contact</w:t>
    </w:r>
    <w:r>
      <w:t>s:</w:t>
    </w:r>
  </w:p>
  <w:p w14:paraId="6D8091EF" w14:textId="77777777" w:rsidR="008A2D1B" w:rsidRPr="00773FB6" w:rsidRDefault="008A2D1B" w:rsidP="000E74D5">
    <w:pPr>
      <w:pStyle w:val="Header"/>
    </w:pPr>
    <w:r w:rsidRPr="00773FB6">
      <w:t>Heather West, 612-724-8760, heather@heatherwestpr.com</w:t>
    </w:r>
  </w:p>
  <w:p w14:paraId="786B684B" w14:textId="77777777" w:rsidR="008A2D1B" w:rsidRDefault="008A2D1B" w:rsidP="000E74D5">
    <w:pPr>
      <w:pStyle w:val="Header"/>
    </w:pPr>
  </w:p>
  <w:p w14:paraId="4B8D09CB" w14:textId="77777777" w:rsidR="008A2D1B" w:rsidRDefault="008A2D1B" w:rsidP="000E74D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7A"/>
    <w:multiLevelType w:val="multilevel"/>
    <w:tmpl w:val="A7AE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776B36"/>
    <w:multiLevelType w:val="hybridMultilevel"/>
    <w:tmpl w:val="7582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006CF"/>
    <w:multiLevelType w:val="hybridMultilevel"/>
    <w:tmpl w:val="47CA9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94400"/>
    <w:multiLevelType w:val="multilevel"/>
    <w:tmpl w:val="11987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49EC22DD"/>
    <w:multiLevelType w:val="multilevel"/>
    <w:tmpl w:val="D8BA01E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7441130"/>
    <w:multiLevelType w:val="multilevel"/>
    <w:tmpl w:val="D44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7BAB3374"/>
    <w:multiLevelType w:val="hybridMultilevel"/>
    <w:tmpl w:val="27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5"/>
    <w:rsid w:val="000147CF"/>
    <w:rsid w:val="000A1F7C"/>
    <w:rsid w:val="000A3E47"/>
    <w:rsid w:val="000E74D5"/>
    <w:rsid w:val="000E7750"/>
    <w:rsid w:val="00112013"/>
    <w:rsid w:val="00115A77"/>
    <w:rsid w:val="001209D3"/>
    <w:rsid w:val="0014200D"/>
    <w:rsid w:val="00162900"/>
    <w:rsid w:val="00187773"/>
    <w:rsid w:val="00193D17"/>
    <w:rsid w:val="001A713B"/>
    <w:rsid w:val="001B7598"/>
    <w:rsid w:val="001C79D8"/>
    <w:rsid w:val="001D141B"/>
    <w:rsid w:val="001D15D6"/>
    <w:rsid w:val="001D3F0B"/>
    <w:rsid w:val="001D6AA3"/>
    <w:rsid w:val="00213918"/>
    <w:rsid w:val="0024017B"/>
    <w:rsid w:val="00257F91"/>
    <w:rsid w:val="002A0DF5"/>
    <w:rsid w:val="002A22D7"/>
    <w:rsid w:val="00305C5F"/>
    <w:rsid w:val="00340D66"/>
    <w:rsid w:val="00346B7F"/>
    <w:rsid w:val="003831A9"/>
    <w:rsid w:val="003C0DC7"/>
    <w:rsid w:val="003E0E48"/>
    <w:rsid w:val="00402C34"/>
    <w:rsid w:val="00407080"/>
    <w:rsid w:val="004247DA"/>
    <w:rsid w:val="004347B7"/>
    <w:rsid w:val="00436620"/>
    <w:rsid w:val="00444A98"/>
    <w:rsid w:val="00446928"/>
    <w:rsid w:val="0045189B"/>
    <w:rsid w:val="004541A3"/>
    <w:rsid w:val="00465729"/>
    <w:rsid w:val="00477E1C"/>
    <w:rsid w:val="004B2B42"/>
    <w:rsid w:val="004B66D5"/>
    <w:rsid w:val="004B7210"/>
    <w:rsid w:val="004C4971"/>
    <w:rsid w:val="004D3192"/>
    <w:rsid w:val="005413F8"/>
    <w:rsid w:val="005656EA"/>
    <w:rsid w:val="00580850"/>
    <w:rsid w:val="005A44B4"/>
    <w:rsid w:val="005B3B6B"/>
    <w:rsid w:val="005E26CF"/>
    <w:rsid w:val="00621850"/>
    <w:rsid w:val="006346F3"/>
    <w:rsid w:val="006456AC"/>
    <w:rsid w:val="0065211F"/>
    <w:rsid w:val="00666214"/>
    <w:rsid w:val="006A6B07"/>
    <w:rsid w:val="006B1EF6"/>
    <w:rsid w:val="006B6541"/>
    <w:rsid w:val="006C6FFA"/>
    <w:rsid w:val="006D679C"/>
    <w:rsid w:val="006D6D20"/>
    <w:rsid w:val="006D77A1"/>
    <w:rsid w:val="006F6F40"/>
    <w:rsid w:val="007169C1"/>
    <w:rsid w:val="00731816"/>
    <w:rsid w:val="00734059"/>
    <w:rsid w:val="00770953"/>
    <w:rsid w:val="0077245D"/>
    <w:rsid w:val="00773FB6"/>
    <w:rsid w:val="007911A1"/>
    <w:rsid w:val="007913C7"/>
    <w:rsid w:val="007A5904"/>
    <w:rsid w:val="007D476C"/>
    <w:rsid w:val="007E57B3"/>
    <w:rsid w:val="007E6BB1"/>
    <w:rsid w:val="007F4858"/>
    <w:rsid w:val="0080757C"/>
    <w:rsid w:val="00820B4B"/>
    <w:rsid w:val="008529E3"/>
    <w:rsid w:val="00867882"/>
    <w:rsid w:val="00880945"/>
    <w:rsid w:val="0088767C"/>
    <w:rsid w:val="00894ECA"/>
    <w:rsid w:val="008A2D1B"/>
    <w:rsid w:val="008A5AC7"/>
    <w:rsid w:val="008B6CB7"/>
    <w:rsid w:val="0091093A"/>
    <w:rsid w:val="00913309"/>
    <w:rsid w:val="00920448"/>
    <w:rsid w:val="0098137B"/>
    <w:rsid w:val="0098749B"/>
    <w:rsid w:val="00990125"/>
    <w:rsid w:val="009A429F"/>
    <w:rsid w:val="009B2FA3"/>
    <w:rsid w:val="009F49F0"/>
    <w:rsid w:val="00A1637B"/>
    <w:rsid w:val="00A350BE"/>
    <w:rsid w:val="00A55AAA"/>
    <w:rsid w:val="00A70C4C"/>
    <w:rsid w:val="00A81AC8"/>
    <w:rsid w:val="00AB31E2"/>
    <w:rsid w:val="00AF5020"/>
    <w:rsid w:val="00AF7A26"/>
    <w:rsid w:val="00B20A64"/>
    <w:rsid w:val="00B478A6"/>
    <w:rsid w:val="00B62D68"/>
    <w:rsid w:val="00B80A64"/>
    <w:rsid w:val="00BA08BC"/>
    <w:rsid w:val="00BB7F9A"/>
    <w:rsid w:val="00C26EB7"/>
    <w:rsid w:val="00C33AFA"/>
    <w:rsid w:val="00C41DEF"/>
    <w:rsid w:val="00C61D3E"/>
    <w:rsid w:val="00C70EE8"/>
    <w:rsid w:val="00C7790D"/>
    <w:rsid w:val="00C92EC9"/>
    <w:rsid w:val="00CB31E4"/>
    <w:rsid w:val="00CC5A86"/>
    <w:rsid w:val="00CE144D"/>
    <w:rsid w:val="00D14E05"/>
    <w:rsid w:val="00D50CE8"/>
    <w:rsid w:val="00D60AAE"/>
    <w:rsid w:val="00D674E4"/>
    <w:rsid w:val="00D747B3"/>
    <w:rsid w:val="00D765FE"/>
    <w:rsid w:val="00DB5D7A"/>
    <w:rsid w:val="00E213C9"/>
    <w:rsid w:val="00E65F03"/>
    <w:rsid w:val="00E70AF0"/>
    <w:rsid w:val="00E96680"/>
    <w:rsid w:val="00EB2432"/>
    <w:rsid w:val="00EB385C"/>
    <w:rsid w:val="00EB7413"/>
    <w:rsid w:val="00ED0295"/>
    <w:rsid w:val="00ED12D2"/>
    <w:rsid w:val="00ED43D6"/>
    <w:rsid w:val="00ED4E1C"/>
    <w:rsid w:val="00EE215E"/>
    <w:rsid w:val="00F533E5"/>
    <w:rsid w:val="00F5515F"/>
    <w:rsid w:val="00F712F5"/>
    <w:rsid w:val="00F82462"/>
    <w:rsid w:val="00F87138"/>
    <w:rsid w:val="00F97E57"/>
    <w:rsid w:val="00FA0C4E"/>
    <w:rsid w:val="00FA5E4B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6AF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E74D5"/>
    <w:pPr>
      <w:spacing w:line="260" w:lineRule="atLeast"/>
      <w:ind w:right="149"/>
    </w:pPr>
    <w:rPr>
      <w:rFonts w:ascii="Arial" w:eastAsia="Times New Roman" w:hAnsi="Arial"/>
      <w:b/>
      <w:sz w:val="28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 w:val="0"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 w:val="0"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 w:val="0"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C26E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6EB7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65211F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6521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5211F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211F"/>
    <w:rPr>
      <w:b w:val="0"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5211F"/>
    <w:rPr>
      <w:rFonts w:ascii="Arial" w:eastAsia="Times New Roman" w:hAnsi="Arial"/>
      <w:b/>
      <w:bCs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1D3F0B"/>
    <w:rPr>
      <w:rFonts w:ascii="Arial" w:eastAsia="Times New Roman" w:hAnsi="Arial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E74D5"/>
    <w:pPr>
      <w:spacing w:line="260" w:lineRule="atLeast"/>
      <w:ind w:right="149"/>
    </w:pPr>
    <w:rPr>
      <w:rFonts w:ascii="Arial" w:eastAsia="Times New Roman" w:hAnsi="Arial"/>
      <w:b/>
      <w:sz w:val="28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 w:val="0"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 w:val="0"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 w:val="0"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C26EB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6EB7"/>
    <w:rPr>
      <w:rFonts w:ascii="Lucida Grande" w:eastAsia="Times New Roman" w:hAnsi="Lucida Grande" w:cs="Lucida Grande"/>
      <w:sz w:val="18"/>
      <w:szCs w:val="18"/>
      <w:lang w:eastAsia="de-DE"/>
    </w:rPr>
  </w:style>
  <w:style w:type="character" w:styleId="CommentReference">
    <w:name w:val="annotation reference"/>
    <w:basedOn w:val="DefaultParagraphFont"/>
    <w:semiHidden/>
    <w:unhideWhenUsed/>
    <w:rsid w:val="0065211F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65211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65211F"/>
    <w:rPr>
      <w:rFonts w:ascii="Arial" w:eastAsia="Times New Roman" w:hAnsi="Arial"/>
      <w:sz w:val="24"/>
      <w:szCs w:val="24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211F"/>
    <w:rPr>
      <w:b w:val="0"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5211F"/>
    <w:rPr>
      <w:rFonts w:ascii="Arial" w:eastAsia="Times New Roman" w:hAnsi="Arial"/>
      <w:b/>
      <w:bCs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1D3F0B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~1\AppData\Local\Temp\notesF59F8B\TG_letter_with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C5D4-A7B4-5C44-BB8F-ADB6A255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\Users\BSTEPH~1\AppData\Local\Temp\notesF59F8B\TG_letter_with-logo.dot</Template>
  <TotalTime>1</TotalTime>
  <Pages>1</Pages>
  <Words>323</Words>
  <Characters>1847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Muster GmbH</vt:lpstr>
    </vt:vector>
  </TitlesOfParts>
  <Company>Roberts' interactive GmbH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</dc:title>
  <dc:subject/>
  <dc:creator>bstephens</dc:creator>
  <cp:keywords/>
  <cp:lastModifiedBy>Heather West</cp:lastModifiedBy>
  <cp:revision>2</cp:revision>
  <cp:lastPrinted>2012-07-04T22:12:00Z</cp:lastPrinted>
  <dcterms:created xsi:type="dcterms:W3CDTF">2017-04-20T20:08:00Z</dcterms:created>
  <dcterms:modified xsi:type="dcterms:W3CDTF">2017-04-20T20:08:00Z</dcterms:modified>
</cp:coreProperties>
</file>