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51C9" w14:textId="33537016" w:rsidR="00AE2F34" w:rsidRPr="00217746" w:rsidRDefault="00AE2F34" w:rsidP="00DB0074">
      <w:pPr>
        <w:spacing w:after="0" w:line="240" w:lineRule="auto"/>
        <w:ind w:right="360"/>
        <w:contextualSpacing/>
        <w:rPr>
          <w:rFonts w:ascii="Calibri" w:hAnsi="Calibri" w:cs="Calibri"/>
        </w:rPr>
      </w:pPr>
    </w:p>
    <w:p w14:paraId="4C2E18E1" w14:textId="77777777" w:rsidR="00AE2F34" w:rsidRDefault="00AE2F34" w:rsidP="00DB0074">
      <w:pPr>
        <w:spacing w:after="0" w:line="240" w:lineRule="auto"/>
        <w:ind w:right="360"/>
        <w:contextualSpacing/>
        <w:rPr>
          <w:rFonts w:ascii="Calibri" w:hAnsi="Calibri" w:cs="Calibri"/>
        </w:rPr>
      </w:pPr>
    </w:p>
    <w:p w14:paraId="2B1F8E8D" w14:textId="77777777" w:rsidR="00217746" w:rsidRPr="00217746" w:rsidRDefault="00217746" w:rsidP="00DB0074">
      <w:pPr>
        <w:spacing w:after="0" w:line="240" w:lineRule="auto"/>
        <w:ind w:right="360"/>
        <w:contextualSpacing/>
        <w:rPr>
          <w:rFonts w:ascii="Calibri" w:hAnsi="Calibri" w:cs="Calibri"/>
        </w:rPr>
      </w:pPr>
    </w:p>
    <w:p w14:paraId="22B658E0" w14:textId="77777777" w:rsidR="00AE2F34" w:rsidRPr="00217746" w:rsidRDefault="00AE2F34" w:rsidP="00DB0074">
      <w:pPr>
        <w:spacing w:after="0" w:line="240" w:lineRule="auto"/>
        <w:ind w:right="360"/>
        <w:contextualSpacing/>
        <w:rPr>
          <w:rFonts w:ascii="Calibri" w:hAnsi="Calibri" w:cs="Calibri"/>
        </w:rPr>
      </w:pPr>
    </w:p>
    <w:p w14:paraId="0550ECCA" w14:textId="77777777" w:rsidR="00EB5BB2" w:rsidRPr="00217746" w:rsidRDefault="00EB5BB2" w:rsidP="00DB0074">
      <w:pPr>
        <w:spacing w:after="0" w:line="240" w:lineRule="auto"/>
        <w:ind w:right="360"/>
        <w:contextualSpacing/>
        <w:rPr>
          <w:rFonts w:ascii="Calibri" w:hAnsi="Calibri" w:cs="Calibri"/>
          <w:i/>
          <w:iCs/>
          <w:sz w:val="20"/>
          <w:szCs w:val="20"/>
        </w:rPr>
      </w:pPr>
      <w:r w:rsidRPr="00217746">
        <w:rPr>
          <w:rFonts w:ascii="Calibri" w:hAnsi="Calibri" w:cs="Calibri"/>
          <w:i/>
          <w:iCs/>
          <w:sz w:val="20"/>
          <w:szCs w:val="20"/>
        </w:rPr>
        <w:t xml:space="preserve">Media contact: Heather West, 612-724-8760, </w:t>
      </w:r>
      <w:hyperlink r:id="rId8" w:history="1">
        <w:r w:rsidRPr="00217746">
          <w:rPr>
            <w:rStyle w:val="Hyperlink"/>
            <w:rFonts w:ascii="Calibri" w:hAnsi="Calibri" w:cs="Calibri"/>
            <w:i/>
            <w:iCs/>
            <w:sz w:val="20"/>
            <w:szCs w:val="20"/>
          </w:rPr>
          <w:t>heather@heatherwestpr.com</w:t>
        </w:r>
      </w:hyperlink>
    </w:p>
    <w:p w14:paraId="0C98AF3E" w14:textId="77777777" w:rsidR="00EB5BB2" w:rsidRPr="00217746" w:rsidRDefault="00EB5BB2" w:rsidP="00DB0074">
      <w:pPr>
        <w:spacing w:after="0" w:line="240" w:lineRule="auto"/>
        <w:ind w:right="360"/>
        <w:contextualSpacing/>
        <w:rPr>
          <w:rFonts w:ascii="Calibri" w:hAnsi="Calibri" w:cs="Calibri"/>
          <w:sz w:val="24"/>
          <w:szCs w:val="24"/>
        </w:rPr>
      </w:pPr>
    </w:p>
    <w:p w14:paraId="4C6D24B0" w14:textId="5902E702" w:rsidR="00EB5BB2" w:rsidRPr="00217746" w:rsidRDefault="004E6809" w:rsidP="00DB0074">
      <w:pPr>
        <w:spacing w:after="0" w:line="240" w:lineRule="auto"/>
        <w:ind w:right="360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AC00E9">
        <w:rPr>
          <w:rFonts w:ascii="Calibri" w:hAnsi="Calibri" w:cs="Calibri"/>
          <w:b/>
          <w:bCs/>
          <w:sz w:val="28"/>
          <w:szCs w:val="28"/>
        </w:rPr>
        <w:t xml:space="preserve">Blending safety and comfort, Wausau </w:t>
      </w:r>
      <w:proofErr w:type="spellStart"/>
      <w:r w:rsidRPr="00AC00E9">
        <w:rPr>
          <w:rFonts w:ascii="Calibri" w:hAnsi="Calibri" w:cs="Calibri"/>
          <w:b/>
          <w:bCs/>
          <w:sz w:val="28"/>
          <w:szCs w:val="28"/>
        </w:rPr>
        <w:t>4000i-DTFX</w:t>
      </w:r>
      <w:proofErr w:type="spellEnd"/>
      <w:r w:rsidRPr="00AC00E9">
        <w:rPr>
          <w:rFonts w:ascii="Calibri" w:hAnsi="Calibri" w:cs="Calibri"/>
          <w:b/>
          <w:bCs/>
          <w:sz w:val="28"/>
          <w:szCs w:val="28"/>
        </w:rPr>
        <w:t xml:space="preserve"> fixed windows meet</w:t>
      </w:r>
      <w:r w:rsidRPr="00217746">
        <w:rPr>
          <w:rFonts w:ascii="Calibri" w:hAnsi="Calibri" w:cs="Calibri"/>
          <w:b/>
          <w:bCs/>
          <w:sz w:val="28"/>
          <w:szCs w:val="28"/>
        </w:rPr>
        <w:t xml:space="preserve"> behavioral health project performance, daylighting and sustainability needs</w:t>
      </w:r>
    </w:p>
    <w:p w14:paraId="17D63340" w14:textId="77777777" w:rsidR="004E6809" w:rsidRPr="00217746" w:rsidRDefault="004E6809" w:rsidP="00DB0074">
      <w:pPr>
        <w:spacing w:after="0" w:line="240" w:lineRule="auto"/>
        <w:ind w:right="360"/>
        <w:contextualSpacing/>
        <w:jc w:val="center"/>
        <w:rPr>
          <w:rFonts w:ascii="Calibri" w:hAnsi="Calibri" w:cs="Calibri"/>
        </w:rPr>
      </w:pPr>
    </w:p>
    <w:p w14:paraId="417730A8" w14:textId="6B4C99E4" w:rsidR="00217746" w:rsidRPr="00217746" w:rsidRDefault="00EB5BB2" w:rsidP="00DB0074">
      <w:pPr>
        <w:spacing w:after="0" w:line="240" w:lineRule="auto"/>
        <w:ind w:right="360"/>
        <w:contextualSpacing/>
        <w:rPr>
          <w:rFonts w:ascii="Calibri" w:eastAsia="Cambria" w:hAnsi="Calibri" w:cs="Calibri"/>
        </w:rPr>
      </w:pPr>
      <w:r w:rsidRPr="00217746">
        <w:rPr>
          <w:rFonts w:ascii="Calibri" w:hAnsi="Calibri" w:cs="Calibri"/>
        </w:rPr>
        <w:t>WAUSAU, WIS. (</w:t>
      </w:r>
      <w:r w:rsidR="005D1655">
        <w:rPr>
          <w:rFonts w:ascii="Calibri" w:hAnsi="Calibri" w:cs="Calibri"/>
        </w:rPr>
        <w:t>Feb</w:t>
      </w:r>
      <w:r w:rsidRPr="00217746">
        <w:rPr>
          <w:rFonts w:ascii="Calibri" w:hAnsi="Calibri" w:cs="Calibri"/>
        </w:rPr>
        <w:t>. 202</w:t>
      </w:r>
      <w:r w:rsidR="004E6809" w:rsidRPr="00217746">
        <w:rPr>
          <w:rFonts w:ascii="Calibri" w:hAnsi="Calibri" w:cs="Calibri"/>
        </w:rPr>
        <w:t>6</w:t>
      </w:r>
      <w:r w:rsidRPr="00217746">
        <w:rPr>
          <w:rFonts w:ascii="Calibri" w:hAnsi="Calibri" w:cs="Calibri"/>
        </w:rPr>
        <w:t>) –</w:t>
      </w:r>
      <w:r w:rsidR="00F27737" w:rsidRPr="00217746">
        <w:rPr>
          <w:rFonts w:ascii="Calibri" w:hAnsi="Calibri" w:cs="Calibri"/>
        </w:rPr>
        <w:t xml:space="preserve"> T</w:t>
      </w:r>
      <w:r w:rsidR="004E6809" w:rsidRPr="00217746">
        <w:rPr>
          <w:rFonts w:ascii="Calibri" w:hAnsi="Calibri" w:cs="Calibri"/>
        </w:rPr>
        <w:t xml:space="preserve">he new Wausau </w:t>
      </w:r>
      <w:proofErr w:type="spellStart"/>
      <w:r w:rsidR="004E6809" w:rsidRPr="00217746">
        <w:rPr>
          <w:rFonts w:ascii="Calibri" w:hAnsi="Calibri" w:cs="Calibri"/>
        </w:rPr>
        <w:t>4000i-DTFX</w:t>
      </w:r>
      <w:proofErr w:type="spellEnd"/>
      <w:r w:rsidR="004E6809" w:rsidRPr="00217746">
        <w:rPr>
          <w:rFonts w:ascii="Calibri" w:hAnsi="Calibri" w:cs="Calibri"/>
        </w:rPr>
        <w:t xml:space="preserve"> </w:t>
      </w:r>
      <w:r w:rsidR="00F27737" w:rsidRPr="00217746">
        <w:rPr>
          <w:rFonts w:ascii="Calibri" w:hAnsi="Calibri" w:cs="Calibri"/>
        </w:rPr>
        <w:t xml:space="preserve">fully fixed </w:t>
      </w:r>
      <w:r w:rsidR="004E6809" w:rsidRPr="00217746">
        <w:rPr>
          <w:rFonts w:ascii="Calibri" w:hAnsi="Calibri" w:cs="Calibri"/>
        </w:rPr>
        <w:t xml:space="preserve">windows </w:t>
      </w:r>
      <w:r w:rsidR="00F27737" w:rsidRPr="00217746">
        <w:rPr>
          <w:rFonts w:ascii="Calibri" w:hAnsi="Calibri" w:cs="Calibri"/>
        </w:rPr>
        <w:t xml:space="preserve">with optional between-glass blinds ensure </w:t>
      </w:r>
      <w:r w:rsidR="00F27737" w:rsidRPr="00217746">
        <w:rPr>
          <w:rFonts w:ascii="Calibri" w:eastAsia="Cambria" w:hAnsi="Calibri" w:cs="Calibri"/>
        </w:rPr>
        <w:t>the highest levels of patient safety</w:t>
      </w:r>
      <w:r w:rsidR="009422CD" w:rsidRPr="00217746">
        <w:rPr>
          <w:rFonts w:ascii="Calibri" w:eastAsia="Cambria" w:hAnsi="Calibri" w:cs="Calibri"/>
        </w:rPr>
        <w:t xml:space="preserve">, </w:t>
      </w:r>
      <w:r w:rsidR="00F27737" w:rsidRPr="00217746">
        <w:rPr>
          <w:rFonts w:ascii="Calibri" w:eastAsia="Cambria" w:hAnsi="Calibri" w:cs="Calibri"/>
        </w:rPr>
        <w:t>security</w:t>
      </w:r>
      <w:r w:rsidR="009422CD" w:rsidRPr="00217746">
        <w:rPr>
          <w:rFonts w:ascii="Calibri" w:eastAsia="Cambria" w:hAnsi="Calibri" w:cs="Calibri"/>
        </w:rPr>
        <w:t xml:space="preserve"> and privacy for </w:t>
      </w:r>
      <w:r w:rsidR="009422CD" w:rsidRPr="00217746">
        <w:rPr>
          <w:rFonts w:ascii="Calibri" w:hAnsi="Calibri" w:cs="Calibri"/>
        </w:rPr>
        <w:t xml:space="preserve">behavioral, psychiatric and mental health care </w:t>
      </w:r>
      <w:r w:rsidR="00F76282" w:rsidRPr="00217746">
        <w:rPr>
          <w:rFonts w:ascii="Calibri" w:hAnsi="Calibri" w:cs="Calibri"/>
        </w:rPr>
        <w:t>settings</w:t>
      </w:r>
      <w:r w:rsidR="009422CD" w:rsidRPr="00217746">
        <w:rPr>
          <w:rFonts w:ascii="Calibri" w:eastAsia="Cambria" w:hAnsi="Calibri" w:cs="Calibri"/>
        </w:rPr>
        <w:t>.</w:t>
      </w:r>
      <w:r w:rsidR="00217746" w:rsidRPr="00217746">
        <w:rPr>
          <w:rFonts w:ascii="Calibri" w:eastAsia="Cambria" w:hAnsi="Calibri" w:cs="Calibri"/>
        </w:rPr>
        <w:t xml:space="preserve"> </w:t>
      </w:r>
      <w:r w:rsidR="00217746" w:rsidRPr="00217746">
        <w:rPr>
          <w:rFonts w:ascii="Calibri" w:hAnsi="Calibri" w:cs="Calibri"/>
        </w:rPr>
        <w:t xml:space="preserve">For more than 40 years, hospitals, clinics and specialty care facilities have relied on the </w:t>
      </w:r>
      <w:r w:rsidR="00217746" w:rsidRPr="00217746">
        <w:rPr>
          <w:rFonts w:ascii="Calibri" w:eastAsiaTheme="majorEastAsia" w:hAnsi="Calibri" w:cs="Calibri"/>
        </w:rPr>
        <w:t>DT Series</w:t>
      </w:r>
      <w:r w:rsidR="00217746" w:rsidRPr="00217746">
        <w:rPr>
          <w:rFonts w:ascii="Calibri" w:hAnsi="Calibri" w:cs="Calibri"/>
        </w:rPr>
        <w:t xml:space="preserve"> behavioral care product line of Wausau Window®, a brand of Apogee Architectural Metals.</w:t>
      </w:r>
    </w:p>
    <w:p w14:paraId="53DB4FA5" w14:textId="77777777" w:rsidR="00217746" w:rsidRPr="00217746" w:rsidRDefault="00217746" w:rsidP="00DB0074">
      <w:pPr>
        <w:spacing w:after="0" w:line="240" w:lineRule="auto"/>
        <w:ind w:right="360"/>
        <w:contextualSpacing/>
        <w:rPr>
          <w:rFonts w:ascii="Calibri" w:eastAsia="Cambria" w:hAnsi="Calibri" w:cs="Calibri"/>
        </w:rPr>
      </w:pPr>
    </w:p>
    <w:p w14:paraId="64F21448" w14:textId="4EA51927" w:rsidR="00F9419E" w:rsidRPr="00217746" w:rsidRDefault="00217746" w:rsidP="00DB0074">
      <w:pPr>
        <w:spacing w:after="0" w:line="240" w:lineRule="auto"/>
        <w:ind w:right="360"/>
        <w:contextualSpacing/>
        <w:rPr>
          <w:rFonts w:ascii="Calibri" w:hAnsi="Calibri" w:cs="Calibri"/>
        </w:rPr>
      </w:pPr>
      <w:r w:rsidRPr="00217746">
        <w:rPr>
          <w:rFonts w:ascii="Calibri" w:eastAsia="Cambria" w:hAnsi="Calibri" w:cs="Calibri"/>
        </w:rPr>
        <w:t>“</w:t>
      </w:r>
      <w:r w:rsidR="00841678">
        <w:rPr>
          <w:rFonts w:ascii="Calibri" w:eastAsia="Cambria" w:hAnsi="Calibri" w:cs="Calibri"/>
        </w:rPr>
        <w:t xml:space="preserve">Our behavioral care </w:t>
      </w:r>
      <w:r w:rsidR="009422CD" w:rsidRPr="00217746">
        <w:rPr>
          <w:rFonts w:ascii="Calibri" w:eastAsia="Cambria" w:hAnsi="Calibri" w:cs="Calibri"/>
        </w:rPr>
        <w:t xml:space="preserve">windows </w:t>
      </w:r>
      <w:r w:rsidR="00841678">
        <w:rPr>
          <w:rFonts w:ascii="Calibri" w:hAnsi="Calibri" w:cs="Calibri"/>
        </w:rPr>
        <w:t>support evidence-based, human-centered, modern designs for improved outcomes</w:t>
      </w:r>
      <w:r w:rsidR="00841678" w:rsidRPr="00217746">
        <w:rPr>
          <w:rFonts w:ascii="Calibri" w:hAnsi="Calibri" w:cs="Calibri"/>
        </w:rPr>
        <w:t xml:space="preserve">,” said Eric </w:t>
      </w:r>
      <w:r w:rsidR="00841678" w:rsidRPr="00217746">
        <w:rPr>
          <w:rFonts w:ascii="Calibri" w:eastAsiaTheme="majorEastAsia" w:hAnsi="Calibri" w:cs="Calibri"/>
        </w:rPr>
        <w:t>Breidel</w:t>
      </w:r>
      <w:r w:rsidR="00841678">
        <w:rPr>
          <w:rFonts w:ascii="Calibri" w:hAnsi="Calibri" w:cs="Calibri"/>
        </w:rPr>
        <w:t>,</w:t>
      </w:r>
      <w:r w:rsidR="00841678" w:rsidRPr="00217746">
        <w:rPr>
          <w:rFonts w:ascii="Calibri" w:hAnsi="Calibri" w:cs="Calibri"/>
        </w:rPr>
        <w:t xml:space="preserve"> </w:t>
      </w:r>
      <w:r w:rsidR="00841678">
        <w:rPr>
          <w:rFonts w:ascii="Calibri" w:hAnsi="Calibri" w:cs="Calibri"/>
        </w:rPr>
        <w:t>m</w:t>
      </w:r>
      <w:r w:rsidR="00841678" w:rsidRPr="00217746">
        <w:rPr>
          <w:rFonts w:ascii="Calibri" w:hAnsi="Calibri" w:cs="Calibri"/>
        </w:rPr>
        <w:t>anager</w:t>
      </w:r>
      <w:r w:rsidR="00841678">
        <w:rPr>
          <w:rFonts w:ascii="Calibri" w:hAnsi="Calibri" w:cs="Calibri"/>
        </w:rPr>
        <w:t xml:space="preserve"> of a</w:t>
      </w:r>
      <w:r w:rsidR="00841678" w:rsidRPr="00217746">
        <w:rPr>
          <w:rFonts w:ascii="Calibri" w:hAnsi="Calibri" w:cs="Calibri"/>
        </w:rPr>
        <w:t xml:space="preserve">rchitectural </w:t>
      </w:r>
      <w:r w:rsidR="00841678">
        <w:rPr>
          <w:rFonts w:ascii="Calibri" w:hAnsi="Calibri" w:cs="Calibri"/>
        </w:rPr>
        <w:t>s</w:t>
      </w:r>
      <w:r w:rsidR="00841678" w:rsidRPr="00217746">
        <w:rPr>
          <w:rFonts w:ascii="Calibri" w:hAnsi="Calibri" w:cs="Calibri"/>
        </w:rPr>
        <w:t>ervices</w:t>
      </w:r>
      <w:r w:rsidR="00841678">
        <w:rPr>
          <w:rFonts w:ascii="Calibri" w:hAnsi="Calibri" w:cs="Calibri"/>
        </w:rPr>
        <w:t xml:space="preserve"> at </w:t>
      </w:r>
      <w:r w:rsidR="00841678" w:rsidRPr="00217746">
        <w:rPr>
          <w:rFonts w:ascii="Calibri" w:hAnsi="Calibri" w:cs="Calibri"/>
        </w:rPr>
        <w:t>Apogee Architectural Metals.</w:t>
      </w:r>
      <w:r w:rsidR="00841678">
        <w:rPr>
          <w:rFonts w:ascii="Calibri" w:hAnsi="Calibri" w:cs="Calibri"/>
        </w:rPr>
        <w:t xml:space="preserve"> “</w:t>
      </w:r>
      <w:r w:rsidR="00841678">
        <w:rPr>
          <w:rFonts w:ascii="Calibri" w:eastAsia="Cambria" w:hAnsi="Calibri" w:cs="Calibri"/>
        </w:rPr>
        <w:t>These windows do much more than p</w:t>
      </w:r>
      <w:r w:rsidR="00841678" w:rsidRPr="00217746">
        <w:rPr>
          <w:rFonts w:ascii="Calibri" w:eastAsia="Cambria" w:hAnsi="Calibri" w:cs="Calibri"/>
        </w:rPr>
        <w:t>rovid</w:t>
      </w:r>
      <w:r w:rsidR="00841678">
        <w:rPr>
          <w:rFonts w:ascii="Calibri" w:eastAsia="Cambria" w:hAnsi="Calibri" w:cs="Calibri"/>
        </w:rPr>
        <w:t xml:space="preserve">e vital </w:t>
      </w:r>
      <w:r w:rsidR="00841678" w:rsidRPr="00217746">
        <w:rPr>
          <w:rFonts w:ascii="Calibri" w:eastAsia="Cambria" w:hAnsi="Calibri" w:cs="Calibri"/>
        </w:rPr>
        <w:t>access to daylight and outdoor views</w:t>
      </w:r>
      <w:r w:rsidR="00841678">
        <w:rPr>
          <w:rFonts w:ascii="Calibri" w:eastAsia="Cambria" w:hAnsi="Calibri" w:cs="Calibri"/>
        </w:rPr>
        <w:t xml:space="preserve">. They also </w:t>
      </w:r>
      <w:r w:rsidR="009422CD" w:rsidRPr="00217746">
        <w:rPr>
          <w:rFonts w:ascii="Calibri" w:hAnsi="Calibri" w:cs="Calibri"/>
        </w:rPr>
        <w:t xml:space="preserve">withstand human-impacts, </w:t>
      </w:r>
      <w:r w:rsidR="00841678">
        <w:rPr>
          <w:rFonts w:ascii="Calibri" w:hAnsi="Calibri" w:cs="Calibri"/>
        </w:rPr>
        <w:t xml:space="preserve">and </w:t>
      </w:r>
      <w:r w:rsidR="009422CD" w:rsidRPr="00217746">
        <w:rPr>
          <w:rFonts w:ascii="Calibri" w:hAnsi="Calibri" w:cs="Calibri"/>
        </w:rPr>
        <w:t>contribut</w:t>
      </w:r>
      <w:r w:rsidR="00841678">
        <w:rPr>
          <w:rFonts w:ascii="Calibri" w:hAnsi="Calibri" w:cs="Calibri"/>
        </w:rPr>
        <w:t xml:space="preserve">e </w:t>
      </w:r>
      <w:r w:rsidR="009422CD" w:rsidRPr="00217746">
        <w:rPr>
          <w:rFonts w:ascii="Calibri" w:hAnsi="Calibri" w:cs="Calibri"/>
        </w:rPr>
        <w:t>to building energy-efficiency and sustainability goals</w:t>
      </w:r>
      <w:r w:rsidR="00841678">
        <w:rPr>
          <w:rFonts w:ascii="Calibri" w:hAnsi="Calibri" w:cs="Calibri"/>
        </w:rPr>
        <w:t xml:space="preserve">. They help design and facility teams </w:t>
      </w:r>
      <w:r w:rsidR="00841678" w:rsidRPr="00217746">
        <w:rPr>
          <w:rFonts w:ascii="Calibri" w:hAnsi="Calibri" w:cs="Calibri"/>
        </w:rPr>
        <w:t xml:space="preserve">create calm and </w:t>
      </w:r>
      <w:r w:rsidR="00841678">
        <w:rPr>
          <w:rFonts w:ascii="Calibri" w:hAnsi="Calibri" w:cs="Calibri"/>
        </w:rPr>
        <w:t>comfortable interiors</w:t>
      </w:r>
      <w:r w:rsidR="00841678" w:rsidRPr="00217746">
        <w:rPr>
          <w:rFonts w:ascii="Calibri" w:hAnsi="Calibri" w:cs="Calibri"/>
        </w:rPr>
        <w:t>, and</w:t>
      </w:r>
      <w:r w:rsidR="00841678">
        <w:rPr>
          <w:rFonts w:ascii="Calibri" w:hAnsi="Calibri" w:cs="Calibri"/>
        </w:rPr>
        <w:t xml:space="preserve"> present attractive exteriors welcomed by their surrounding communities.”</w:t>
      </w:r>
    </w:p>
    <w:p w14:paraId="60741DE5" w14:textId="77777777" w:rsidR="00F9419E" w:rsidRPr="00217746" w:rsidRDefault="00F9419E" w:rsidP="00DB0074">
      <w:pPr>
        <w:spacing w:after="0" w:line="240" w:lineRule="auto"/>
        <w:ind w:right="360"/>
        <w:contextualSpacing/>
        <w:rPr>
          <w:rFonts w:ascii="Calibri" w:hAnsi="Calibri" w:cs="Calibri"/>
        </w:rPr>
      </w:pPr>
    </w:p>
    <w:p w14:paraId="595E79D2" w14:textId="6BE70FC9" w:rsidR="00D07366" w:rsidRPr="00217746" w:rsidRDefault="00D07366" w:rsidP="00DB0074">
      <w:pPr>
        <w:spacing w:after="0" w:line="240" w:lineRule="auto"/>
        <w:ind w:right="360"/>
        <w:contextualSpacing/>
        <w:rPr>
          <w:rFonts w:ascii="Calibri" w:hAnsi="Calibri" w:cs="Calibri"/>
        </w:rPr>
      </w:pPr>
      <w:r w:rsidRPr="00217746">
        <w:rPr>
          <w:rFonts w:ascii="Calibri" w:hAnsi="Calibri" w:cs="Calibri"/>
        </w:rPr>
        <w:t xml:space="preserve">Saving time and labor in the field, Wausau </w:t>
      </w:r>
      <w:proofErr w:type="spellStart"/>
      <w:r w:rsidRPr="00217746">
        <w:rPr>
          <w:rFonts w:ascii="Calibri" w:hAnsi="Calibri" w:cs="Calibri"/>
        </w:rPr>
        <w:t>4000i-</w:t>
      </w:r>
      <w:r w:rsidR="009C6E9A">
        <w:rPr>
          <w:rFonts w:ascii="Calibri" w:hAnsi="Calibri" w:cs="Calibri"/>
        </w:rPr>
        <w:t>DTFX</w:t>
      </w:r>
      <w:proofErr w:type="spellEnd"/>
      <w:r w:rsidRPr="00217746">
        <w:rPr>
          <w:rFonts w:ascii="Calibri" w:hAnsi="Calibri" w:cs="Calibri"/>
        </w:rPr>
        <w:t xml:space="preserve"> can be installed from either the interior or </w:t>
      </w:r>
      <w:r w:rsidRPr="00194FCB">
        <w:rPr>
          <w:rFonts w:ascii="Calibri" w:hAnsi="Calibri" w:cs="Calibri"/>
        </w:rPr>
        <w:t xml:space="preserve">exterior, and </w:t>
      </w:r>
      <w:r w:rsidR="00E50978">
        <w:rPr>
          <w:rFonts w:ascii="Calibri" w:hAnsi="Calibri" w:cs="Calibri"/>
        </w:rPr>
        <w:t>are stackable</w:t>
      </w:r>
      <w:r w:rsidRPr="00194FCB">
        <w:rPr>
          <w:rFonts w:ascii="Calibri" w:hAnsi="Calibri" w:cs="Calibri"/>
        </w:rPr>
        <w:t xml:space="preserve">. </w:t>
      </w:r>
      <w:r w:rsidR="009422CD" w:rsidRPr="00194FCB">
        <w:rPr>
          <w:rFonts w:ascii="Calibri" w:hAnsi="Calibri" w:cs="Calibri"/>
        </w:rPr>
        <w:t>Durable</w:t>
      </w:r>
      <w:r w:rsidR="00217746" w:rsidRPr="00194FCB">
        <w:rPr>
          <w:rFonts w:ascii="Calibri" w:hAnsi="Calibri" w:cs="Calibri"/>
        </w:rPr>
        <w:t>, abrasion-resistant</w:t>
      </w:r>
      <w:r w:rsidR="009422CD" w:rsidRPr="00194FCB">
        <w:rPr>
          <w:rFonts w:ascii="Calibri" w:hAnsi="Calibri" w:cs="Calibri"/>
        </w:rPr>
        <w:t xml:space="preserve"> finishes make it easy to</w:t>
      </w:r>
      <w:r w:rsidR="009422CD" w:rsidRPr="00217746">
        <w:rPr>
          <w:rFonts w:ascii="Calibri" w:hAnsi="Calibri" w:cs="Calibri"/>
        </w:rPr>
        <w:t xml:space="preserve"> maintain </w:t>
      </w:r>
      <w:r w:rsidR="00DE45D1" w:rsidRPr="00217746">
        <w:rPr>
          <w:rFonts w:ascii="Calibri" w:hAnsi="Calibri" w:cs="Calibri"/>
        </w:rPr>
        <w:t>the windows’</w:t>
      </w:r>
      <w:r w:rsidR="00AB733D" w:rsidRPr="00217746">
        <w:rPr>
          <w:rFonts w:ascii="Calibri" w:hAnsi="Calibri" w:cs="Calibri"/>
        </w:rPr>
        <w:t xml:space="preserve"> </w:t>
      </w:r>
      <w:r w:rsidR="009422CD" w:rsidRPr="00217746">
        <w:rPr>
          <w:rFonts w:ascii="Calibri" w:hAnsi="Calibri" w:cs="Calibri"/>
        </w:rPr>
        <w:t xml:space="preserve">clean appearance and </w:t>
      </w:r>
      <w:r w:rsidR="00AB733D" w:rsidRPr="00217746">
        <w:rPr>
          <w:rFonts w:ascii="Calibri" w:hAnsi="Calibri" w:cs="Calibri"/>
        </w:rPr>
        <w:t>long-lasting functionality.</w:t>
      </w:r>
      <w:r w:rsidR="00217746" w:rsidRPr="00217746">
        <w:rPr>
          <w:rFonts w:ascii="Calibri" w:hAnsi="Calibri" w:cs="Calibri"/>
        </w:rPr>
        <w:t xml:space="preserve"> </w:t>
      </w:r>
      <w:r w:rsidR="00217746" w:rsidRPr="00217746">
        <w:rPr>
          <w:rFonts w:ascii="Calibri" w:eastAsia="Cambria" w:hAnsi="Calibri" w:cs="Calibri"/>
        </w:rPr>
        <w:t>T</w:t>
      </w:r>
      <w:r w:rsidRPr="00217746">
        <w:rPr>
          <w:rFonts w:ascii="Calibri" w:eastAsia="Cambria" w:hAnsi="Calibri" w:cs="Calibri"/>
        </w:rPr>
        <w:t xml:space="preserve">hese Wausau Window products </w:t>
      </w:r>
      <w:r w:rsidR="00217746" w:rsidRPr="00217746">
        <w:rPr>
          <w:rFonts w:ascii="Calibri" w:eastAsia="Cambria" w:hAnsi="Calibri" w:cs="Calibri"/>
        </w:rPr>
        <w:t xml:space="preserve">are supported </w:t>
      </w:r>
      <w:r w:rsidRPr="00217746">
        <w:rPr>
          <w:rFonts w:ascii="Calibri" w:eastAsia="Cambria" w:hAnsi="Calibri" w:cs="Calibri"/>
        </w:rPr>
        <w:t>with an industry-leading warranty of up to 10 years.</w:t>
      </w:r>
    </w:p>
    <w:p w14:paraId="11B8EBF0" w14:textId="77777777" w:rsidR="001C62FB" w:rsidRPr="00217746" w:rsidRDefault="001C62FB" w:rsidP="00DB0074">
      <w:pPr>
        <w:spacing w:after="0" w:line="240" w:lineRule="auto"/>
        <w:ind w:right="360"/>
        <w:contextualSpacing/>
        <w:rPr>
          <w:rFonts w:ascii="Calibri" w:hAnsi="Calibri" w:cs="Calibri"/>
        </w:rPr>
      </w:pPr>
    </w:p>
    <w:p w14:paraId="33D77411" w14:textId="77777777" w:rsidR="00217746" w:rsidRPr="00217746" w:rsidRDefault="00217746" w:rsidP="00DB0074">
      <w:pPr>
        <w:spacing w:after="0" w:line="240" w:lineRule="auto"/>
        <w:ind w:right="360"/>
        <w:contextualSpacing/>
        <w:rPr>
          <w:rFonts w:ascii="Calibri" w:hAnsi="Calibri" w:cs="Calibri"/>
        </w:rPr>
      </w:pPr>
      <w:r w:rsidRPr="00217746">
        <w:rPr>
          <w:rFonts w:ascii="Calibri" w:hAnsi="Calibri" w:cs="Calibri"/>
        </w:rPr>
        <w:t xml:space="preserve">Wausau DT Series and its custom-engineered psychiatric window systems are used by several state agencies and their architectural consulting partners. For example, the New York State Office of Metal Health (NYS-OMH) uses Wausau DT Series windows and references them in its </w:t>
      </w:r>
      <w:r w:rsidRPr="00217746">
        <w:rPr>
          <w:rFonts w:ascii="Calibri" w:hAnsi="Calibri" w:cs="Calibri"/>
          <w:i/>
          <w:iCs/>
        </w:rPr>
        <w:t>Patient Safety Standards, Materials and Systems Guidelines</w:t>
      </w:r>
      <w:r w:rsidRPr="00217746">
        <w:rPr>
          <w:rFonts w:ascii="Calibri" w:hAnsi="Calibri" w:cs="Calibri"/>
        </w:rPr>
        <w:t>, developed in association with Architecture+.</w:t>
      </w:r>
    </w:p>
    <w:p w14:paraId="3722244D" w14:textId="77777777" w:rsidR="00217746" w:rsidRPr="00217746" w:rsidRDefault="00217746" w:rsidP="00DB0074">
      <w:pPr>
        <w:spacing w:after="0" w:line="240" w:lineRule="auto"/>
        <w:ind w:right="360"/>
        <w:contextualSpacing/>
        <w:rPr>
          <w:rFonts w:ascii="Calibri" w:hAnsi="Calibri" w:cs="Calibri"/>
        </w:rPr>
      </w:pPr>
    </w:p>
    <w:p w14:paraId="3DE21AAC" w14:textId="47D34235" w:rsidR="00D07366" w:rsidRPr="00217746" w:rsidRDefault="00D07366" w:rsidP="00DB0074">
      <w:pPr>
        <w:spacing w:after="0" w:line="240" w:lineRule="auto"/>
        <w:ind w:right="360"/>
        <w:contextualSpacing/>
        <w:rPr>
          <w:rFonts w:ascii="Calibri" w:hAnsi="Calibri" w:cs="Calibri"/>
          <w:b/>
          <w:bCs/>
          <w:i/>
          <w:iCs/>
        </w:rPr>
      </w:pPr>
      <w:r w:rsidRPr="00217746">
        <w:rPr>
          <w:rFonts w:ascii="Calibri" w:hAnsi="Calibri" w:cs="Calibri"/>
          <w:b/>
          <w:bCs/>
          <w:i/>
          <w:iCs/>
        </w:rPr>
        <w:t>Human-</w:t>
      </w:r>
      <w:r w:rsidR="00AE672F" w:rsidRPr="00217746">
        <w:rPr>
          <w:rFonts w:ascii="Calibri" w:hAnsi="Calibri" w:cs="Calibri"/>
          <w:b/>
          <w:bCs/>
          <w:i/>
          <w:iCs/>
        </w:rPr>
        <w:t>i</w:t>
      </w:r>
      <w:r w:rsidRPr="00217746">
        <w:rPr>
          <w:rFonts w:ascii="Calibri" w:hAnsi="Calibri" w:cs="Calibri"/>
          <w:b/>
          <w:bCs/>
          <w:i/>
          <w:iCs/>
        </w:rPr>
        <w:t xml:space="preserve">mpact </w:t>
      </w:r>
      <w:r w:rsidR="00AE672F" w:rsidRPr="00217746">
        <w:rPr>
          <w:rFonts w:ascii="Calibri" w:hAnsi="Calibri" w:cs="Calibri"/>
          <w:b/>
          <w:bCs/>
          <w:i/>
          <w:iCs/>
        </w:rPr>
        <w:t>t</w:t>
      </w:r>
      <w:r w:rsidRPr="00217746">
        <w:rPr>
          <w:rFonts w:ascii="Calibri" w:hAnsi="Calibri" w:cs="Calibri"/>
          <w:b/>
          <w:bCs/>
          <w:i/>
          <w:iCs/>
        </w:rPr>
        <w:t>ested</w:t>
      </w:r>
    </w:p>
    <w:p w14:paraId="005C5609" w14:textId="588836B6" w:rsidR="00217746" w:rsidRPr="00217746" w:rsidRDefault="00D07366" w:rsidP="00DB0074">
      <w:pPr>
        <w:spacing w:after="0" w:line="240" w:lineRule="auto"/>
        <w:ind w:right="360"/>
        <w:contextualSpacing/>
        <w:rPr>
          <w:rFonts w:ascii="Calibri" w:hAnsi="Calibri" w:cs="Calibri"/>
        </w:rPr>
      </w:pPr>
      <w:r w:rsidRPr="00217746">
        <w:rPr>
          <w:rFonts w:ascii="Calibri" w:eastAsiaTheme="majorEastAsia" w:hAnsi="Calibri" w:cs="Calibri"/>
        </w:rPr>
        <w:t xml:space="preserve">Wausau </w:t>
      </w:r>
      <w:proofErr w:type="spellStart"/>
      <w:r w:rsidRPr="00217746">
        <w:rPr>
          <w:rFonts w:ascii="Calibri" w:eastAsiaTheme="majorEastAsia" w:hAnsi="Calibri" w:cs="Calibri"/>
        </w:rPr>
        <w:t>4000i-</w:t>
      </w:r>
      <w:r w:rsidR="009C6E9A">
        <w:rPr>
          <w:rFonts w:ascii="Calibri" w:eastAsiaTheme="majorEastAsia" w:hAnsi="Calibri" w:cs="Calibri"/>
        </w:rPr>
        <w:t>DTFX</w:t>
      </w:r>
      <w:proofErr w:type="spellEnd"/>
      <w:r w:rsidRPr="00217746">
        <w:rPr>
          <w:rFonts w:ascii="Calibri" w:eastAsiaTheme="majorEastAsia" w:hAnsi="Calibri" w:cs="Calibri"/>
        </w:rPr>
        <w:t xml:space="preserve"> fully fixed, </w:t>
      </w:r>
      <w:r w:rsidRPr="00217746">
        <w:rPr>
          <w:rFonts w:ascii="Calibri" w:hAnsi="Calibri" w:cs="Calibri"/>
        </w:rPr>
        <w:t>aluminum-framed</w:t>
      </w:r>
      <w:r w:rsidR="00DE45D1" w:rsidRPr="00217746">
        <w:rPr>
          <w:rFonts w:ascii="Calibri" w:hAnsi="Calibri" w:cs="Calibri"/>
        </w:rPr>
        <w:t xml:space="preserve">, </w:t>
      </w:r>
      <w:r w:rsidRPr="00217746">
        <w:rPr>
          <w:rFonts w:ascii="Calibri" w:hAnsi="Calibri" w:cs="Calibri"/>
        </w:rPr>
        <w:t>AAMA</w:t>
      </w:r>
      <w:r w:rsidR="00DE45D1" w:rsidRPr="00217746">
        <w:rPr>
          <w:rFonts w:ascii="Calibri" w:hAnsi="Calibri" w:cs="Calibri"/>
        </w:rPr>
        <w:t xml:space="preserve"> AW Performance Class window </w:t>
      </w:r>
      <w:r w:rsidRPr="00217746">
        <w:rPr>
          <w:rFonts w:ascii="Calibri" w:hAnsi="Calibri" w:cs="Calibri"/>
        </w:rPr>
        <w:t>meet</w:t>
      </w:r>
      <w:r w:rsidR="00DE45D1" w:rsidRPr="00217746">
        <w:rPr>
          <w:rFonts w:ascii="Calibri" w:hAnsi="Calibri" w:cs="Calibri"/>
        </w:rPr>
        <w:t>s</w:t>
      </w:r>
      <w:r w:rsidRPr="00217746">
        <w:rPr>
          <w:rFonts w:ascii="Calibri" w:hAnsi="Calibri" w:cs="Calibri"/>
        </w:rPr>
        <w:t xml:space="preserve"> the </w:t>
      </w:r>
      <w:r w:rsidRPr="00217746">
        <w:rPr>
          <w:rFonts w:ascii="Calibri" w:eastAsiaTheme="majorEastAsia" w:hAnsi="Calibri" w:cs="Calibri"/>
        </w:rPr>
        <w:t>AAMA 501.8</w:t>
      </w:r>
      <w:r w:rsidR="00365696">
        <w:rPr>
          <w:rFonts w:ascii="Calibri" w:eastAsiaTheme="majorEastAsia" w:hAnsi="Calibri" w:cs="Calibri"/>
        </w:rPr>
        <w:t>-23</w:t>
      </w:r>
      <w:r w:rsidRPr="00217746">
        <w:rPr>
          <w:rFonts w:ascii="Calibri" w:hAnsi="Calibri" w:cs="Calibri"/>
        </w:rPr>
        <w:t xml:space="preserve"> </w:t>
      </w:r>
      <w:r w:rsidRPr="00217746">
        <w:rPr>
          <w:rFonts w:ascii="Calibri" w:hAnsi="Calibri" w:cs="Calibri"/>
          <w:i/>
          <w:iCs/>
        </w:rPr>
        <w:t>Standard Test Method for Determination of Resistance to Human Impact of Window Systems Intended for Use in Behavioral Care Applications</w:t>
      </w:r>
      <w:r w:rsidRPr="00217746">
        <w:rPr>
          <w:rFonts w:ascii="Calibri" w:hAnsi="Calibri" w:cs="Calibri"/>
        </w:rPr>
        <w:t>, a Fenestration and Glazing Industry Alliance (FGIA) document.</w:t>
      </w:r>
    </w:p>
    <w:p w14:paraId="222C1404" w14:textId="77777777" w:rsidR="00217746" w:rsidRPr="00217746" w:rsidRDefault="00217746" w:rsidP="00DB0074">
      <w:pPr>
        <w:spacing w:after="0" w:line="240" w:lineRule="auto"/>
        <w:ind w:right="360"/>
        <w:contextualSpacing/>
        <w:rPr>
          <w:rFonts w:ascii="Calibri" w:hAnsi="Calibri" w:cs="Calibri"/>
        </w:rPr>
      </w:pPr>
    </w:p>
    <w:p w14:paraId="10487DA1" w14:textId="43D9CB13" w:rsidR="00217746" w:rsidRPr="00217746" w:rsidRDefault="00D07366" w:rsidP="00DB0074">
      <w:pPr>
        <w:spacing w:after="0" w:line="240" w:lineRule="auto"/>
        <w:ind w:right="360"/>
        <w:contextualSpacing/>
        <w:rPr>
          <w:rFonts w:ascii="Calibri" w:hAnsi="Calibri" w:cs="Calibri"/>
        </w:rPr>
      </w:pPr>
      <w:r w:rsidRPr="00217746">
        <w:rPr>
          <w:rFonts w:ascii="Calibri" w:eastAsia="Cambria" w:hAnsi="Calibri" w:cs="Calibri"/>
        </w:rPr>
        <w:t>To pass AAMA 501.8</w:t>
      </w:r>
      <w:r w:rsidR="000471FF">
        <w:rPr>
          <w:rFonts w:ascii="Calibri" w:eastAsia="Cambria" w:hAnsi="Calibri" w:cs="Calibri"/>
        </w:rPr>
        <w:t>-</w:t>
      </w:r>
      <w:r w:rsidR="00170E2B">
        <w:rPr>
          <w:rFonts w:ascii="Calibri" w:eastAsia="Cambria" w:hAnsi="Calibri" w:cs="Calibri"/>
        </w:rPr>
        <w:t>2</w:t>
      </w:r>
      <w:r w:rsidR="000471FF">
        <w:rPr>
          <w:rFonts w:ascii="Calibri" w:eastAsia="Cambria" w:hAnsi="Calibri" w:cs="Calibri"/>
        </w:rPr>
        <w:t>3</w:t>
      </w:r>
      <w:r w:rsidRPr="00217746">
        <w:rPr>
          <w:rFonts w:ascii="Calibri" w:eastAsia="Cambria" w:hAnsi="Calibri" w:cs="Calibri"/>
        </w:rPr>
        <w:t xml:space="preserve">, windows are “drop tested” for interior human impacts up to 2,000 foot-pounds, </w:t>
      </w:r>
      <w:r w:rsidR="00F76282" w:rsidRPr="00217746">
        <w:rPr>
          <w:rFonts w:ascii="Calibri" w:eastAsia="Cambria" w:hAnsi="Calibri" w:cs="Calibri"/>
        </w:rPr>
        <w:t>simulating</w:t>
      </w:r>
      <w:r w:rsidRPr="00217746">
        <w:rPr>
          <w:rFonts w:ascii="Calibri" w:eastAsia="Cambria" w:hAnsi="Calibri" w:cs="Calibri"/>
        </w:rPr>
        <w:t xml:space="preserve"> the shoulder impact of a 200-pound person moving at 25 feet per second.</w:t>
      </w:r>
      <w:r w:rsidR="00217746" w:rsidRPr="00217746">
        <w:rPr>
          <w:rFonts w:ascii="Calibri" w:eastAsia="Cambria" w:hAnsi="Calibri" w:cs="Calibri"/>
        </w:rPr>
        <w:t xml:space="preserve"> </w:t>
      </w:r>
      <w:r w:rsidR="00217746" w:rsidRPr="00217746">
        <w:rPr>
          <w:rFonts w:ascii="Calibri" w:hAnsi="Calibri" w:cs="Calibri"/>
        </w:rPr>
        <w:t xml:space="preserve">Exterior impact testing also demonstrates resistance to </w:t>
      </w:r>
      <w:r w:rsidR="000236BD">
        <w:rPr>
          <w:rFonts w:ascii="Calibri" w:hAnsi="Calibri" w:cs="Calibri"/>
        </w:rPr>
        <w:t xml:space="preserve">simulated human impact and </w:t>
      </w:r>
      <w:r w:rsidR="00217746" w:rsidRPr="00217746">
        <w:rPr>
          <w:rFonts w:ascii="Calibri" w:hAnsi="Calibri" w:cs="Calibri"/>
        </w:rPr>
        <w:t xml:space="preserve">thrown objects, such as </w:t>
      </w:r>
      <w:r w:rsidR="00A24B97">
        <w:rPr>
          <w:rFonts w:ascii="Calibri" w:hAnsi="Calibri" w:cs="Calibri"/>
        </w:rPr>
        <w:t xml:space="preserve">in </w:t>
      </w:r>
      <w:r w:rsidR="00217746" w:rsidRPr="00217746">
        <w:rPr>
          <w:rFonts w:ascii="Calibri" w:hAnsi="Calibri" w:cs="Calibri"/>
        </w:rPr>
        <w:t>courtyards and exercise areas.</w:t>
      </w:r>
    </w:p>
    <w:p w14:paraId="7214F05A" w14:textId="77777777" w:rsidR="00D07366" w:rsidRPr="00217746" w:rsidRDefault="00D07366" w:rsidP="00DB0074">
      <w:pPr>
        <w:spacing w:after="0" w:line="240" w:lineRule="auto"/>
        <w:ind w:right="360"/>
        <w:contextualSpacing/>
        <w:rPr>
          <w:rFonts w:ascii="Calibri" w:hAnsi="Calibri" w:cs="Calibri"/>
          <w:b/>
          <w:bCs/>
        </w:rPr>
      </w:pPr>
    </w:p>
    <w:p w14:paraId="57667D9E" w14:textId="12120A78" w:rsidR="00D07366" w:rsidRPr="00217746" w:rsidRDefault="00D07366" w:rsidP="00DB0074">
      <w:pPr>
        <w:spacing w:after="0" w:line="240" w:lineRule="auto"/>
        <w:ind w:right="360"/>
        <w:contextualSpacing/>
        <w:rPr>
          <w:rFonts w:ascii="Calibri" w:hAnsi="Calibri" w:cs="Calibri"/>
          <w:b/>
          <w:bCs/>
          <w:i/>
          <w:iCs/>
        </w:rPr>
      </w:pPr>
      <w:r w:rsidRPr="00217746">
        <w:rPr>
          <w:rFonts w:ascii="Calibri" w:hAnsi="Calibri" w:cs="Calibri"/>
          <w:b/>
          <w:bCs/>
          <w:i/>
          <w:iCs/>
        </w:rPr>
        <w:t>Modern</w:t>
      </w:r>
      <w:r w:rsidR="00884ACD" w:rsidRPr="00217746">
        <w:rPr>
          <w:rFonts w:ascii="Calibri" w:hAnsi="Calibri" w:cs="Calibri"/>
          <w:b/>
          <w:bCs/>
          <w:i/>
          <w:iCs/>
        </w:rPr>
        <w:t xml:space="preserve">, </w:t>
      </w:r>
      <w:r w:rsidR="00AE672F" w:rsidRPr="00217746">
        <w:rPr>
          <w:rFonts w:ascii="Calibri" w:hAnsi="Calibri" w:cs="Calibri"/>
          <w:b/>
          <w:bCs/>
          <w:i/>
          <w:iCs/>
        </w:rPr>
        <w:t>e</w:t>
      </w:r>
      <w:r w:rsidR="00884ACD" w:rsidRPr="00217746">
        <w:rPr>
          <w:rFonts w:ascii="Calibri" w:hAnsi="Calibri" w:cs="Calibri"/>
          <w:b/>
          <w:bCs/>
          <w:i/>
          <w:iCs/>
        </w:rPr>
        <w:t>nergy-</w:t>
      </w:r>
      <w:r w:rsidR="00AE672F" w:rsidRPr="00217746">
        <w:rPr>
          <w:rFonts w:ascii="Calibri" w:hAnsi="Calibri" w:cs="Calibri"/>
          <w:b/>
          <w:bCs/>
          <w:i/>
          <w:iCs/>
        </w:rPr>
        <w:t>e</w:t>
      </w:r>
      <w:r w:rsidR="00884ACD" w:rsidRPr="00217746">
        <w:rPr>
          <w:rFonts w:ascii="Calibri" w:hAnsi="Calibri" w:cs="Calibri"/>
          <w:b/>
          <w:bCs/>
          <w:i/>
          <w:iCs/>
        </w:rPr>
        <w:t xml:space="preserve">fficient </w:t>
      </w:r>
      <w:r w:rsidR="00AE672F" w:rsidRPr="00217746">
        <w:rPr>
          <w:rFonts w:ascii="Calibri" w:hAnsi="Calibri" w:cs="Calibri"/>
          <w:b/>
          <w:bCs/>
          <w:i/>
          <w:iCs/>
        </w:rPr>
        <w:t>d</w:t>
      </w:r>
      <w:r w:rsidR="00884ACD" w:rsidRPr="00217746">
        <w:rPr>
          <w:rFonts w:ascii="Calibri" w:hAnsi="Calibri" w:cs="Calibri"/>
          <w:b/>
          <w:bCs/>
          <w:i/>
          <w:iCs/>
        </w:rPr>
        <w:t>esigns</w:t>
      </w:r>
    </w:p>
    <w:p w14:paraId="7170E1CF" w14:textId="77777777" w:rsidR="00DB0074" w:rsidRPr="00DB0074" w:rsidRDefault="00F76282" w:rsidP="00DB0074">
      <w:pPr>
        <w:spacing w:after="0" w:line="240" w:lineRule="auto"/>
        <w:ind w:right="360"/>
        <w:contextualSpacing/>
        <w:rPr>
          <w:rFonts w:ascii="Calibri" w:hAnsi="Calibri" w:cs="Calibri"/>
        </w:rPr>
      </w:pPr>
      <w:r w:rsidRPr="00217746">
        <w:rPr>
          <w:rFonts w:ascii="Calibri" w:hAnsi="Calibri" w:cs="Calibri"/>
        </w:rPr>
        <w:t xml:space="preserve">Creating </w:t>
      </w:r>
      <w:r w:rsidR="00754749" w:rsidRPr="00217746">
        <w:rPr>
          <w:rFonts w:ascii="Calibri" w:hAnsi="Calibri" w:cs="Calibri"/>
        </w:rPr>
        <w:t>modern facility designs,</w:t>
      </w:r>
      <w:r w:rsidR="001B3EB8" w:rsidRPr="00217746">
        <w:rPr>
          <w:rFonts w:ascii="Calibri" w:hAnsi="Calibri" w:cs="Calibri"/>
        </w:rPr>
        <w:t xml:space="preserve"> </w:t>
      </w:r>
      <w:r w:rsidR="00754749" w:rsidRPr="00217746">
        <w:rPr>
          <w:rFonts w:ascii="Calibri" w:hAnsi="Calibri" w:cs="Calibri"/>
        </w:rPr>
        <w:t xml:space="preserve">the new Wausau </w:t>
      </w:r>
      <w:proofErr w:type="spellStart"/>
      <w:r w:rsidR="00754749" w:rsidRPr="00DB0074">
        <w:rPr>
          <w:rFonts w:ascii="Calibri" w:hAnsi="Calibri" w:cs="Calibri"/>
        </w:rPr>
        <w:t>4000i-</w:t>
      </w:r>
      <w:r w:rsidR="009C6E9A" w:rsidRPr="00DB0074">
        <w:rPr>
          <w:rFonts w:ascii="Calibri" w:hAnsi="Calibri" w:cs="Calibri"/>
        </w:rPr>
        <w:t>DTFX</w:t>
      </w:r>
      <w:proofErr w:type="spellEnd"/>
      <w:r w:rsidR="00754749" w:rsidRPr="00DB0074">
        <w:rPr>
          <w:rFonts w:ascii="Calibri" w:hAnsi="Calibri" w:cs="Calibri"/>
        </w:rPr>
        <w:t xml:space="preserve"> window</w:t>
      </w:r>
      <w:r w:rsidR="00106568" w:rsidRPr="00DB0074">
        <w:rPr>
          <w:rFonts w:ascii="Calibri" w:hAnsi="Calibri" w:cs="Calibri"/>
        </w:rPr>
        <w:t xml:space="preserve">s </w:t>
      </w:r>
      <w:r w:rsidR="00106568" w:rsidRPr="00DB0074">
        <w:rPr>
          <w:rFonts w:ascii="Calibri" w:eastAsia="Cambria" w:hAnsi="Calibri" w:cs="Calibri"/>
        </w:rPr>
        <w:t>are available in 4</w:t>
      </w:r>
      <w:r w:rsidR="009C6E9A" w:rsidRPr="00DB0074">
        <w:rPr>
          <w:rFonts w:ascii="Calibri" w:eastAsia="Cambria" w:hAnsi="Calibri" w:cs="Calibri"/>
        </w:rPr>
        <w:t>-</w:t>
      </w:r>
      <w:r w:rsidR="00106568" w:rsidRPr="00DB0074">
        <w:rPr>
          <w:rFonts w:ascii="Calibri" w:eastAsia="Cambria" w:hAnsi="Calibri" w:cs="Calibri"/>
        </w:rPr>
        <w:t>in</w:t>
      </w:r>
      <w:r w:rsidR="009C6E9A" w:rsidRPr="00DB0074">
        <w:rPr>
          <w:rFonts w:ascii="Calibri" w:eastAsia="Cambria" w:hAnsi="Calibri" w:cs="Calibri"/>
        </w:rPr>
        <w:t>ch</w:t>
      </w:r>
      <w:r w:rsidR="00106568" w:rsidRPr="00DB0074">
        <w:rPr>
          <w:rFonts w:ascii="Calibri" w:eastAsia="Cambria" w:hAnsi="Calibri" w:cs="Calibri"/>
        </w:rPr>
        <w:t xml:space="preserve"> and 4-5/16-in</w:t>
      </w:r>
      <w:r w:rsidR="009C6E9A" w:rsidRPr="00DB0074">
        <w:rPr>
          <w:rFonts w:ascii="Calibri" w:eastAsia="Cambria" w:hAnsi="Calibri" w:cs="Calibri"/>
        </w:rPr>
        <w:t>ch</w:t>
      </w:r>
      <w:r w:rsidR="00106568" w:rsidRPr="00DB0074">
        <w:rPr>
          <w:rFonts w:ascii="Calibri" w:eastAsia="Cambria" w:hAnsi="Calibri" w:cs="Calibri"/>
        </w:rPr>
        <w:t xml:space="preserve"> frame depths</w:t>
      </w:r>
      <w:r w:rsidR="00AB733D" w:rsidRPr="00DB0074">
        <w:rPr>
          <w:rFonts w:ascii="Calibri" w:eastAsia="Cambria" w:hAnsi="Calibri" w:cs="Calibri"/>
        </w:rPr>
        <w:t xml:space="preserve"> </w:t>
      </w:r>
      <w:r w:rsidR="00715638" w:rsidRPr="00DB0074">
        <w:rPr>
          <w:rFonts w:ascii="Calibri" w:eastAsia="Cambria" w:hAnsi="Calibri" w:cs="Calibri"/>
        </w:rPr>
        <w:t xml:space="preserve">with sleek </w:t>
      </w:r>
      <w:r w:rsidR="00AB733D" w:rsidRPr="00DB0074">
        <w:rPr>
          <w:rFonts w:ascii="Calibri" w:hAnsi="Calibri" w:cs="Calibri"/>
        </w:rPr>
        <w:t xml:space="preserve">sightlines. </w:t>
      </w:r>
      <w:r w:rsidR="00DB0074" w:rsidRPr="00DB0074">
        <w:rPr>
          <w:rFonts w:ascii="Calibri" w:hAnsi="Calibri" w:cs="Calibri"/>
        </w:rPr>
        <w:t>The windows’ mechanically fixed infill retainers accept a variety of security glazing.</w:t>
      </w:r>
    </w:p>
    <w:p w14:paraId="460F23C6" w14:textId="77777777" w:rsidR="00DB0074" w:rsidRPr="00DB0074" w:rsidRDefault="00DB0074" w:rsidP="00DB0074">
      <w:pPr>
        <w:spacing w:after="0" w:line="240" w:lineRule="auto"/>
        <w:ind w:right="360"/>
        <w:contextualSpacing/>
        <w:rPr>
          <w:rFonts w:ascii="Calibri" w:hAnsi="Calibri" w:cs="Calibri"/>
        </w:rPr>
      </w:pPr>
    </w:p>
    <w:p w14:paraId="30F788E0" w14:textId="1293AAE1" w:rsidR="00AB733D" w:rsidRPr="00217746" w:rsidRDefault="00AB733D" w:rsidP="00DB0074">
      <w:pPr>
        <w:spacing w:after="0" w:line="240" w:lineRule="auto"/>
        <w:ind w:right="360"/>
        <w:contextualSpacing/>
        <w:rPr>
          <w:rFonts w:ascii="Calibri" w:hAnsi="Calibri" w:cs="Calibri"/>
        </w:rPr>
      </w:pPr>
      <w:r w:rsidRPr="00DB0074">
        <w:rPr>
          <w:rFonts w:ascii="Calibri" w:hAnsi="Calibri" w:cs="Calibri"/>
        </w:rPr>
        <w:t xml:space="preserve">A choice of architectural painted coatings, anodized finishes and specialty options are available through </w:t>
      </w:r>
      <w:r w:rsidRPr="00DB0074">
        <w:rPr>
          <w:rFonts w:ascii="Calibri" w:eastAsiaTheme="majorEastAsia" w:hAnsi="Calibri" w:cs="Calibri"/>
        </w:rPr>
        <w:t>Linetec</w:t>
      </w:r>
      <w:r w:rsidRPr="00DB0074">
        <w:rPr>
          <w:rFonts w:ascii="Calibri" w:hAnsi="Calibri" w:cs="Calibri"/>
        </w:rPr>
        <w:t>, Wausau’s single source solution for architectural finishing. In addition to environmentally responsible finishes, Wausau Window products have an Environmental Product Declaration (EPD) and can</w:t>
      </w:r>
      <w:r w:rsidRPr="00217746">
        <w:rPr>
          <w:rFonts w:ascii="Calibri" w:hAnsi="Calibri" w:cs="Calibri"/>
        </w:rPr>
        <w:t xml:space="preserve"> be specified with recycled aluminum to complement projects’ sustainability goals.</w:t>
      </w:r>
    </w:p>
    <w:p w14:paraId="0C25E0D2" w14:textId="77777777" w:rsidR="00AB733D" w:rsidRPr="00217746" w:rsidRDefault="00AB733D" w:rsidP="00DB0074">
      <w:pPr>
        <w:spacing w:after="0" w:line="240" w:lineRule="auto"/>
        <w:ind w:right="360"/>
        <w:contextualSpacing/>
        <w:rPr>
          <w:rFonts w:ascii="Calibri" w:eastAsia="Cambria" w:hAnsi="Calibri" w:cs="Calibri"/>
        </w:rPr>
      </w:pPr>
    </w:p>
    <w:p w14:paraId="07302CF7" w14:textId="27C21592" w:rsidR="00D07366" w:rsidRPr="00217746" w:rsidRDefault="00AB733D" w:rsidP="00DB0074">
      <w:pPr>
        <w:spacing w:after="0" w:line="240" w:lineRule="auto"/>
        <w:ind w:right="360"/>
        <w:contextualSpacing/>
        <w:rPr>
          <w:rFonts w:ascii="Calibri" w:hAnsi="Calibri" w:cs="Calibri"/>
        </w:rPr>
      </w:pPr>
      <w:r w:rsidRPr="00217746">
        <w:rPr>
          <w:rFonts w:ascii="Calibri" w:hAnsi="Calibri" w:cs="Calibri"/>
        </w:rPr>
        <w:t xml:space="preserve">Complying with today’s </w:t>
      </w:r>
      <w:r w:rsidR="00106568" w:rsidRPr="00217746">
        <w:rPr>
          <w:rFonts w:ascii="Calibri" w:hAnsi="Calibri" w:cs="Calibri"/>
        </w:rPr>
        <w:t xml:space="preserve">energy codes and </w:t>
      </w:r>
      <w:r w:rsidR="00884ACD" w:rsidRPr="00217746">
        <w:rPr>
          <w:rFonts w:ascii="Calibri" w:hAnsi="Calibri" w:cs="Calibri"/>
        </w:rPr>
        <w:t xml:space="preserve">remaining resilient in </w:t>
      </w:r>
      <w:r w:rsidR="00106568" w:rsidRPr="00217746">
        <w:rPr>
          <w:rFonts w:ascii="Calibri" w:hAnsi="Calibri" w:cs="Calibri"/>
        </w:rPr>
        <w:t>extreme temperatures</w:t>
      </w:r>
      <w:r w:rsidRPr="00217746">
        <w:rPr>
          <w:rFonts w:ascii="Calibri" w:hAnsi="Calibri" w:cs="Calibri"/>
        </w:rPr>
        <w:t xml:space="preserve">, Wausau </w:t>
      </w:r>
      <w:proofErr w:type="spellStart"/>
      <w:r w:rsidRPr="00217746">
        <w:rPr>
          <w:rFonts w:ascii="Calibri" w:hAnsi="Calibri" w:cs="Calibri"/>
        </w:rPr>
        <w:t>4000i</w:t>
      </w:r>
      <w:proofErr w:type="spellEnd"/>
      <w:r w:rsidRPr="00217746">
        <w:rPr>
          <w:rFonts w:ascii="Calibri" w:hAnsi="Calibri" w:cs="Calibri"/>
        </w:rPr>
        <w:t>-DT windows</w:t>
      </w:r>
      <w:r w:rsidR="00884ACD" w:rsidRPr="00217746">
        <w:rPr>
          <w:rFonts w:ascii="Calibri" w:hAnsi="Calibri" w:cs="Calibri"/>
        </w:rPr>
        <w:t xml:space="preserve"> feature </w:t>
      </w:r>
      <w:r w:rsidR="00884ACD" w:rsidRPr="00217746">
        <w:rPr>
          <w:rFonts w:ascii="Calibri" w:eastAsia="Cambria" w:hAnsi="Calibri" w:cs="Calibri"/>
        </w:rPr>
        <w:t>triple-glazed</w:t>
      </w:r>
      <w:r w:rsidR="00715638">
        <w:rPr>
          <w:rFonts w:ascii="Calibri" w:eastAsia="Cambria" w:hAnsi="Calibri" w:cs="Calibri"/>
        </w:rPr>
        <w:t xml:space="preserve"> configurations</w:t>
      </w:r>
      <w:r w:rsidR="00884ACD" w:rsidRPr="00217746">
        <w:rPr>
          <w:rFonts w:ascii="Calibri" w:eastAsia="Cambria" w:hAnsi="Calibri" w:cs="Calibri"/>
        </w:rPr>
        <w:t xml:space="preserve"> and </w:t>
      </w:r>
      <w:r w:rsidRPr="00217746">
        <w:rPr>
          <w:rFonts w:ascii="Calibri" w:hAnsi="Calibri" w:cs="Calibri"/>
        </w:rPr>
        <w:t xml:space="preserve">aluminum framing feature polyamide nylon thermal barriers. </w:t>
      </w:r>
      <w:r w:rsidR="00106568" w:rsidRPr="00217746">
        <w:rPr>
          <w:rFonts w:ascii="Calibri" w:eastAsia="Cambria" w:hAnsi="Calibri" w:cs="Calibri"/>
        </w:rPr>
        <w:t xml:space="preserve">Indicative of their high performance, </w:t>
      </w:r>
      <w:r w:rsidR="00D07366" w:rsidRPr="00217746">
        <w:rPr>
          <w:rFonts w:ascii="Calibri" w:eastAsia="Cambria" w:hAnsi="Calibri" w:cs="Calibri"/>
        </w:rPr>
        <w:t xml:space="preserve">Wausau </w:t>
      </w:r>
      <w:proofErr w:type="spellStart"/>
      <w:r w:rsidR="00D07366" w:rsidRPr="00217746">
        <w:rPr>
          <w:rFonts w:ascii="Calibri" w:eastAsia="Cambria" w:hAnsi="Calibri" w:cs="Calibri"/>
        </w:rPr>
        <w:t>4000i-</w:t>
      </w:r>
      <w:r w:rsidR="009C6E9A">
        <w:rPr>
          <w:rFonts w:ascii="Calibri" w:eastAsia="Cambria" w:hAnsi="Calibri" w:cs="Calibri"/>
        </w:rPr>
        <w:t>DTFX</w:t>
      </w:r>
      <w:proofErr w:type="spellEnd"/>
      <w:r w:rsidR="00D07366" w:rsidRPr="00217746">
        <w:rPr>
          <w:rFonts w:ascii="Calibri" w:eastAsia="Cambria" w:hAnsi="Calibri" w:cs="Calibri"/>
        </w:rPr>
        <w:t xml:space="preserve"> windows</w:t>
      </w:r>
      <w:r w:rsidR="00106568" w:rsidRPr="00217746">
        <w:rPr>
          <w:rFonts w:ascii="Calibri" w:eastAsia="Cambria" w:hAnsi="Calibri" w:cs="Calibri"/>
        </w:rPr>
        <w:t xml:space="preserve"> </w:t>
      </w:r>
      <w:r w:rsidR="00F76282" w:rsidRPr="00217746">
        <w:rPr>
          <w:rFonts w:ascii="Calibri" w:eastAsia="Cambria" w:hAnsi="Calibri" w:cs="Calibri"/>
        </w:rPr>
        <w:t>deliver</w:t>
      </w:r>
      <w:r w:rsidR="00106568" w:rsidRPr="00217746">
        <w:rPr>
          <w:rFonts w:ascii="Calibri" w:eastAsia="Cambria" w:hAnsi="Calibri" w:cs="Calibri"/>
        </w:rPr>
        <w:t xml:space="preserve"> NFRC U-factor</w:t>
      </w:r>
      <w:r w:rsidR="00F76282" w:rsidRPr="00217746">
        <w:rPr>
          <w:rFonts w:ascii="Calibri" w:eastAsia="Cambria" w:hAnsi="Calibri" w:cs="Calibri"/>
        </w:rPr>
        <w:t>s</w:t>
      </w:r>
      <w:r w:rsidR="00106568" w:rsidRPr="00217746">
        <w:rPr>
          <w:rFonts w:ascii="Calibri" w:eastAsia="Cambria" w:hAnsi="Calibri" w:cs="Calibri"/>
        </w:rPr>
        <w:t xml:space="preserve"> as low as 0.17 </w:t>
      </w:r>
      <w:r w:rsidR="00106568" w:rsidRPr="00217746">
        <w:rPr>
          <w:rFonts w:ascii="Calibri" w:hAnsi="Calibri" w:cs="Calibri"/>
        </w:rPr>
        <w:t>BTU/</w:t>
      </w:r>
      <w:proofErr w:type="spellStart"/>
      <w:r w:rsidR="00106568" w:rsidRPr="00217746">
        <w:rPr>
          <w:rFonts w:ascii="Calibri" w:hAnsi="Calibri" w:cs="Calibri"/>
        </w:rPr>
        <w:t>h·ft²</w:t>
      </w:r>
      <w:proofErr w:type="spellEnd"/>
      <w:r w:rsidR="00106568" w:rsidRPr="00217746">
        <w:rPr>
          <w:rFonts w:ascii="Calibri" w:hAnsi="Calibri" w:cs="Calibri"/>
        </w:rPr>
        <w:t>·°F</w:t>
      </w:r>
      <w:r w:rsidR="005D1655">
        <w:rPr>
          <w:rFonts w:ascii="Calibri" w:hAnsi="Calibri" w:cs="Calibri"/>
        </w:rPr>
        <w:t xml:space="preserve">. </w:t>
      </w:r>
      <w:r w:rsidR="005D1655">
        <w:rPr>
          <w:rFonts w:ascii="Calibri" w:eastAsia="Cambria" w:hAnsi="Calibri" w:cs="Calibri"/>
        </w:rPr>
        <w:t xml:space="preserve">The windows also </w:t>
      </w:r>
      <w:r w:rsidR="005D1655" w:rsidRPr="005D1655">
        <w:rPr>
          <w:rFonts w:ascii="Calibri" w:eastAsia="Cambria" w:hAnsi="Calibri" w:cs="Calibri"/>
        </w:rPr>
        <w:t>have high c</w:t>
      </w:r>
      <w:r w:rsidR="00106568" w:rsidRPr="005D1655">
        <w:rPr>
          <w:rFonts w:ascii="Calibri" w:eastAsia="Cambria" w:hAnsi="Calibri" w:cs="Calibri"/>
        </w:rPr>
        <w:t xml:space="preserve">ondensation resistance </w:t>
      </w:r>
      <w:r w:rsidR="005D1655" w:rsidRPr="005D1655">
        <w:rPr>
          <w:rFonts w:ascii="Calibri" w:eastAsia="Cambria" w:hAnsi="Calibri" w:cs="Calibri"/>
        </w:rPr>
        <w:t>with NFRC</w:t>
      </w:r>
      <w:r w:rsidR="002A474D">
        <w:rPr>
          <w:rFonts w:ascii="Calibri" w:eastAsia="Cambria" w:hAnsi="Calibri" w:cs="Calibri"/>
        </w:rPr>
        <w:t xml:space="preserve"> </w:t>
      </w:r>
      <w:r w:rsidR="00106568" w:rsidRPr="005D1655">
        <w:rPr>
          <w:rFonts w:ascii="Calibri" w:eastAsia="Cambria" w:hAnsi="Calibri" w:cs="Calibri"/>
        </w:rPr>
        <w:t>rating</w:t>
      </w:r>
      <w:r w:rsidR="00F76282" w:rsidRPr="005D1655">
        <w:rPr>
          <w:rFonts w:ascii="Calibri" w:eastAsia="Cambria" w:hAnsi="Calibri" w:cs="Calibri"/>
        </w:rPr>
        <w:t>s</w:t>
      </w:r>
      <w:r w:rsidR="00106568" w:rsidRPr="005D1655">
        <w:rPr>
          <w:rFonts w:ascii="Calibri" w:eastAsia="Cambria" w:hAnsi="Calibri" w:cs="Calibri"/>
        </w:rPr>
        <w:t xml:space="preserve"> as high as 42</w:t>
      </w:r>
      <w:r w:rsidR="005D1655" w:rsidRPr="005D1655">
        <w:rPr>
          <w:rFonts w:ascii="Calibri" w:eastAsia="Cambria" w:hAnsi="Calibri" w:cs="Calibri"/>
        </w:rPr>
        <w:t xml:space="preserve"> and AAMA 1503 condensation resistance factors (</w:t>
      </w:r>
      <w:proofErr w:type="spellStart"/>
      <w:r w:rsidR="005D1655" w:rsidRPr="005D1655">
        <w:rPr>
          <w:rFonts w:ascii="Calibri" w:eastAsia="Cambria" w:hAnsi="Calibri" w:cs="Calibri"/>
        </w:rPr>
        <w:t>CRF</w:t>
      </w:r>
      <w:proofErr w:type="spellEnd"/>
      <w:r w:rsidR="005D1655" w:rsidRPr="005D1655">
        <w:rPr>
          <w:rFonts w:ascii="Calibri" w:eastAsia="Cambria" w:hAnsi="Calibri" w:cs="Calibri"/>
        </w:rPr>
        <w:t>) as high as 67</w:t>
      </w:r>
      <w:r w:rsidR="00106568" w:rsidRPr="005D1655">
        <w:rPr>
          <w:rFonts w:ascii="Calibri" w:eastAsia="Cambria" w:hAnsi="Calibri" w:cs="Calibri"/>
        </w:rPr>
        <w:t>.</w:t>
      </w:r>
      <w:r w:rsidR="00884ACD" w:rsidRPr="005D1655">
        <w:rPr>
          <w:rFonts w:ascii="Calibri" w:eastAsia="Cambria" w:hAnsi="Calibri" w:cs="Calibri"/>
        </w:rPr>
        <w:t xml:space="preserve"> Condensation resistance minimizes moisture on the interior</w:t>
      </w:r>
      <w:r w:rsidR="00217746" w:rsidRPr="005D1655">
        <w:rPr>
          <w:rFonts w:ascii="Calibri" w:eastAsia="Cambria" w:hAnsi="Calibri" w:cs="Calibri"/>
        </w:rPr>
        <w:t xml:space="preserve">. This </w:t>
      </w:r>
      <w:r w:rsidR="00884ACD" w:rsidRPr="005D1655">
        <w:rPr>
          <w:rFonts w:ascii="Calibri" w:eastAsia="Cambria" w:hAnsi="Calibri" w:cs="Calibri"/>
        </w:rPr>
        <w:t>reduces the opportunity for mold</w:t>
      </w:r>
      <w:r w:rsidR="00217746" w:rsidRPr="005D1655">
        <w:rPr>
          <w:rFonts w:ascii="Calibri" w:eastAsia="Cambria" w:hAnsi="Calibri" w:cs="Calibri"/>
        </w:rPr>
        <w:t xml:space="preserve">, </w:t>
      </w:r>
      <w:r w:rsidR="00884ACD" w:rsidRPr="005D1655">
        <w:rPr>
          <w:rFonts w:ascii="Calibri" w:eastAsia="Cambria" w:hAnsi="Calibri" w:cs="Calibri"/>
        </w:rPr>
        <w:t>support</w:t>
      </w:r>
      <w:r w:rsidR="00217746" w:rsidRPr="005D1655">
        <w:rPr>
          <w:rFonts w:ascii="Calibri" w:eastAsia="Cambria" w:hAnsi="Calibri" w:cs="Calibri"/>
        </w:rPr>
        <w:t xml:space="preserve">ing </w:t>
      </w:r>
      <w:r w:rsidR="00884ACD" w:rsidRPr="005D1655">
        <w:rPr>
          <w:rFonts w:ascii="Calibri" w:eastAsia="Cambria" w:hAnsi="Calibri" w:cs="Calibri"/>
        </w:rPr>
        <w:t>both cleanliness and healthy indoor air quality.</w:t>
      </w:r>
    </w:p>
    <w:p w14:paraId="287E336F" w14:textId="77777777" w:rsidR="00884ACD" w:rsidRPr="00217746" w:rsidRDefault="00884ACD" w:rsidP="00DB0074">
      <w:pPr>
        <w:spacing w:after="0" w:line="240" w:lineRule="auto"/>
        <w:ind w:right="360"/>
        <w:contextualSpacing/>
        <w:rPr>
          <w:rFonts w:ascii="Calibri" w:hAnsi="Calibri" w:cs="Calibri"/>
        </w:rPr>
      </w:pPr>
    </w:p>
    <w:p w14:paraId="4086B7F0" w14:textId="303B159D" w:rsidR="00D07366" w:rsidRPr="00217746" w:rsidRDefault="00AE672F" w:rsidP="00DB0074">
      <w:pPr>
        <w:spacing w:after="0" w:line="240" w:lineRule="auto"/>
        <w:ind w:right="360"/>
        <w:contextualSpacing/>
        <w:rPr>
          <w:rFonts w:ascii="Calibri" w:hAnsi="Calibri" w:cs="Calibri"/>
          <w:b/>
          <w:bCs/>
          <w:i/>
          <w:iCs/>
        </w:rPr>
      </w:pPr>
      <w:r w:rsidRPr="00217746">
        <w:rPr>
          <w:rFonts w:ascii="Calibri" w:hAnsi="Calibri" w:cs="Calibri"/>
          <w:b/>
          <w:bCs/>
          <w:i/>
          <w:iCs/>
        </w:rPr>
        <w:t>Safe and sound healing atmosphere</w:t>
      </w:r>
    </w:p>
    <w:p w14:paraId="1FED8F9D" w14:textId="77777777" w:rsidR="006A6EC8" w:rsidRPr="00217746" w:rsidRDefault="00D07366" w:rsidP="00DB0074">
      <w:pPr>
        <w:spacing w:after="0" w:line="240" w:lineRule="auto"/>
        <w:ind w:right="360"/>
        <w:contextualSpacing/>
        <w:rPr>
          <w:rFonts w:ascii="Calibri" w:hAnsi="Calibri" w:cs="Calibri"/>
        </w:rPr>
      </w:pPr>
      <w:r w:rsidRPr="00217746">
        <w:rPr>
          <w:rFonts w:ascii="Calibri" w:hAnsi="Calibri" w:cs="Calibri"/>
        </w:rPr>
        <w:t>Calm, homelike interiors that balance security with care-appropriate amenities assist with patient treatment, recovery and outcomes, and the health and well-being of staff and visitors.</w:t>
      </w:r>
    </w:p>
    <w:p w14:paraId="00B26197" w14:textId="77777777" w:rsidR="006A6EC8" w:rsidRPr="00217746" w:rsidRDefault="006A6EC8" w:rsidP="00DB0074">
      <w:pPr>
        <w:spacing w:after="0" w:line="240" w:lineRule="auto"/>
        <w:ind w:right="360"/>
        <w:contextualSpacing/>
        <w:rPr>
          <w:rFonts w:ascii="Calibri" w:hAnsi="Calibri" w:cs="Calibri"/>
        </w:rPr>
      </w:pPr>
    </w:p>
    <w:p w14:paraId="7EBA999D" w14:textId="7AB9CA40" w:rsidR="00D07366" w:rsidRPr="00217746" w:rsidRDefault="006A6EC8" w:rsidP="00DB0074">
      <w:pPr>
        <w:spacing w:after="0" w:line="240" w:lineRule="auto"/>
        <w:ind w:right="360"/>
        <w:contextualSpacing/>
        <w:rPr>
          <w:rFonts w:ascii="Calibri" w:eastAsia="Cambria" w:hAnsi="Calibri" w:cs="Calibri"/>
        </w:rPr>
      </w:pPr>
      <w:r w:rsidRPr="00217746">
        <w:rPr>
          <w:rFonts w:ascii="Calibri" w:eastAsia="Cambria" w:hAnsi="Calibri" w:cs="Calibri"/>
        </w:rPr>
        <w:t>Offered as standard with triple-glazed</w:t>
      </w:r>
      <w:r w:rsidR="00715638">
        <w:rPr>
          <w:rFonts w:ascii="Calibri" w:eastAsia="Cambria" w:hAnsi="Calibri" w:cs="Calibri"/>
        </w:rPr>
        <w:t xml:space="preserve"> configurations</w:t>
      </w:r>
      <w:r w:rsidRPr="00217746">
        <w:rPr>
          <w:rFonts w:ascii="Calibri" w:eastAsia="Cambria" w:hAnsi="Calibri" w:cs="Calibri"/>
        </w:rPr>
        <w:t xml:space="preserve">, </w:t>
      </w:r>
      <w:r w:rsidR="00AE672F" w:rsidRPr="00217746">
        <w:rPr>
          <w:rFonts w:ascii="Calibri" w:eastAsia="Cambria" w:hAnsi="Calibri" w:cs="Calibri"/>
        </w:rPr>
        <w:t xml:space="preserve">Wausau </w:t>
      </w:r>
      <w:proofErr w:type="spellStart"/>
      <w:r w:rsidR="00AE672F" w:rsidRPr="00217746">
        <w:rPr>
          <w:rFonts w:ascii="Calibri" w:eastAsia="Cambria" w:hAnsi="Calibri" w:cs="Calibri"/>
        </w:rPr>
        <w:t>4000i-</w:t>
      </w:r>
      <w:r w:rsidR="009C6E9A">
        <w:rPr>
          <w:rFonts w:ascii="Calibri" w:eastAsia="Cambria" w:hAnsi="Calibri" w:cs="Calibri"/>
        </w:rPr>
        <w:t>DTFX</w:t>
      </w:r>
      <w:proofErr w:type="spellEnd"/>
      <w:r w:rsidR="00AE672F" w:rsidRPr="00217746">
        <w:rPr>
          <w:rFonts w:ascii="Calibri" w:eastAsia="Cambria" w:hAnsi="Calibri" w:cs="Calibri"/>
        </w:rPr>
        <w:t xml:space="preserve"> windows</w:t>
      </w:r>
      <w:r w:rsidRPr="00217746">
        <w:rPr>
          <w:rFonts w:ascii="Calibri" w:eastAsia="Cambria" w:hAnsi="Calibri" w:cs="Calibri"/>
        </w:rPr>
        <w:t xml:space="preserve"> </w:t>
      </w:r>
      <w:r w:rsidRPr="00217746">
        <w:rPr>
          <w:rFonts w:ascii="Calibri" w:hAnsi="Calibri" w:cs="Calibri"/>
        </w:rPr>
        <w:t>achieve high a</w:t>
      </w:r>
      <w:r w:rsidR="00D07366" w:rsidRPr="00217746">
        <w:rPr>
          <w:rFonts w:ascii="Calibri" w:hAnsi="Calibri" w:cs="Calibri"/>
        </w:rPr>
        <w:t>coustic performance</w:t>
      </w:r>
      <w:r w:rsidRPr="00217746">
        <w:rPr>
          <w:rFonts w:ascii="Calibri" w:hAnsi="Calibri" w:cs="Calibri"/>
        </w:rPr>
        <w:t xml:space="preserve"> </w:t>
      </w:r>
      <w:r w:rsidR="00F76282" w:rsidRPr="00217746">
        <w:rPr>
          <w:rFonts w:ascii="Calibri" w:hAnsi="Calibri" w:cs="Calibri"/>
        </w:rPr>
        <w:t>for</w:t>
      </w:r>
      <w:r w:rsidRPr="00217746">
        <w:rPr>
          <w:rFonts w:ascii="Calibri" w:hAnsi="Calibri" w:cs="Calibri"/>
        </w:rPr>
        <w:t xml:space="preserve"> quiet, therapeutic settings. Test reports list </w:t>
      </w:r>
      <w:r w:rsidR="00D07366" w:rsidRPr="00217746">
        <w:rPr>
          <w:rFonts w:ascii="Calibri" w:hAnsi="Calibri" w:cs="Calibri"/>
        </w:rPr>
        <w:t xml:space="preserve">sound transmission class ratings as high as STC </w:t>
      </w:r>
      <w:r w:rsidRPr="00217746">
        <w:rPr>
          <w:rFonts w:ascii="Calibri" w:hAnsi="Calibri" w:cs="Calibri"/>
        </w:rPr>
        <w:t>47</w:t>
      </w:r>
      <w:r w:rsidR="00D07366" w:rsidRPr="00217746">
        <w:rPr>
          <w:rFonts w:ascii="Calibri" w:hAnsi="Calibri" w:cs="Calibri"/>
        </w:rPr>
        <w:t xml:space="preserve"> and outdoor-indoor transmission class ratings as high as </w:t>
      </w:r>
      <w:proofErr w:type="spellStart"/>
      <w:r w:rsidR="00D07366" w:rsidRPr="00217746">
        <w:rPr>
          <w:rFonts w:ascii="Calibri" w:hAnsi="Calibri" w:cs="Calibri"/>
        </w:rPr>
        <w:t>OITC</w:t>
      </w:r>
      <w:proofErr w:type="spellEnd"/>
      <w:r w:rsidR="00D07366" w:rsidRPr="00217746">
        <w:rPr>
          <w:rFonts w:ascii="Calibri" w:hAnsi="Calibri" w:cs="Calibri"/>
        </w:rPr>
        <w:t xml:space="preserve"> </w:t>
      </w:r>
      <w:r w:rsidRPr="00217746">
        <w:rPr>
          <w:rFonts w:ascii="Calibri" w:hAnsi="Calibri" w:cs="Calibri"/>
        </w:rPr>
        <w:t>4</w:t>
      </w:r>
      <w:r w:rsidR="00FD3EE6">
        <w:rPr>
          <w:rFonts w:ascii="Calibri" w:hAnsi="Calibri" w:cs="Calibri"/>
        </w:rPr>
        <w:t>0</w:t>
      </w:r>
      <w:r w:rsidRPr="00217746">
        <w:rPr>
          <w:rFonts w:ascii="Calibri" w:hAnsi="Calibri" w:cs="Calibri"/>
        </w:rPr>
        <w:t>.</w:t>
      </w:r>
    </w:p>
    <w:p w14:paraId="24ADE861" w14:textId="77777777" w:rsidR="006A6EC8" w:rsidRPr="00217746" w:rsidRDefault="006A6EC8" w:rsidP="00DB0074">
      <w:pPr>
        <w:spacing w:after="0" w:line="240" w:lineRule="auto"/>
        <w:ind w:right="360"/>
        <w:contextualSpacing/>
        <w:rPr>
          <w:rFonts w:ascii="Calibri" w:hAnsi="Calibri" w:cs="Calibri"/>
        </w:rPr>
      </w:pPr>
    </w:p>
    <w:p w14:paraId="182B0FA4" w14:textId="7BF76394" w:rsidR="00AE672F" w:rsidRPr="00217746" w:rsidRDefault="006A6EC8" w:rsidP="00DB0074">
      <w:pPr>
        <w:spacing w:after="0" w:line="240" w:lineRule="auto"/>
        <w:ind w:right="360"/>
        <w:contextualSpacing/>
        <w:rPr>
          <w:rFonts w:ascii="Calibri" w:hAnsi="Calibri" w:cs="Calibri"/>
        </w:rPr>
      </w:pPr>
      <w:r w:rsidRPr="00217746">
        <w:rPr>
          <w:rFonts w:ascii="Calibri" w:hAnsi="Calibri" w:cs="Calibri"/>
        </w:rPr>
        <w:t xml:space="preserve">Along with sound management, </w:t>
      </w:r>
      <w:r w:rsidR="00F27737" w:rsidRPr="00217746">
        <w:rPr>
          <w:rFonts w:ascii="Calibri" w:hAnsi="Calibri" w:cs="Calibri"/>
        </w:rPr>
        <w:t>privacy is a concern in health care facilit</w:t>
      </w:r>
      <w:r w:rsidR="00884ACD" w:rsidRPr="00217746">
        <w:rPr>
          <w:rFonts w:ascii="Calibri" w:hAnsi="Calibri" w:cs="Calibri"/>
        </w:rPr>
        <w:t>ies</w:t>
      </w:r>
      <w:r w:rsidR="00F27737" w:rsidRPr="00217746">
        <w:rPr>
          <w:rFonts w:ascii="Calibri" w:hAnsi="Calibri" w:cs="Calibri"/>
        </w:rPr>
        <w:t xml:space="preserve">. Wausau </w:t>
      </w:r>
      <w:proofErr w:type="spellStart"/>
      <w:r w:rsidR="00DB0074" w:rsidRPr="00217746">
        <w:rPr>
          <w:rFonts w:ascii="Calibri" w:eastAsia="Cambria" w:hAnsi="Calibri" w:cs="Calibri"/>
        </w:rPr>
        <w:t>4000i-</w:t>
      </w:r>
      <w:r w:rsidR="00DB0074">
        <w:rPr>
          <w:rFonts w:ascii="Calibri" w:eastAsia="Cambria" w:hAnsi="Calibri" w:cs="Calibri"/>
        </w:rPr>
        <w:t>DTFX</w:t>
      </w:r>
      <w:proofErr w:type="spellEnd"/>
      <w:r w:rsidR="00DB0074" w:rsidRPr="00217746">
        <w:rPr>
          <w:rFonts w:ascii="Calibri" w:eastAsia="Cambria" w:hAnsi="Calibri" w:cs="Calibri"/>
        </w:rPr>
        <w:t xml:space="preserve"> </w:t>
      </w:r>
      <w:r w:rsidR="00F27737" w:rsidRPr="00217746">
        <w:rPr>
          <w:rFonts w:ascii="Calibri" w:hAnsi="Calibri" w:cs="Calibri"/>
        </w:rPr>
        <w:t xml:space="preserve">windows </w:t>
      </w:r>
      <w:r w:rsidRPr="00217746">
        <w:rPr>
          <w:rFonts w:ascii="Calibri" w:hAnsi="Calibri" w:cs="Calibri"/>
        </w:rPr>
        <w:t>can be specified with i</w:t>
      </w:r>
      <w:r w:rsidR="00754749" w:rsidRPr="00217746">
        <w:rPr>
          <w:rFonts w:ascii="Calibri" w:hAnsi="Calibri" w:cs="Calibri"/>
        </w:rPr>
        <w:t xml:space="preserve">ntegral between-glass blinds </w:t>
      </w:r>
      <w:r w:rsidR="00884ACD" w:rsidRPr="00217746">
        <w:rPr>
          <w:rFonts w:ascii="Calibri" w:hAnsi="Calibri" w:cs="Calibri"/>
        </w:rPr>
        <w:t xml:space="preserve">to </w:t>
      </w:r>
      <w:r w:rsidR="00743011" w:rsidRPr="00217746">
        <w:rPr>
          <w:rFonts w:ascii="Calibri" w:hAnsi="Calibri" w:cs="Calibri"/>
        </w:rPr>
        <w:t xml:space="preserve">allow patient autonomy in managing </w:t>
      </w:r>
      <w:r w:rsidR="00754749" w:rsidRPr="00217746">
        <w:rPr>
          <w:rFonts w:ascii="Calibri" w:hAnsi="Calibri" w:cs="Calibri"/>
        </w:rPr>
        <w:t xml:space="preserve">privacy </w:t>
      </w:r>
      <w:r w:rsidR="00F27737" w:rsidRPr="00217746">
        <w:rPr>
          <w:rFonts w:ascii="Calibri" w:hAnsi="Calibri" w:cs="Calibri"/>
        </w:rPr>
        <w:t>and shading. Blind</w:t>
      </w:r>
      <w:r w:rsidR="00AE672F" w:rsidRPr="00217746">
        <w:rPr>
          <w:rFonts w:ascii="Calibri" w:hAnsi="Calibri" w:cs="Calibri"/>
        </w:rPr>
        <w:t xml:space="preserve">s have </w:t>
      </w:r>
      <w:r w:rsidR="00754749" w:rsidRPr="00217746">
        <w:rPr>
          <w:rFonts w:ascii="Calibri" w:hAnsi="Calibri" w:cs="Calibri"/>
        </w:rPr>
        <w:t>occupant-controlled tilt</w:t>
      </w:r>
      <w:r w:rsidR="00DB0074">
        <w:rPr>
          <w:rFonts w:ascii="Calibri" w:hAnsi="Calibri" w:cs="Calibri"/>
        </w:rPr>
        <w:t xml:space="preserve"> </w:t>
      </w:r>
      <w:r w:rsidR="00DB0074" w:rsidRPr="00DB0074">
        <w:rPr>
          <w:rFonts w:ascii="Calibri" w:hAnsi="Calibri" w:cs="Calibri"/>
        </w:rPr>
        <w:t>designed for a</w:t>
      </w:r>
      <w:r w:rsidR="00DC53C4" w:rsidRPr="00DB0074">
        <w:rPr>
          <w:rFonts w:ascii="Calibri" w:hAnsi="Calibri" w:cs="Calibri"/>
        </w:rPr>
        <w:t>nti-ligature</w:t>
      </w:r>
      <w:r w:rsidR="00DB0074" w:rsidRPr="00DB0074">
        <w:rPr>
          <w:rFonts w:ascii="Calibri" w:hAnsi="Calibri" w:cs="Calibri"/>
        </w:rPr>
        <w:t xml:space="preserve"> </w:t>
      </w:r>
      <w:r w:rsidR="00DC53C4" w:rsidRPr="00DB0074">
        <w:rPr>
          <w:rFonts w:ascii="Calibri" w:hAnsi="Calibri" w:cs="Calibri"/>
        </w:rPr>
        <w:t>safety</w:t>
      </w:r>
      <w:r w:rsidR="00DB0074" w:rsidRPr="00DB0074">
        <w:rPr>
          <w:rFonts w:ascii="Calibri" w:hAnsi="Calibri" w:cs="Calibri"/>
        </w:rPr>
        <w:t>.</w:t>
      </w:r>
    </w:p>
    <w:p w14:paraId="0EE516DE" w14:textId="4703C6CB" w:rsidR="00DC53C4" w:rsidRPr="00217746" w:rsidRDefault="00DC53C4" w:rsidP="00DB0074">
      <w:pPr>
        <w:spacing w:after="0" w:line="240" w:lineRule="auto"/>
        <w:ind w:right="360"/>
        <w:contextualSpacing/>
        <w:rPr>
          <w:rFonts w:ascii="Calibri" w:hAnsi="Calibri" w:cs="Calibri"/>
        </w:rPr>
      </w:pPr>
    </w:p>
    <w:p w14:paraId="3F1F5AB2" w14:textId="77777777" w:rsidR="00EB5BB2" w:rsidRPr="00217746" w:rsidRDefault="00EB5BB2" w:rsidP="00DB0074">
      <w:pPr>
        <w:spacing w:after="0" w:line="240" w:lineRule="auto"/>
        <w:ind w:right="360"/>
        <w:contextualSpacing/>
        <w:rPr>
          <w:rFonts w:ascii="Calibri" w:hAnsi="Calibri" w:cs="Calibri"/>
        </w:rPr>
      </w:pPr>
    </w:p>
    <w:p w14:paraId="599C299D" w14:textId="6D52370A" w:rsidR="004C49C1" w:rsidRPr="00AC6870" w:rsidRDefault="004C49C1" w:rsidP="00DB0074">
      <w:pPr>
        <w:spacing w:after="0" w:line="240" w:lineRule="auto"/>
        <w:ind w:right="360"/>
        <w:contextualSpacing/>
        <w:rPr>
          <w:rFonts w:ascii="Calibri" w:hAnsi="Calibri" w:cs="Calibri"/>
          <w:i/>
          <w:iCs/>
        </w:rPr>
      </w:pPr>
      <w:r w:rsidRPr="00AC6870">
        <w:rPr>
          <w:rFonts w:ascii="Calibri" w:hAnsi="Calibri" w:cs="Calibri"/>
          <w:i/>
          <w:iCs/>
        </w:rPr>
        <w:t xml:space="preserve">To learn more about Wausau Window DT Series behavioral care windows and other best-in-class </w:t>
      </w:r>
      <w:r w:rsidR="00F76282" w:rsidRPr="00AC6870">
        <w:rPr>
          <w:rFonts w:ascii="Calibri" w:hAnsi="Calibri" w:cs="Calibri"/>
          <w:i/>
          <w:iCs/>
        </w:rPr>
        <w:t xml:space="preserve">aluminum-framed </w:t>
      </w:r>
      <w:r w:rsidR="00DC53C4" w:rsidRPr="00AC6870">
        <w:rPr>
          <w:rFonts w:ascii="Calibri" w:hAnsi="Calibri" w:cs="Calibri"/>
          <w:i/>
          <w:iCs/>
        </w:rPr>
        <w:t>fenestration products,</w:t>
      </w:r>
      <w:r w:rsidRPr="00AC6870">
        <w:rPr>
          <w:rFonts w:ascii="Calibri" w:hAnsi="Calibri" w:cs="Calibri"/>
          <w:i/>
          <w:iCs/>
        </w:rPr>
        <w:t xml:space="preserve"> please visit </w:t>
      </w:r>
      <w:hyperlink r:id="rId9" w:history="1">
        <w:r w:rsidRPr="00AC6870">
          <w:rPr>
            <w:rStyle w:val="Hyperlink"/>
            <w:rFonts w:ascii="Calibri" w:hAnsi="Calibri" w:cs="Calibri"/>
            <w:i/>
            <w:iCs/>
          </w:rPr>
          <w:t>https://apogeearchmetals.com</w:t>
        </w:r>
      </w:hyperlink>
      <w:r w:rsidRPr="00AC6870">
        <w:rPr>
          <w:rFonts w:ascii="Calibri" w:hAnsi="Calibri" w:cs="Calibri"/>
          <w:i/>
          <w:iCs/>
        </w:rPr>
        <w:t xml:space="preserve"> or email </w:t>
      </w:r>
      <w:hyperlink r:id="rId10" w:history="1">
        <w:r w:rsidR="000471FF" w:rsidRPr="00F75162">
          <w:rPr>
            <w:rStyle w:val="Hyperlink"/>
            <w:rFonts w:ascii="Calibri" w:hAnsi="Calibri" w:cs="Calibri"/>
            <w:i/>
            <w:iCs/>
          </w:rPr>
          <w:t>healthcare@wausauwindow.com</w:t>
        </w:r>
      </w:hyperlink>
      <w:r w:rsidR="000471FF">
        <w:rPr>
          <w:rFonts w:ascii="Calibri" w:hAnsi="Calibri" w:cs="Calibri"/>
          <w:i/>
          <w:iCs/>
        </w:rPr>
        <w:t xml:space="preserve"> </w:t>
      </w:r>
      <w:r w:rsidRPr="00AC6870">
        <w:rPr>
          <w:rFonts w:ascii="Calibri" w:hAnsi="Calibri" w:cs="Calibri"/>
          <w:i/>
          <w:iCs/>
        </w:rPr>
        <w:t>or call 877-678-2983.</w:t>
      </w:r>
    </w:p>
    <w:p w14:paraId="16356E44" w14:textId="77777777" w:rsidR="00EB5BB2" w:rsidRPr="00AC6870" w:rsidRDefault="00EB5BB2" w:rsidP="00DB0074">
      <w:pPr>
        <w:spacing w:after="0" w:line="240" w:lineRule="auto"/>
        <w:ind w:right="360"/>
        <w:contextualSpacing/>
        <w:rPr>
          <w:rFonts w:ascii="Calibri" w:hAnsi="Calibri" w:cs="Calibri"/>
        </w:rPr>
      </w:pPr>
    </w:p>
    <w:p w14:paraId="637AEB89" w14:textId="3F2C9697" w:rsidR="00C75787" w:rsidRPr="00217746" w:rsidRDefault="00EB5BB2" w:rsidP="00DB0074">
      <w:pPr>
        <w:spacing w:after="0" w:line="240" w:lineRule="auto"/>
        <w:ind w:right="360"/>
        <w:contextualSpacing/>
        <w:jc w:val="center"/>
        <w:rPr>
          <w:rFonts w:ascii="Calibri" w:hAnsi="Calibri" w:cs="Calibri"/>
          <w:i/>
          <w:iCs/>
        </w:rPr>
      </w:pPr>
      <w:r w:rsidRPr="00AC6870">
        <w:rPr>
          <w:rFonts w:ascii="Calibri" w:hAnsi="Calibri" w:cs="Calibri"/>
          <w:i/>
          <w:iCs/>
        </w:rPr>
        <w:t>###</w:t>
      </w:r>
    </w:p>
    <w:sectPr w:rsidR="00C75787" w:rsidRPr="00217746" w:rsidSect="00AE2F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28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4D9DB" w14:textId="77777777" w:rsidR="000B6709" w:rsidRDefault="000B6709">
      <w:pPr>
        <w:spacing w:after="0" w:line="240" w:lineRule="auto"/>
      </w:pPr>
      <w:r>
        <w:separator/>
      </w:r>
    </w:p>
  </w:endnote>
  <w:endnote w:type="continuationSeparator" w:id="0">
    <w:p w14:paraId="2AB1FD2F" w14:textId="77777777" w:rsidR="000B6709" w:rsidRDefault="000B6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7041" w14:textId="77777777" w:rsidR="004E6809" w:rsidRDefault="004E6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D207D" w14:textId="6E021A60" w:rsidR="009A0AB5" w:rsidRDefault="00C75787">
    <w:pPr>
      <w:pStyle w:val="Foo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1BACCAF" wp14:editId="279EED9E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72400" cy="1252220"/>
          <wp:effectExtent l="0" t="0" r="0" b="0"/>
          <wp:wrapNone/>
          <wp:docPr id="1741141059" name="Picture 1" descr="A screen 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141059" name="Picture 1" descr="A screen 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52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B42C90" w14:textId="77777777" w:rsidR="009A0AB5" w:rsidRDefault="009A0A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70BC" w14:textId="77777777" w:rsidR="004E6809" w:rsidRDefault="004E6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E5DFC" w14:textId="77777777" w:rsidR="000B6709" w:rsidRDefault="000B6709">
      <w:pPr>
        <w:spacing w:after="0" w:line="240" w:lineRule="auto"/>
      </w:pPr>
      <w:r>
        <w:separator/>
      </w:r>
    </w:p>
  </w:footnote>
  <w:footnote w:type="continuationSeparator" w:id="0">
    <w:p w14:paraId="6BFCED72" w14:textId="77777777" w:rsidR="000B6709" w:rsidRDefault="000B6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8272" w14:textId="2B7A7C7C" w:rsidR="009A0AB5" w:rsidRDefault="009A0A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F3F29" w14:textId="15065DBE" w:rsidR="004E6809" w:rsidRDefault="004E6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BD3D" w14:textId="5A7A9387" w:rsidR="00E572E7" w:rsidRDefault="00E572E7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8BAC9F9" wp14:editId="4E0C5A6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4357" cy="10060933"/>
          <wp:effectExtent l="0" t="0" r="0" b="0"/>
          <wp:wrapNone/>
          <wp:docPr id="363911265" name="Picture 363911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911265" name="Picture 3639112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357" cy="10060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638DF"/>
    <w:multiLevelType w:val="hybridMultilevel"/>
    <w:tmpl w:val="1654D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744F5"/>
    <w:multiLevelType w:val="hybridMultilevel"/>
    <w:tmpl w:val="413E3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761464">
    <w:abstractNumId w:val="1"/>
  </w:num>
  <w:num w:numId="2" w16cid:durableId="673217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38"/>
    <w:rsid w:val="000236BD"/>
    <w:rsid w:val="000272BB"/>
    <w:rsid w:val="000353AA"/>
    <w:rsid w:val="00045238"/>
    <w:rsid w:val="000471FF"/>
    <w:rsid w:val="000B6709"/>
    <w:rsid w:val="00106568"/>
    <w:rsid w:val="00140407"/>
    <w:rsid w:val="001568B8"/>
    <w:rsid w:val="00170E2B"/>
    <w:rsid w:val="00194FCB"/>
    <w:rsid w:val="001B21B9"/>
    <w:rsid w:val="001B3EB8"/>
    <w:rsid w:val="001C62FB"/>
    <w:rsid w:val="001E5411"/>
    <w:rsid w:val="001F6FE8"/>
    <w:rsid w:val="00217746"/>
    <w:rsid w:val="0024039E"/>
    <w:rsid w:val="002739ED"/>
    <w:rsid w:val="002A474D"/>
    <w:rsid w:val="002A65E6"/>
    <w:rsid w:val="002E3C9B"/>
    <w:rsid w:val="00312B76"/>
    <w:rsid w:val="00361B0E"/>
    <w:rsid w:val="00365696"/>
    <w:rsid w:val="00374231"/>
    <w:rsid w:val="003B4AB2"/>
    <w:rsid w:val="003C0531"/>
    <w:rsid w:val="003D5229"/>
    <w:rsid w:val="003E3EEC"/>
    <w:rsid w:val="00427B58"/>
    <w:rsid w:val="004C49C1"/>
    <w:rsid w:val="004E6809"/>
    <w:rsid w:val="005029CD"/>
    <w:rsid w:val="005049FF"/>
    <w:rsid w:val="00516CFD"/>
    <w:rsid w:val="0052232C"/>
    <w:rsid w:val="00563D15"/>
    <w:rsid w:val="0059780A"/>
    <w:rsid w:val="005A636C"/>
    <w:rsid w:val="005A674B"/>
    <w:rsid w:val="005B645A"/>
    <w:rsid w:val="005C222D"/>
    <w:rsid w:val="005D1655"/>
    <w:rsid w:val="0060125A"/>
    <w:rsid w:val="006900FB"/>
    <w:rsid w:val="006A6EC8"/>
    <w:rsid w:val="006D54AC"/>
    <w:rsid w:val="006E570E"/>
    <w:rsid w:val="00715638"/>
    <w:rsid w:val="00737DEB"/>
    <w:rsid w:val="00743011"/>
    <w:rsid w:val="00746630"/>
    <w:rsid w:val="00754749"/>
    <w:rsid w:val="00754C0B"/>
    <w:rsid w:val="00760D88"/>
    <w:rsid w:val="007620C1"/>
    <w:rsid w:val="007979E0"/>
    <w:rsid w:val="007D2862"/>
    <w:rsid w:val="00841678"/>
    <w:rsid w:val="00875A4C"/>
    <w:rsid w:val="00884ACD"/>
    <w:rsid w:val="008C7B5A"/>
    <w:rsid w:val="008D77C9"/>
    <w:rsid w:val="008E4916"/>
    <w:rsid w:val="00903B9D"/>
    <w:rsid w:val="00910A5E"/>
    <w:rsid w:val="009422CD"/>
    <w:rsid w:val="00965DFC"/>
    <w:rsid w:val="00974887"/>
    <w:rsid w:val="009A0AB5"/>
    <w:rsid w:val="009B1844"/>
    <w:rsid w:val="009C6E9A"/>
    <w:rsid w:val="009E1A7D"/>
    <w:rsid w:val="00A04D1A"/>
    <w:rsid w:val="00A24B97"/>
    <w:rsid w:val="00A53245"/>
    <w:rsid w:val="00A64862"/>
    <w:rsid w:val="00A9109F"/>
    <w:rsid w:val="00AB733D"/>
    <w:rsid w:val="00AC00E9"/>
    <w:rsid w:val="00AC6870"/>
    <w:rsid w:val="00AE2F34"/>
    <w:rsid w:val="00AE672F"/>
    <w:rsid w:val="00B6422E"/>
    <w:rsid w:val="00B77458"/>
    <w:rsid w:val="00B84848"/>
    <w:rsid w:val="00B91586"/>
    <w:rsid w:val="00BB7EDE"/>
    <w:rsid w:val="00BC3FB4"/>
    <w:rsid w:val="00BD36FF"/>
    <w:rsid w:val="00C032D2"/>
    <w:rsid w:val="00C466CE"/>
    <w:rsid w:val="00C75787"/>
    <w:rsid w:val="00C8132E"/>
    <w:rsid w:val="00CE4C1F"/>
    <w:rsid w:val="00D07366"/>
    <w:rsid w:val="00D8439B"/>
    <w:rsid w:val="00DB0074"/>
    <w:rsid w:val="00DC53C4"/>
    <w:rsid w:val="00DE45D1"/>
    <w:rsid w:val="00DF6085"/>
    <w:rsid w:val="00E159CF"/>
    <w:rsid w:val="00E25AA5"/>
    <w:rsid w:val="00E50978"/>
    <w:rsid w:val="00E54827"/>
    <w:rsid w:val="00E572E7"/>
    <w:rsid w:val="00E82764"/>
    <w:rsid w:val="00E84B9A"/>
    <w:rsid w:val="00E96CD7"/>
    <w:rsid w:val="00EA156A"/>
    <w:rsid w:val="00EB5BB2"/>
    <w:rsid w:val="00F27737"/>
    <w:rsid w:val="00F5620C"/>
    <w:rsid w:val="00F76282"/>
    <w:rsid w:val="00F9419E"/>
    <w:rsid w:val="00FD3A5E"/>
    <w:rsid w:val="00FD3EE6"/>
    <w:rsid w:val="00FE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48954"/>
  <w15:chartTrackingRefBased/>
  <w15:docId w15:val="{6DBBDBA2-9DAF-4F8D-B0B0-2DAC370E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2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238"/>
  </w:style>
  <w:style w:type="paragraph" w:styleId="Footer">
    <w:name w:val="footer"/>
    <w:basedOn w:val="Normal"/>
    <w:link w:val="FooterChar"/>
    <w:uiPriority w:val="99"/>
    <w:unhideWhenUsed/>
    <w:rsid w:val="00045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238"/>
  </w:style>
  <w:style w:type="character" w:styleId="Hyperlink">
    <w:name w:val="Hyperlink"/>
    <w:basedOn w:val="DefaultParagraphFont"/>
    <w:uiPriority w:val="99"/>
    <w:unhideWhenUsed/>
    <w:rsid w:val="00EB5BB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3EB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9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77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1563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15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6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6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@heatherwestpr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ealthcare@wausauwindow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ogeearchmetals.com/products/windows-and-vents/impact-performance-human-impact-resistance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C5B2D-0769-409B-AFD4-F661349B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Apogee Enterprises Inc.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Zajichek, Austin</dc:creator>
  <cp:keywords/>
  <dc:description/>
  <cp:lastModifiedBy>Heather West PR</cp:lastModifiedBy>
  <cp:revision>3</cp:revision>
  <cp:lastPrinted>2026-01-17T23:43:00Z</cp:lastPrinted>
  <dcterms:created xsi:type="dcterms:W3CDTF">2026-01-27T14:40:00Z</dcterms:created>
  <dcterms:modified xsi:type="dcterms:W3CDTF">2026-01-27T14:41:00Z</dcterms:modified>
</cp:coreProperties>
</file>