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23E0" w14:textId="77777777" w:rsidR="00B93302" w:rsidRPr="00D9258D" w:rsidRDefault="007C3108"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56"/>
        </w:rPr>
      </w:pPr>
      <w:r w:rsidRPr="00D9258D">
        <w:rPr>
          <w:rFonts w:ascii="Helvetica" w:hAnsi="Helvetica"/>
          <w:sz w:val="56"/>
        </w:rPr>
        <w:t>New</w:t>
      </w:r>
      <w:r w:rsidRPr="00D9258D">
        <w:rPr>
          <w:rFonts w:ascii="Helvetica-Narrow" w:hAnsi="Helvetica-Narrow"/>
          <w:sz w:val="56"/>
        </w:rPr>
        <w:t xml:space="preserve">s </w:t>
      </w:r>
      <w:r w:rsidR="00F8328B">
        <w:rPr>
          <w:rFonts w:ascii="Helvetica" w:hAnsi="Helvetica"/>
          <w:sz w:val="56"/>
        </w:rPr>
        <w:t>Release</w:t>
      </w:r>
    </w:p>
    <w:p w14:paraId="307911CE" w14:textId="77777777" w:rsidR="00B93302" w:rsidRPr="00D9258D" w:rsidRDefault="007C3108"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r>
        <w:rPr>
          <w:rFonts w:ascii="Arial" w:hAnsi="Arial"/>
          <w:b/>
          <w:sz w:val="22"/>
          <w:szCs w:val="22"/>
        </w:rPr>
        <w:br/>
      </w:r>
      <w:r w:rsidR="003D5897" w:rsidRPr="00D9258D">
        <w:rPr>
          <w:rFonts w:ascii="Arial" w:hAnsi="Arial"/>
          <w:b/>
          <w:sz w:val="22"/>
          <w:szCs w:val="22"/>
        </w:rPr>
        <w:t>Media</w:t>
      </w:r>
      <w:r w:rsidRPr="00D9258D">
        <w:rPr>
          <w:rFonts w:ascii="Arial" w:hAnsi="Arial"/>
          <w:b/>
          <w:sz w:val="22"/>
          <w:szCs w:val="22"/>
        </w:rPr>
        <w:t xml:space="preserve"> Contacts</w:t>
      </w:r>
    </w:p>
    <w:p w14:paraId="2FACE5FA" w14:textId="77777777" w:rsidR="00B93302" w:rsidRPr="00D9258D" w:rsidRDefault="007C3108"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Heather West, Heather West Public Relations</w:t>
      </w:r>
    </w:p>
    <w:p w14:paraId="16FF6F01" w14:textId="77777777" w:rsidR="00B93302" w:rsidRPr="00D9258D" w:rsidRDefault="007C3108"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Email:  </w:t>
      </w:r>
      <w:hyperlink r:id="rId8" w:history="1">
        <w:r w:rsidR="00B93302" w:rsidRPr="00D9258D">
          <w:rPr>
            <w:rStyle w:val="Hyperlink"/>
            <w:rFonts w:ascii="Arial" w:hAnsi="Arial" w:cs="Arial"/>
            <w:sz w:val="18"/>
            <w:szCs w:val="18"/>
          </w:rPr>
          <w:t>heather@heatherwestpr.com</w:t>
        </w:r>
      </w:hyperlink>
      <w:r w:rsidRPr="00D9258D">
        <w:rPr>
          <w:rFonts w:ascii="Arial" w:hAnsi="Arial" w:cs="Arial"/>
          <w:sz w:val="18"/>
          <w:szCs w:val="18"/>
        </w:rPr>
        <w:t xml:space="preserve">; </w:t>
      </w:r>
      <w:r w:rsidR="00F8328B">
        <w:rPr>
          <w:rFonts w:ascii="Arial" w:hAnsi="Arial" w:cs="Arial"/>
          <w:sz w:val="18"/>
          <w:szCs w:val="18"/>
        </w:rPr>
        <w:t xml:space="preserve">Phone: </w:t>
      </w:r>
      <w:r w:rsidRPr="00D9258D">
        <w:rPr>
          <w:rFonts w:ascii="Arial" w:hAnsi="Arial" w:cs="Arial"/>
          <w:sz w:val="18"/>
          <w:szCs w:val="18"/>
        </w:rPr>
        <w:t>612-724-8760</w:t>
      </w:r>
    </w:p>
    <w:p w14:paraId="60524244" w14:textId="77777777"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p>
    <w:p w14:paraId="4EC520CA" w14:textId="77777777" w:rsidR="00B93302" w:rsidRPr="00D9258D" w:rsidRDefault="007C3108"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Angela Dickson, marketing </w:t>
      </w:r>
      <w:r w:rsidR="00112C64">
        <w:rPr>
          <w:rFonts w:ascii="Arial" w:hAnsi="Arial" w:cs="Arial"/>
          <w:sz w:val="18"/>
          <w:szCs w:val="18"/>
        </w:rPr>
        <w:t>and communications director</w:t>
      </w:r>
      <w:r w:rsidRPr="00D9258D">
        <w:rPr>
          <w:rFonts w:ascii="Arial" w:hAnsi="Arial" w:cs="Arial"/>
          <w:sz w:val="18"/>
          <w:szCs w:val="18"/>
        </w:rPr>
        <w:t xml:space="preserve">, </w:t>
      </w:r>
      <w:r w:rsidR="007D091F">
        <w:rPr>
          <w:rFonts w:ascii="Arial" w:hAnsi="Arial" w:cs="Arial"/>
          <w:sz w:val="18"/>
          <w:szCs w:val="18"/>
        </w:rPr>
        <w:t>FGIA</w:t>
      </w:r>
    </w:p>
    <w:p w14:paraId="7B87C969" w14:textId="77777777" w:rsidR="00B93302" w:rsidRPr="00D9258D" w:rsidRDefault="007C3108"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AD1FC5">
        <w:rPr>
          <w:rFonts w:ascii="Arial" w:hAnsi="Arial" w:cs="Arial"/>
          <w:sz w:val="18"/>
          <w:szCs w:val="18"/>
        </w:rPr>
        <w:t xml:space="preserve">Email: </w:t>
      </w:r>
      <w:hyperlink r:id="rId9" w:history="1">
        <w:r w:rsidR="005C7D7D" w:rsidRPr="00AD1FC5">
          <w:rPr>
            <w:rStyle w:val="Hyperlink"/>
            <w:rFonts w:ascii="Arial" w:hAnsi="Arial" w:cs="Arial"/>
            <w:sz w:val="18"/>
            <w:szCs w:val="18"/>
          </w:rPr>
          <w:t>adickson@fgiaonline.org</w:t>
        </w:r>
      </w:hyperlink>
      <w:r w:rsidRPr="00AD1FC5">
        <w:rPr>
          <w:rFonts w:ascii="Arial" w:hAnsi="Arial" w:cs="Arial"/>
          <w:sz w:val="18"/>
          <w:szCs w:val="18"/>
        </w:rPr>
        <w:t xml:space="preserve">; </w:t>
      </w:r>
      <w:r w:rsidR="00F8328B">
        <w:rPr>
          <w:rFonts w:ascii="Arial" w:hAnsi="Arial" w:cs="Arial"/>
          <w:sz w:val="18"/>
          <w:szCs w:val="18"/>
        </w:rPr>
        <w:t xml:space="preserve">Phone: </w:t>
      </w:r>
      <w:r w:rsidR="00CE0952" w:rsidRPr="00AD1FC5">
        <w:rPr>
          <w:rFonts w:ascii="Arial" w:hAnsi="Arial" w:cs="Arial"/>
          <w:sz w:val="18"/>
          <w:szCs w:val="18"/>
        </w:rPr>
        <w:t>630-920-4999</w:t>
      </w:r>
    </w:p>
    <w:p w14:paraId="2346ADCB" w14:textId="27532BB5" w:rsidR="00305DAD" w:rsidRPr="00D9258D" w:rsidRDefault="00326A50" w:rsidP="00305DAD">
      <w:pPr>
        <w:pStyle w:val="Title"/>
        <w:jc w:val="right"/>
        <w:rPr>
          <w:b w:val="0"/>
          <w:sz w:val="24"/>
          <w:szCs w:val="24"/>
        </w:rPr>
      </w:pPr>
      <w:r>
        <w:rPr>
          <w:b w:val="0"/>
          <w:sz w:val="24"/>
          <w:szCs w:val="24"/>
          <w:highlight w:val="yellow"/>
        </w:rPr>
        <w:t>March</w:t>
      </w:r>
      <w:r w:rsidR="007C3108">
        <w:rPr>
          <w:b w:val="0"/>
          <w:sz w:val="24"/>
          <w:szCs w:val="24"/>
          <w:highlight w:val="yellow"/>
        </w:rPr>
        <w:t xml:space="preserve"> </w:t>
      </w:r>
      <w:r w:rsidR="00C119D1">
        <w:rPr>
          <w:b w:val="0"/>
          <w:sz w:val="24"/>
          <w:szCs w:val="24"/>
          <w:highlight w:val="yellow"/>
        </w:rPr>
        <w:t>9</w:t>
      </w:r>
      <w:r w:rsidR="007C3108">
        <w:rPr>
          <w:b w:val="0"/>
          <w:sz w:val="24"/>
          <w:szCs w:val="24"/>
          <w:highlight w:val="yellow"/>
        </w:rPr>
        <w:t>, 202</w:t>
      </w:r>
      <w:r>
        <w:rPr>
          <w:b w:val="0"/>
          <w:sz w:val="24"/>
          <w:szCs w:val="24"/>
          <w:highlight w:val="yellow"/>
        </w:rPr>
        <w:t>6</w:t>
      </w:r>
    </w:p>
    <w:p w14:paraId="698606E8" w14:textId="77777777" w:rsidR="00305DAD" w:rsidRPr="00D9258D" w:rsidRDefault="00305DAD" w:rsidP="00305DAD">
      <w:pPr>
        <w:pStyle w:val="Title"/>
        <w:jc w:val="right"/>
        <w:rPr>
          <w:b w:val="0"/>
          <w:sz w:val="18"/>
          <w:szCs w:val="18"/>
        </w:rPr>
      </w:pPr>
    </w:p>
    <w:p w14:paraId="55C3DB08" w14:textId="7085A8D3" w:rsidR="007A4CB5" w:rsidRPr="00D9258D" w:rsidRDefault="00C119D1" w:rsidP="007A4CB5">
      <w:pPr>
        <w:pStyle w:val="Title"/>
        <w:spacing w:after="240"/>
        <w:rPr>
          <w:color w:val="auto"/>
        </w:rPr>
      </w:pPr>
      <w:r w:rsidRPr="00C119D1">
        <w:rPr>
          <w:color w:val="auto"/>
        </w:rPr>
        <w:t>Researchers Share Latest on How Window Materials Perform Under Fire Exposure</w:t>
      </w:r>
      <w:r w:rsidR="00DF263E" w:rsidRPr="00C119D1">
        <w:rPr>
          <w:color w:val="auto"/>
        </w:rPr>
        <w:t xml:space="preserve"> at FGIA Annual </w:t>
      </w:r>
      <w:r w:rsidR="00657680" w:rsidRPr="00C119D1">
        <w:rPr>
          <w:color w:val="auto"/>
        </w:rPr>
        <w:t>Conference</w:t>
      </w:r>
    </w:p>
    <w:p w14:paraId="3CF68AA7" w14:textId="0003CE2C" w:rsidR="00C119D1" w:rsidRDefault="007C3108" w:rsidP="00DF263E">
      <w:r w:rsidRPr="00C119D1">
        <w:t xml:space="preserve">SCHAUMBURG, IL </w:t>
      </w:r>
      <w:r w:rsidR="00723E5F" w:rsidRPr="00C119D1">
        <w:t>–</w:t>
      </w:r>
      <w:r w:rsidR="005C7D7D" w:rsidRPr="00C119D1">
        <w:t xml:space="preserve"> </w:t>
      </w:r>
      <w:r w:rsidR="00C119D1" w:rsidRPr="00C119D1">
        <w:t xml:space="preserve">In a session sponsored by the </w:t>
      </w:r>
      <w:hyperlink r:id="rId10" w:history="1">
        <w:r w:rsidR="00C119D1" w:rsidRPr="00FF5948">
          <w:rPr>
            <w:rStyle w:val="Hyperlink"/>
            <w:sz w:val="22"/>
          </w:rPr>
          <w:t xml:space="preserve">Western </w:t>
        </w:r>
        <w:r w:rsidR="00C119D1" w:rsidRPr="00FF5948">
          <w:rPr>
            <w:rStyle w:val="Hyperlink"/>
            <w:sz w:val="22"/>
          </w:rPr>
          <w:t>R</w:t>
        </w:r>
        <w:r w:rsidR="00C119D1" w:rsidRPr="00FF5948">
          <w:rPr>
            <w:rStyle w:val="Hyperlink"/>
            <w:sz w:val="22"/>
          </w:rPr>
          <w:t>egion</w:t>
        </w:r>
      </w:hyperlink>
      <w:r w:rsidR="00814499">
        <w:t xml:space="preserve"> of the </w:t>
      </w:r>
      <w:r w:rsidR="00814499" w:rsidRPr="00C119D1">
        <w:t>Fenestration and Glazing Industry Alliance (FGIA)</w:t>
      </w:r>
      <w:r w:rsidR="00C119D1" w:rsidRPr="00C119D1">
        <w:t xml:space="preserve">, participants heard the latest research from an experimental campaign to investigate the performance of window components, </w:t>
      </w:r>
      <w:r w:rsidR="00FF5948">
        <w:t>particularly</w:t>
      </w:r>
      <w:r w:rsidR="00C119D1" w:rsidRPr="00C119D1">
        <w:t xml:space="preserve"> glazing types and frame materials, during a structure-to-structure fire spread scenario. </w:t>
      </w:r>
      <w:hyperlink r:id="rId11" w:history="1">
        <w:r w:rsidR="00C119D1" w:rsidRPr="00C119D1">
          <w:rPr>
            <w:rStyle w:val="Hyperlink"/>
            <w:sz w:val="22"/>
          </w:rPr>
          <w:t>UL Research Institutes’ Fire Safety Research Institute</w:t>
        </w:r>
      </w:hyperlink>
      <w:r w:rsidR="00C119D1" w:rsidRPr="005D5D5D">
        <w:t xml:space="preserve"> </w:t>
      </w:r>
      <w:r w:rsidR="00D21A3F">
        <w:t>(</w:t>
      </w:r>
      <w:proofErr w:type="spellStart"/>
      <w:r w:rsidR="00D21A3F">
        <w:t>FSRI</w:t>
      </w:r>
      <w:proofErr w:type="spellEnd"/>
      <w:r w:rsidR="00D21A3F">
        <w:t xml:space="preserve">) </w:t>
      </w:r>
      <w:r w:rsidR="00FF5948">
        <w:t>e</w:t>
      </w:r>
      <w:r w:rsidR="00C119D1">
        <w:t xml:space="preserve">ngineers </w:t>
      </w:r>
      <w:r w:rsidR="00C119D1" w:rsidRPr="005D5D5D">
        <w:t>Daniel Gorham</w:t>
      </w:r>
      <w:r w:rsidR="00C119D1">
        <w:t xml:space="preserve"> and </w:t>
      </w:r>
      <w:r w:rsidR="00C119D1" w:rsidRPr="005D5D5D">
        <w:t>Joseph Willi</w:t>
      </w:r>
      <w:r w:rsidR="00C119D1">
        <w:t xml:space="preserve"> presented their findings along with </w:t>
      </w:r>
      <w:r w:rsidR="00C119D1" w:rsidRPr="005D5D5D">
        <w:t>Gavin Horn</w:t>
      </w:r>
      <w:r w:rsidR="00C119D1">
        <w:t xml:space="preserve">, Research Director, in a session </w:t>
      </w:r>
      <w:r w:rsidR="00814499">
        <w:t>at the FGIA Annual Conference entitled</w:t>
      </w:r>
      <w:r w:rsidR="00C119D1">
        <w:t>, “</w:t>
      </w:r>
      <w:r w:rsidR="00C119D1" w:rsidRPr="005D5D5D">
        <w:t>How Window Materials Perform Under Fire Exposur</w:t>
      </w:r>
      <w:r w:rsidR="00C119D1">
        <w:t>e.”</w:t>
      </w:r>
    </w:p>
    <w:p w14:paraId="2807FC28" w14:textId="164B526A" w:rsidR="00C119D1" w:rsidRDefault="00C119D1" w:rsidP="00C119D1">
      <w:r w:rsidRPr="00C119D1">
        <w:t>Findings from this work may impact decisions of homeowners and homebuilders regarding the selection and installation of window assemblies in areas prone to wildland urban interface (WUI) fire hazards.</w:t>
      </w:r>
      <w:r>
        <w:t xml:space="preserve"> </w:t>
      </w:r>
      <w:r w:rsidRPr="005D5D5D">
        <w:t xml:space="preserve">Codes, standards and guidance documents provide requirements and recommendations </w:t>
      </w:r>
      <w:r w:rsidR="00BD64F6">
        <w:t xml:space="preserve">for </w:t>
      </w:r>
      <w:r w:rsidRPr="005D5D5D">
        <w:t>resist</w:t>
      </w:r>
      <w:r w:rsidR="00BD64F6">
        <w:t>ing</w:t>
      </w:r>
      <w:r w:rsidRPr="005D5D5D">
        <w:t xml:space="preserve"> exposures from WUI fires. Window performance has been shown to be a key factor in a structure’s survivability during exterior fire exposures</w:t>
      </w:r>
      <w:r w:rsidR="00FF5948">
        <w:t>, according to the Institute.</w:t>
      </w:r>
    </w:p>
    <w:p w14:paraId="50A7034C" w14:textId="5EA89506" w:rsidR="00C119D1" w:rsidRDefault="00C119D1" w:rsidP="00C119D1">
      <w:r>
        <w:t>“Most of these fires start from an ember,” said Horn in his opening remarks. “They break off trees or shrubs or even other structures. If those embers find a receptive fuel bed, they can directly ignite structures.”</w:t>
      </w:r>
    </w:p>
    <w:p w14:paraId="6B9CF710" w14:textId="334F8860" w:rsidR="00C119D1" w:rsidRDefault="00C119D1" w:rsidP="00C119D1">
      <w:r>
        <w:t>Horn said there is much to be learned from the aftermath of these events. “They have become all too common here on the West Coast,” he said. “We can view the chain of failure and</w:t>
      </w:r>
      <w:r w:rsidR="00FF5948">
        <w:t xml:space="preserve"> </w:t>
      </w:r>
      <w:r>
        <w:t>retrace our steps. There are a lot of reasons why a structure might survive when one next to it did not.” He added that while construction plays a big role, so do factors like timing and magnitude of the wind. “We can take this information and help better prepare future homes, looking at individual components in a controlled manner.”</w:t>
      </w:r>
    </w:p>
    <w:p w14:paraId="313B39AB" w14:textId="6262336E" w:rsidR="00622E62" w:rsidRPr="00622E62" w:rsidRDefault="00622E62" w:rsidP="00C119D1">
      <w:pPr>
        <w:rPr>
          <w:b/>
          <w:bCs/>
        </w:rPr>
      </w:pPr>
      <w:r w:rsidRPr="00622E62">
        <w:rPr>
          <w:b/>
          <w:bCs/>
        </w:rPr>
        <w:t>Building Susceptibility</w:t>
      </w:r>
    </w:p>
    <w:p w14:paraId="52B804CE" w14:textId="3C4A9E51" w:rsidR="00C119D1" w:rsidRDefault="00C119D1" w:rsidP="00C119D1">
      <w:r>
        <w:t>Ignite mechanisms are exposure from flames and embers</w:t>
      </w:r>
      <w:r w:rsidR="00622E62">
        <w:t>, explained Gorham</w:t>
      </w:r>
      <w:r>
        <w:t>. The magnitude and duration of that exposure is a function of fuel, distance between burning fuel and a structure or target and external factors like wind and other interventions.</w:t>
      </w:r>
      <w:r w:rsidR="00622E62">
        <w:t xml:space="preserve"> “</w:t>
      </w:r>
      <w:r>
        <w:t>Vulnerability can be mitigated by hardening structures for exposure</w:t>
      </w:r>
      <w:r w:rsidR="00622E62">
        <w:t xml:space="preserve">,” he </w:t>
      </w:r>
      <w:r w:rsidR="00622E62">
        <w:lastRenderedPageBreak/>
        <w:t>said</w:t>
      </w:r>
      <w:r>
        <w:t xml:space="preserve">. </w:t>
      </w:r>
      <w:r w:rsidR="00622E62">
        <w:t>“</w:t>
      </w:r>
      <w:r>
        <w:t>The building envelope is crucial to this. A building is more than the sum of its parts: it is how those components interface with each other.</w:t>
      </w:r>
      <w:r w:rsidR="00622E62">
        <w:t xml:space="preserve">” </w:t>
      </w:r>
      <w:r w:rsidR="00FF5948">
        <w:t>C</w:t>
      </w:r>
      <w:r>
        <w:t>omponents include the roof, eaves, siding, doors and windows.</w:t>
      </w:r>
    </w:p>
    <w:p w14:paraId="789D3224" w14:textId="75B0537F" w:rsidR="00C119D1" w:rsidRDefault="00622E62" w:rsidP="00C119D1">
      <w:r>
        <w:t>“</w:t>
      </w:r>
      <w:r w:rsidR="00C119D1">
        <w:t>Doors can be resistant to embers, but we have to remember the human factor</w:t>
      </w:r>
      <w:r>
        <w:t>,” he said. “</w:t>
      </w:r>
      <w:r w:rsidR="00C119D1">
        <w:t>The best design can’t protect against the error of leaving a door open. When it comes to windows, install du</w:t>
      </w:r>
      <w:r w:rsidR="00FF5948">
        <w:t>a</w:t>
      </w:r>
      <w:r w:rsidR="00C119D1">
        <w:t>l or multi-panel ones.</w:t>
      </w:r>
      <w:r>
        <w:t>”</w:t>
      </w:r>
    </w:p>
    <w:p w14:paraId="4DDD0DF6" w14:textId="7399E816" w:rsidR="00622E62" w:rsidRPr="00622E62" w:rsidRDefault="00622E62" w:rsidP="00C119D1">
      <w:pPr>
        <w:rPr>
          <w:b/>
          <w:bCs/>
        </w:rPr>
      </w:pPr>
      <w:r w:rsidRPr="00622E62">
        <w:rPr>
          <w:b/>
          <w:bCs/>
        </w:rPr>
        <w:t>Exterior Fire on Residential Windows</w:t>
      </w:r>
    </w:p>
    <w:p w14:paraId="41999114" w14:textId="6EAC6685" w:rsidR="00C119D1" w:rsidRDefault="00C119D1" w:rsidP="00C119D1">
      <w:r>
        <w:t>Willi</w:t>
      </w:r>
      <w:r w:rsidR="00622E62">
        <w:t xml:space="preserve"> went into the research itself, which </w:t>
      </w:r>
      <w:r>
        <w:t xml:space="preserve">studied structure-to-structure fire spread experiments. All consisted of a targeted façade wall with window pane assemblies and window frames made of both single materials (vinyl) and multiple materials (aluminum, fiberglass exterior, wood). </w:t>
      </w:r>
      <w:r w:rsidR="00622E62">
        <w:t>“</w:t>
      </w:r>
      <w:r>
        <w:t>We also tested some window protections like shutters</w:t>
      </w:r>
      <w:r w:rsidR="00622E62">
        <w:t>,” he added.</w:t>
      </w:r>
    </w:p>
    <w:p w14:paraId="3B5F8BCD" w14:textId="0B5A0DBF" w:rsidR="00C119D1" w:rsidRPr="00872890" w:rsidRDefault="00C119D1" w:rsidP="00C119D1">
      <w:pPr>
        <w:rPr>
          <w:b/>
          <w:bCs/>
        </w:rPr>
      </w:pPr>
      <w:r w:rsidRPr="00872890">
        <w:rPr>
          <w:b/>
          <w:bCs/>
        </w:rPr>
        <w:t>Window Pane Experiments</w:t>
      </w:r>
    </w:p>
    <w:p w14:paraId="4BE336C3" w14:textId="3254B469" w:rsidR="00C119D1" w:rsidRPr="00C119D1" w:rsidRDefault="00622E62" w:rsidP="00C119D1">
      <w:r>
        <w:t>F</w:t>
      </w:r>
      <w:r w:rsidR="00C119D1">
        <w:t>our types of double pane window assemblies</w:t>
      </w:r>
      <w:r>
        <w:t xml:space="preserve"> were studied</w:t>
      </w:r>
      <w:r w:rsidR="00C119D1">
        <w:t>: both panes annealed glass; both panes tempered glass; f</w:t>
      </w:r>
      <w:r w:rsidR="00D21A3F">
        <w:t>ire</w:t>
      </w:r>
      <w:r w:rsidR="00C119D1">
        <w:t xml:space="preserve"> side annealed, back side tempered; and fire side tempered, back side annealed. Windows were mounted in the target wall facing the exposure.</w:t>
      </w:r>
      <w:r>
        <w:t xml:space="preserve"> “</w:t>
      </w:r>
      <w:r w:rsidR="00C119D1">
        <w:t>Failure was defined as the first instance of cracking</w:t>
      </w:r>
      <w:r>
        <w:t>,” said Willi</w:t>
      </w:r>
      <w:r w:rsidR="00C119D1">
        <w:t xml:space="preserve">. </w:t>
      </w:r>
      <w:r>
        <w:t>“</w:t>
      </w:r>
      <w:r w:rsidR="00C119D1">
        <w:t>We compared heat levels at time of failure and looked at the number of total failures out of our 20 samples of all four assembly types.</w:t>
      </w:r>
      <w:r>
        <w:t>”</w:t>
      </w:r>
    </w:p>
    <w:p w14:paraId="66B8C189" w14:textId="7EEAE2E1" w:rsidR="00C119D1" w:rsidRPr="00C119D1" w:rsidRDefault="00C119D1" w:rsidP="00C119D1">
      <w:pPr>
        <w:rPr>
          <w:b/>
          <w:bCs/>
        </w:rPr>
      </w:pPr>
      <w:r w:rsidRPr="00C119D1">
        <w:rPr>
          <w:b/>
          <w:bCs/>
        </w:rPr>
        <w:t xml:space="preserve">Key </w:t>
      </w:r>
      <w:r>
        <w:rPr>
          <w:b/>
          <w:bCs/>
        </w:rPr>
        <w:t>Takeaways</w:t>
      </w:r>
    </w:p>
    <w:p w14:paraId="58E597C9" w14:textId="45020067" w:rsidR="00C119D1" w:rsidRPr="00C119D1" w:rsidRDefault="00C119D1" w:rsidP="00C119D1">
      <w:pPr>
        <w:pStyle w:val="ListParagraph"/>
        <w:numPr>
          <w:ilvl w:val="0"/>
          <w:numId w:val="23"/>
        </w:numPr>
      </w:pPr>
      <w:r w:rsidRPr="00C119D1">
        <w:t>Window pane assemblies with annealed glass on the fire (exterior) side and tempered glass on the back (interior) side outperformed windows with the opposite configuration</w:t>
      </w:r>
      <w:r w:rsidR="00814499">
        <w:t>.</w:t>
      </w:r>
    </w:p>
    <w:p w14:paraId="7AFCCCE3" w14:textId="78D6595D" w:rsidR="00C119D1" w:rsidRPr="00C119D1" w:rsidRDefault="00C119D1" w:rsidP="00C119D1">
      <w:pPr>
        <w:pStyle w:val="ListParagraph"/>
        <w:numPr>
          <w:ilvl w:val="0"/>
          <w:numId w:val="23"/>
        </w:numPr>
      </w:pPr>
      <w:r w:rsidRPr="00C119D1">
        <w:t>Window pane assemblies with both panes tempered glass performed the best of the four types considered in this study</w:t>
      </w:r>
      <w:r w:rsidR="00814499">
        <w:t>.</w:t>
      </w:r>
    </w:p>
    <w:p w14:paraId="4F4D1C9F" w14:textId="522F3ED8" w:rsidR="00C119D1" w:rsidRPr="00C119D1" w:rsidRDefault="00C119D1" w:rsidP="00C119D1">
      <w:pPr>
        <w:pStyle w:val="ListParagraph"/>
        <w:numPr>
          <w:ilvl w:val="0"/>
          <w:numId w:val="23"/>
        </w:numPr>
      </w:pPr>
      <w:r w:rsidRPr="00C119D1">
        <w:t>Heat transfer through windows has the potential to ignite interior combustibles even without window failure</w:t>
      </w:r>
      <w:r w:rsidR="00814499">
        <w:t>.</w:t>
      </w:r>
    </w:p>
    <w:p w14:paraId="5C4FD8DA" w14:textId="798ABA42" w:rsidR="00C119D1" w:rsidRPr="00C119D1" w:rsidRDefault="00C119D1" w:rsidP="00C119D1">
      <w:pPr>
        <w:pStyle w:val="ListParagraph"/>
        <w:numPr>
          <w:ilvl w:val="0"/>
          <w:numId w:val="23"/>
        </w:numPr>
      </w:pPr>
      <w:r w:rsidRPr="00C119D1">
        <w:t>Frames and other window components should also be considered when addressing window failure from exterior fire exposure</w:t>
      </w:r>
      <w:r w:rsidR="00814499">
        <w:t>.</w:t>
      </w:r>
    </w:p>
    <w:p w14:paraId="5152F5E1" w14:textId="140EDA69" w:rsidR="00C119D1" w:rsidRPr="00872890" w:rsidRDefault="00C119D1" w:rsidP="00C119D1">
      <w:pPr>
        <w:rPr>
          <w:b/>
          <w:bCs/>
        </w:rPr>
      </w:pPr>
      <w:r w:rsidRPr="00872890">
        <w:rPr>
          <w:b/>
          <w:bCs/>
        </w:rPr>
        <w:t>Window Frame Experiments</w:t>
      </w:r>
    </w:p>
    <w:p w14:paraId="76AFA9A7" w14:textId="274754DA" w:rsidR="00C119D1" w:rsidRDefault="00622E62" w:rsidP="00C119D1">
      <w:r>
        <w:t>For the frame experiments, the team</w:t>
      </w:r>
      <w:r w:rsidR="00C119D1">
        <w:t xml:space="preserve"> focused on vinyl, wood, fiberglass and aluminum frames. All windows were double pane tempered glass. </w:t>
      </w:r>
      <w:r>
        <w:t>They</w:t>
      </w:r>
      <w:r w:rsidR="00C119D1">
        <w:t xml:space="preserve"> tested each frame type at four different positions in the façade, totaling 16 paired observations per frame for statistical comparison between types. </w:t>
      </w:r>
      <w:r>
        <w:t>“</w:t>
      </w:r>
      <w:r w:rsidR="00C119D1">
        <w:t xml:space="preserve">We compared the total </w:t>
      </w:r>
      <w:r w:rsidR="00C119D1">
        <w:lastRenderedPageBreak/>
        <w:t>number of occurrences, time relative to flashover and heat load</w:t>
      </w:r>
      <w:r>
        <w:t>,” said Willi. “</w:t>
      </w:r>
      <w:r w:rsidR="00C119D1">
        <w:t>Window events included back side smoke, front side fire, back side fire and sash failure.</w:t>
      </w:r>
      <w:r>
        <w:t>”</w:t>
      </w:r>
    </w:p>
    <w:p w14:paraId="5D84CD8B" w14:textId="01109C3B" w:rsidR="00C119D1" w:rsidRPr="00C119D1" w:rsidRDefault="00C119D1" w:rsidP="00C119D1">
      <w:pPr>
        <w:rPr>
          <w:b/>
          <w:bCs/>
        </w:rPr>
      </w:pPr>
      <w:r w:rsidRPr="00C119D1">
        <w:rPr>
          <w:b/>
          <w:bCs/>
        </w:rPr>
        <w:t>Window Protection Methods</w:t>
      </w:r>
    </w:p>
    <w:p w14:paraId="196BF521" w14:textId="61F86E74" w:rsidR="00C119D1" w:rsidRPr="00C119D1" w:rsidRDefault="00C119D1" w:rsidP="00BD64F6">
      <w:r w:rsidRPr="00C119D1">
        <w:t xml:space="preserve">Gorham shared some preliminary takeaways about protecting windows during fires but noted that their journal article is currently in peer review and is not final. </w:t>
      </w:r>
      <w:r w:rsidR="00BD64F6">
        <w:t xml:space="preserve">One example was that </w:t>
      </w:r>
      <w:r w:rsidRPr="00C119D1">
        <w:t>oil-faced fiberglass was most effective, followed by the fiber cement board and intumescent wrap</w:t>
      </w:r>
      <w:r w:rsidR="00A30CE1">
        <w:t>.</w:t>
      </w:r>
    </w:p>
    <w:p w14:paraId="079527C5" w14:textId="376AC66F" w:rsidR="00C119D1" w:rsidRPr="00C119D1" w:rsidRDefault="00C119D1" w:rsidP="00C119D1">
      <w:r w:rsidRPr="00C119D1">
        <w:t xml:space="preserve">Gorham shared that, overall, </w:t>
      </w:r>
      <w:r w:rsidR="00A30CE1">
        <w:t>FSRI</w:t>
      </w:r>
      <w:r w:rsidR="00A30CE1" w:rsidRPr="00C119D1">
        <w:t xml:space="preserve"> ha</w:t>
      </w:r>
      <w:r w:rsidR="00A30CE1">
        <w:t>s</w:t>
      </w:r>
      <w:r w:rsidR="00A30CE1" w:rsidRPr="00C119D1">
        <w:t xml:space="preserve"> </w:t>
      </w:r>
      <w:r w:rsidRPr="00C119D1">
        <w:t>conducted more than 50 building-to-building fire spread experiments, leading to open access publications and informing many codes and standards. Read more</w:t>
      </w:r>
      <w:r>
        <w:t xml:space="preserve"> about their work on </w:t>
      </w:r>
      <w:hyperlink r:id="rId12" w:history="1">
        <w:r w:rsidRPr="00C119D1">
          <w:rPr>
            <w:rStyle w:val="Hyperlink"/>
            <w:sz w:val="22"/>
          </w:rPr>
          <w:t>their website</w:t>
        </w:r>
      </w:hyperlink>
      <w:r>
        <w:t xml:space="preserve">. </w:t>
      </w:r>
    </w:p>
    <w:p w14:paraId="07E67BE9" w14:textId="3F4A91A1" w:rsidR="002C156D" w:rsidRDefault="007C3108" w:rsidP="007D091F">
      <w:r>
        <w:t>For mo</w:t>
      </w:r>
      <w:r w:rsidR="00CE734A" w:rsidRPr="00FC0D8D">
        <w:t>re information</w:t>
      </w:r>
      <w:r w:rsidR="00917314">
        <w:t xml:space="preserve"> about FGIA </w:t>
      </w:r>
      <w:r w:rsidR="003A14D2">
        <w:t>Events</w:t>
      </w:r>
      <w:r w:rsidR="00F8328B">
        <w:t>,</w:t>
      </w:r>
      <w:r w:rsidR="00CE734A" w:rsidRPr="00FC0D8D">
        <w:t xml:space="preserve"> </w:t>
      </w:r>
      <w:r w:rsidR="00723E5F">
        <w:t>visit</w:t>
      </w:r>
      <w:r w:rsidR="00F526AA">
        <w:t xml:space="preserve"> </w:t>
      </w:r>
      <w:hyperlink r:id="rId13" w:history="1">
        <w:r w:rsidR="003A14D2">
          <w:rPr>
            <w:rStyle w:val="Hyperlink"/>
            <w:sz w:val="22"/>
          </w:rPr>
          <w:t>FGIAonline.org/Events</w:t>
        </w:r>
      </w:hyperlink>
      <w:r w:rsidR="00F13E41">
        <w:t>.</w:t>
      </w:r>
    </w:p>
    <w:p w14:paraId="302C4148" w14:textId="77777777" w:rsidR="00AD1FC5" w:rsidRPr="00AD1FC5" w:rsidRDefault="007C3108" w:rsidP="00AD1FC5">
      <w:pPr>
        <w:jc w:val="center"/>
        <w:rPr>
          <w:i/>
          <w:iCs/>
        </w:rPr>
      </w:pPr>
      <w:r w:rsidRPr="00AD1FC5">
        <w:rPr>
          <w:i/>
          <w:iCs/>
        </w:rPr>
        <w:t>Your trusted industry resource, setting the standards for fenestration and glazing.</w:t>
      </w:r>
    </w:p>
    <w:sectPr w:rsidR="00AD1FC5" w:rsidRPr="00AD1FC5" w:rsidSect="00305DAD">
      <w:headerReference w:type="even" r:id="rId14"/>
      <w:headerReference w:type="default" r:id="rId15"/>
      <w:footerReference w:type="even" r:id="rId16"/>
      <w:footerReference w:type="default" r:id="rId17"/>
      <w:headerReference w:type="first" r:id="rId18"/>
      <w:footerReference w:type="first" r:id="rId19"/>
      <w:pgSz w:w="12238" w:h="15840"/>
      <w:pgMar w:top="720" w:right="720" w:bottom="720" w:left="72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4892F" w14:textId="77777777" w:rsidR="00F7109F" w:rsidRDefault="00F7109F">
      <w:pPr>
        <w:spacing w:after="0" w:line="240" w:lineRule="auto"/>
      </w:pPr>
      <w:r>
        <w:separator/>
      </w:r>
    </w:p>
  </w:endnote>
  <w:endnote w:type="continuationSeparator" w:id="0">
    <w:p w14:paraId="777135FA" w14:textId="77777777" w:rsidR="00F7109F" w:rsidRDefault="00F71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Helvetica-Narrow">
    <w:altName w:val="Arial Narrow"/>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ADCA2" w14:textId="77777777" w:rsidR="0007796F" w:rsidRDefault="00077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93EB8" w14:textId="77777777" w:rsidR="00895F3C" w:rsidRPr="0007796F" w:rsidRDefault="007C3108" w:rsidP="00305DAD">
    <w:pPr>
      <w:pStyle w:val="Footer"/>
      <w:jc w:val="center"/>
      <w:rPr>
        <w:rFonts w:ascii="Arial" w:hAnsi="Arial" w:cs="Arial"/>
        <w:bCs/>
      </w:rPr>
    </w:pPr>
    <w:r w:rsidRPr="0007796F">
      <w:rPr>
        <w:rFonts w:ascii="Arial" w:hAnsi="Arial" w:cs="Arial"/>
        <w:bCs/>
      </w:rPr>
      <w:t xml:space="preserve">FGIA </w:t>
    </w:r>
    <w:r w:rsidRPr="0007796F">
      <w:rPr>
        <w:rFonts w:ascii="Symbol" w:hAnsi="Symbol" w:cs="Arial"/>
        <w:bCs/>
      </w:rPr>
      <w:sym w:font="Symbol" w:char="F0B7"/>
    </w:r>
    <w:r w:rsidRPr="0007796F">
      <w:rPr>
        <w:rFonts w:ascii="Arial" w:hAnsi="Arial" w:cs="Arial"/>
        <w:bCs/>
      </w:rPr>
      <w:t xml:space="preserve"> </w:t>
    </w:r>
    <w:r w:rsidRPr="0007796F">
      <w:rPr>
        <w:rFonts w:ascii="Arial" w:hAnsi="Arial" w:cs="Arial"/>
        <w:bCs/>
        <w:szCs w:val="22"/>
      </w:rPr>
      <w:t>1900 E. Golf Road, Suite 1250</w:t>
    </w:r>
    <w:r w:rsidR="000625A4">
      <w:rPr>
        <w:rFonts w:ascii="Arial" w:hAnsi="Arial" w:cs="Arial"/>
        <w:bCs/>
        <w:szCs w:val="22"/>
      </w:rPr>
      <w:t xml:space="preserve"> </w:t>
    </w:r>
    <w:r w:rsidRPr="0007796F">
      <w:rPr>
        <w:rFonts w:ascii="Symbol" w:hAnsi="Symbol" w:cs="Arial"/>
        <w:bCs/>
      </w:rPr>
      <w:sym w:font="Symbol" w:char="F0B7"/>
    </w:r>
    <w:r w:rsidRPr="0007796F">
      <w:rPr>
        <w:rFonts w:ascii="Arial" w:hAnsi="Arial" w:cs="Arial"/>
        <w:bCs/>
      </w:rPr>
      <w:t xml:space="preserve"> Schaumburg, IL 60173 </w:t>
    </w:r>
    <w:r w:rsidRPr="0007796F">
      <w:rPr>
        <w:rFonts w:ascii="Symbol" w:hAnsi="Symbol" w:cs="Arial"/>
        <w:bCs/>
      </w:rPr>
      <w:sym w:font="Symbol" w:char="F0B7"/>
    </w:r>
    <w:r w:rsidRPr="0007796F">
      <w:rPr>
        <w:rFonts w:ascii="Arial" w:hAnsi="Arial" w:cs="Arial"/>
        <w:bCs/>
      </w:rPr>
      <w:t xml:space="preserve"> 847-303-5664 </w:t>
    </w:r>
    <w:r w:rsidRPr="0007796F">
      <w:rPr>
        <w:rFonts w:ascii="Symbol" w:hAnsi="Symbol" w:cs="Arial"/>
        <w:bCs/>
      </w:rPr>
      <w:sym w:font="Symbol" w:char="F0B7"/>
    </w:r>
    <w:r w:rsidRPr="0007796F">
      <w:rPr>
        <w:rFonts w:ascii="Arial" w:hAnsi="Arial" w:cs="Arial"/>
        <w:bCs/>
      </w:rPr>
      <w:t xml:space="preserve"> </w:t>
    </w:r>
    <w:r w:rsidR="008646F5" w:rsidRPr="0007796F">
      <w:rPr>
        <w:rFonts w:ascii="Arial" w:hAnsi="Arial" w:cs="Arial"/>
        <w:bCs/>
      </w:rPr>
      <w:t>FGIAonline</w:t>
    </w:r>
    <w:r w:rsidRPr="0007796F">
      <w:rPr>
        <w:rFonts w:ascii="Arial" w:hAnsi="Arial" w:cs="Arial"/>
        <w:bCs/>
      </w:rPr>
      <w:t>.org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0AD7" w14:textId="77777777" w:rsidR="0007796F" w:rsidRDefault="00077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8CECD" w14:textId="77777777" w:rsidR="00F7109F" w:rsidRDefault="00F7109F">
      <w:pPr>
        <w:spacing w:after="0" w:line="240" w:lineRule="auto"/>
      </w:pPr>
      <w:r>
        <w:separator/>
      </w:r>
    </w:p>
  </w:footnote>
  <w:footnote w:type="continuationSeparator" w:id="0">
    <w:p w14:paraId="59DBE894" w14:textId="77777777" w:rsidR="00F7109F" w:rsidRDefault="00F71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A1D8" w14:textId="77777777" w:rsidR="0007796F" w:rsidRDefault="00077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FA7F" w14:textId="77777777" w:rsidR="00070530" w:rsidRDefault="007C3108" w:rsidP="00070530">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
        <w:noProof/>
      </w:rPr>
    </w:pPr>
    <w:r>
      <w:rPr>
        <w:b/>
        <w:noProof/>
      </w:rPr>
      <w:tab/>
    </w:r>
    <w:r>
      <w:rPr>
        <w:b/>
        <w:noProof/>
      </w:rPr>
      <w:tab/>
    </w:r>
    <w:r>
      <w:rPr>
        <w:b/>
        <w:noProof/>
      </w:rPr>
      <w:tab/>
    </w:r>
    <w:r>
      <w:rPr>
        <w:b/>
        <w:noProof/>
      </w:rPr>
      <w:tab/>
    </w:r>
    <w:r>
      <w:rPr>
        <w:b/>
        <w:noProof/>
      </w:rPr>
      <w:tab/>
    </w:r>
    <w:r>
      <w:rPr>
        <w:b/>
        <w:noProof/>
      </w:rPr>
      <w:tab/>
      <w:t xml:space="preserve">      </w:t>
    </w:r>
    <w:r>
      <w:rPr>
        <w:b/>
        <w:noProof/>
      </w:rPr>
      <w:drawing>
        <wp:inline distT="0" distB="0" distL="0" distR="0" wp14:anchorId="13778395" wp14:editId="6AFF9469">
          <wp:extent cx="1923396" cy="757923"/>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418087" name="Picture 1"/>
                  <pic:cNvPicPr/>
                </pic:nvPicPr>
                <pic:blipFill>
                  <a:blip r:embed="rId1"/>
                  <a:stretch>
                    <a:fillRect/>
                  </a:stretch>
                </pic:blipFill>
                <pic:spPr>
                  <a:xfrm>
                    <a:off x="0" y="0"/>
                    <a:ext cx="1923396" cy="757923"/>
                  </a:xfrm>
                  <a:prstGeom prst="rect">
                    <a:avLst/>
                  </a:prstGeom>
                </pic:spPr>
              </pic:pic>
            </a:graphicData>
          </a:graphic>
        </wp:inline>
      </w:drawing>
    </w:r>
  </w:p>
  <w:p w14:paraId="2147CC54" w14:textId="77777777" w:rsidR="00895F3C" w:rsidRDefault="00895F3C" w:rsidP="00305DAD">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912"/>
      <w:jc w:val="left"/>
    </w:pPr>
    <w:fldSimple w:instr="comments  \* MERGEFORMA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ADEF" w14:textId="77777777" w:rsidR="0007796F" w:rsidRDefault="00077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6CCCB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F28FE"/>
    <w:multiLevelType w:val="hybridMultilevel"/>
    <w:tmpl w:val="90E4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95CE1"/>
    <w:multiLevelType w:val="hybridMultilevel"/>
    <w:tmpl w:val="F7063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1A55AD"/>
    <w:multiLevelType w:val="multilevel"/>
    <w:tmpl w:val="451A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E071A"/>
    <w:multiLevelType w:val="hybridMultilevel"/>
    <w:tmpl w:val="391C79A8"/>
    <w:lvl w:ilvl="0" w:tplc="320C6C68">
      <w:start w:val="1"/>
      <w:numFmt w:val="bullet"/>
      <w:lvlText w:val=""/>
      <w:lvlJc w:val="left"/>
      <w:pPr>
        <w:ind w:left="720" w:hanging="360"/>
      </w:pPr>
      <w:rPr>
        <w:rFonts w:ascii="Symbol" w:hAnsi="Symbol" w:hint="default"/>
      </w:rPr>
    </w:lvl>
    <w:lvl w:ilvl="1" w:tplc="6B0AF384" w:tentative="1">
      <w:start w:val="1"/>
      <w:numFmt w:val="bullet"/>
      <w:lvlText w:val="o"/>
      <w:lvlJc w:val="left"/>
      <w:pPr>
        <w:ind w:left="1440" w:hanging="360"/>
      </w:pPr>
      <w:rPr>
        <w:rFonts w:ascii="Courier New" w:hAnsi="Courier New" w:cs="Courier New" w:hint="default"/>
      </w:rPr>
    </w:lvl>
    <w:lvl w:ilvl="2" w:tplc="B04E3A2A" w:tentative="1">
      <w:start w:val="1"/>
      <w:numFmt w:val="bullet"/>
      <w:lvlText w:val=""/>
      <w:lvlJc w:val="left"/>
      <w:pPr>
        <w:ind w:left="2160" w:hanging="360"/>
      </w:pPr>
      <w:rPr>
        <w:rFonts w:ascii="Wingdings" w:hAnsi="Wingdings" w:hint="default"/>
      </w:rPr>
    </w:lvl>
    <w:lvl w:ilvl="3" w:tplc="D8DC038E" w:tentative="1">
      <w:start w:val="1"/>
      <w:numFmt w:val="bullet"/>
      <w:lvlText w:val=""/>
      <w:lvlJc w:val="left"/>
      <w:pPr>
        <w:ind w:left="2880" w:hanging="360"/>
      </w:pPr>
      <w:rPr>
        <w:rFonts w:ascii="Symbol" w:hAnsi="Symbol" w:hint="default"/>
      </w:rPr>
    </w:lvl>
    <w:lvl w:ilvl="4" w:tplc="A274BA28" w:tentative="1">
      <w:start w:val="1"/>
      <w:numFmt w:val="bullet"/>
      <w:lvlText w:val="o"/>
      <w:lvlJc w:val="left"/>
      <w:pPr>
        <w:ind w:left="3600" w:hanging="360"/>
      </w:pPr>
      <w:rPr>
        <w:rFonts w:ascii="Courier New" w:hAnsi="Courier New" w:cs="Courier New" w:hint="default"/>
      </w:rPr>
    </w:lvl>
    <w:lvl w:ilvl="5" w:tplc="3CE0C3DE" w:tentative="1">
      <w:start w:val="1"/>
      <w:numFmt w:val="bullet"/>
      <w:lvlText w:val=""/>
      <w:lvlJc w:val="left"/>
      <w:pPr>
        <w:ind w:left="4320" w:hanging="360"/>
      </w:pPr>
      <w:rPr>
        <w:rFonts w:ascii="Wingdings" w:hAnsi="Wingdings" w:hint="default"/>
      </w:rPr>
    </w:lvl>
    <w:lvl w:ilvl="6" w:tplc="D4F0856C" w:tentative="1">
      <w:start w:val="1"/>
      <w:numFmt w:val="bullet"/>
      <w:lvlText w:val=""/>
      <w:lvlJc w:val="left"/>
      <w:pPr>
        <w:ind w:left="5040" w:hanging="360"/>
      </w:pPr>
      <w:rPr>
        <w:rFonts w:ascii="Symbol" w:hAnsi="Symbol" w:hint="default"/>
      </w:rPr>
    </w:lvl>
    <w:lvl w:ilvl="7" w:tplc="EAA4272C" w:tentative="1">
      <w:start w:val="1"/>
      <w:numFmt w:val="bullet"/>
      <w:lvlText w:val="o"/>
      <w:lvlJc w:val="left"/>
      <w:pPr>
        <w:ind w:left="5760" w:hanging="360"/>
      </w:pPr>
      <w:rPr>
        <w:rFonts w:ascii="Courier New" w:hAnsi="Courier New" w:cs="Courier New" w:hint="default"/>
      </w:rPr>
    </w:lvl>
    <w:lvl w:ilvl="8" w:tplc="2A42B270" w:tentative="1">
      <w:start w:val="1"/>
      <w:numFmt w:val="bullet"/>
      <w:lvlText w:val=""/>
      <w:lvlJc w:val="left"/>
      <w:pPr>
        <w:ind w:left="6480" w:hanging="360"/>
      </w:pPr>
      <w:rPr>
        <w:rFonts w:ascii="Wingdings" w:hAnsi="Wingdings" w:hint="default"/>
      </w:rPr>
    </w:lvl>
  </w:abstractNum>
  <w:abstractNum w:abstractNumId="5" w15:restartNumberingAfterBreak="0">
    <w:nsid w:val="137B7CFB"/>
    <w:multiLevelType w:val="hybridMultilevel"/>
    <w:tmpl w:val="EB0E2CC0"/>
    <w:lvl w:ilvl="0" w:tplc="56FA1662">
      <w:start w:val="1"/>
      <w:numFmt w:val="bullet"/>
      <w:lvlText w:val=""/>
      <w:lvlJc w:val="left"/>
      <w:pPr>
        <w:ind w:left="720" w:hanging="360"/>
      </w:pPr>
      <w:rPr>
        <w:rFonts w:ascii="Symbol" w:hAnsi="Symbol" w:hint="default"/>
      </w:rPr>
    </w:lvl>
    <w:lvl w:ilvl="1" w:tplc="25964B50" w:tentative="1">
      <w:start w:val="1"/>
      <w:numFmt w:val="bullet"/>
      <w:lvlText w:val="o"/>
      <w:lvlJc w:val="left"/>
      <w:pPr>
        <w:ind w:left="1440" w:hanging="360"/>
      </w:pPr>
      <w:rPr>
        <w:rFonts w:ascii="Courier New" w:hAnsi="Courier New" w:cs="Courier New" w:hint="default"/>
      </w:rPr>
    </w:lvl>
    <w:lvl w:ilvl="2" w:tplc="A0A219CE" w:tentative="1">
      <w:start w:val="1"/>
      <w:numFmt w:val="bullet"/>
      <w:lvlText w:val=""/>
      <w:lvlJc w:val="left"/>
      <w:pPr>
        <w:ind w:left="2160" w:hanging="360"/>
      </w:pPr>
      <w:rPr>
        <w:rFonts w:ascii="Wingdings" w:hAnsi="Wingdings" w:hint="default"/>
      </w:rPr>
    </w:lvl>
    <w:lvl w:ilvl="3" w:tplc="56BE416A" w:tentative="1">
      <w:start w:val="1"/>
      <w:numFmt w:val="bullet"/>
      <w:lvlText w:val=""/>
      <w:lvlJc w:val="left"/>
      <w:pPr>
        <w:ind w:left="2880" w:hanging="360"/>
      </w:pPr>
      <w:rPr>
        <w:rFonts w:ascii="Symbol" w:hAnsi="Symbol" w:hint="default"/>
      </w:rPr>
    </w:lvl>
    <w:lvl w:ilvl="4" w:tplc="F962DD18" w:tentative="1">
      <w:start w:val="1"/>
      <w:numFmt w:val="bullet"/>
      <w:lvlText w:val="o"/>
      <w:lvlJc w:val="left"/>
      <w:pPr>
        <w:ind w:left="3600" w:hanging="360"/>
      </w:pPr>
      <w:rPr>
        <w:rFonts w:ascii="Courier New" w:hAnsi="Courier New" w:cs="Courier New" w:hint="default"/>
      </w:rPr>
    </w:lvl>
    <w:lvl w:ilvl="5" w:tplc="71984C12" w:tentative="1">
      <w:start w:val="1"/>
      <w:numFmt w:val="bullet"/>
      <w:lvlText w:val=""/>
      <w:lvlJc w:val="left"/>
      <w:pPr>
        <w:ind w:left="4320" w:hanging="360"/>
      </w:pPr>
      <w:rPr>
        <w:rFonts w:ascii="Wingdings" w:hAnsi="Wingdings" w:hint="default"/>
      </w:rPr>
    </w:lvl>
    <w:lvl w:ilvl="6" w:tplc="BC045FDE" w:tentative="1">
      <w:start w:val="1"/>
      <w:numFmt w:val="bullet"/>
      <w:lvlText w:val=""/>
      <w:lvlJc w:val="left"/>
      <w:pPr>
        <w:ind w:left="5040" w:hanging="360"/>
      </w:pPr>
      <w:rPr>
        <w:rFonts w:ascii="Symbol" w:hAnsi="Symbol" w:hint="default"/>
      </w:rPr>
    </w:lvl>
    <w:lvl w:ilvl="7" w:tplc="65083B7C" w:tentative="1">
      <w:start w:val="1"/>
      <w:numFmt w:val="bullet"/>
      <w:lvlText w:val="o"/>
      <w:lvlJc w:val="left"/>
      <w:pPr>
        <w:ind w:left="5760" w:hanging="360"/>
      </w:pPr>
      <w:rPr>
        <w:rFonts w:ascii="Courier New" w:hAnsi="Courier New" w:cs="Courier New" w:hint="default"/>
      </w:rPr>
    </w:lvl>
    <w:lvl w:ilvl="8" w:tplc="8CBECD78" w:tentative="1">
      <w:start w:val="1"/>
      <w:numFmt w:val="bullet"/>
      <w:lvlText w:val=""/>
      <w:lvlJc w:val="left"/>
      <w:pPr>
        <w:ind w:left="6480" w:hanging="360"/>
      </w:pPr>
      <w:rPr>
        <w:rFonts w:ascii="Wingdings" w:hAnsi="Wingdings" w:hint="default"/>
      </w:rPr>
    </w:lvl>
  </w:abstractNum>
  <w:abstractNum w:abstractNumId="6" w15:restartNumberingAfterBreak="0">
    <w:nsid w:val="1DB67AF0"/>
    <w:multiLevelType w:val="hybridMultilevel"/>
    <w:tmpl w:val="31A01DCC"/>
    <w:lvl w:ilvl="0" w:tplc="D5A00008">
      <w:start w:val="1"/>
      <w:numFmt w:val="bullet"/>
      <w:lvlText w:val=""/>
      <w:lvlJc w:val="left"/>
      <w:pPr>
        <w:ind w:left="720" w:hanging="360"/>
      </w:pPr>
      <w:rPr>
        <w:rFonts w:ascii="Symbol" w:hAnsi="Symbol" w:hint="default"/>
      </w:rPr>
    </w:lvl>
    <w:lvl w:ilvl="1" w:tplc="79761958" w:tentative="1">
      <w:start w:val="1"/>
      <w:numFmt w:val="bullet"/>
      <w:lvlText w:val="o"/>
      <w:lvlJc w:val="left"/>
      <w:pPr>
        <w:ind w:left="1440" w:hanging="360"/>
      </w:pPr>
      <w:rPr>
        <w:rFonts w:ascii="Courier New" w:hAnsi="Courier New" w:cs="Courier New" w:hint="default"/>
      </w:rPr>
    </w:lvl>
    <w:lvl w:ilvl="2" w:tplc="B3EAAD2C" w:tentative="1">
      <w:start w:val="1"/>
      <w:numFmt w:val="bullet"/>
      <w:lvlText w:val=""/>
      <w:lvlJc w:val="left"/>
      <w:pPr>
        <w:ind w:left="2160" w:hanging="360"/>
      </w:pPr>
      <w:rPr>
        <w:rFonts w:ascii="Wingdings" w:hAnsi="Wingdings" w:hint="default"/>
      </w:rPr>
    </w:lvl>
    <w:lvl w:ilvl="3" w:tplc="078CF7F0" w:tentative="1">
      <w:start w:val="1"/>
      <w:numFmt w:val="bullet"/>
      <w:lvlText w:val=""/>
      <w:lvlJc w:val="left"/>
      <w:pPr>
        <w:ind w:left="2880" w:hanging="360"/>
      </w:pPr>
      <w:rPr>
        <w:rFonts w:ascii="Symbol" w:hAnsi="Symbol" w:hint="default"/>
      </w:rPr>
    </w:lvl>
    <w:lvl w:ilvl="4" w:tplc="4A0E79E0" w:tentative="1">
      <w:start w:val="1"/>
      <w:numFmt w:val="bullet"/>
      <w:lvlText w:val="o"/>
      <w:lvlJc w:val="left"/>
      <w:pPr>
        <w:ind w:left="3600" w:hanging="360"/>
      </w:pPr>
      <w:rPr>
        <w:rFonts w:ascii="Courier New" w:hAnsi="Courier New" w:cs="Courier New" w:hint="default"/>
      </w:rPr>
    </w:lvl>
    <w:lvl w:ilvl="5" w:tplc="E2AA4418" w:tentative="1">
      <w:start w:val="1"/>
      <w:numFmt w:val="bullet"/>
      <w:lvlText w:val=""/>
      <w:lvlJc w:val="left"/>
      <w:pPr>
        <w:ind w:left="4320" w:hanging="360"/>
      </w:pPr>
      <w:rPr>
        <w:rFonts w:ascii="Wingdings" w:hAnsi="Wingdings" w:hint="default"/>
      </w:rPr>
    </w:lvl>
    <w:lvl w:ilvl="6" w:tplc="9B98B66C" w:tentative="1">
      <w:start w:val="1"/>
      <w:numFmt w:val="bullet"/>
      <w:lvlText w:val=""/>
      <w:lvlJc w:val="left"/>
      <w:pPr>
        <w:ind w:left="5040" w:hanging="360"/>
      </w:pPr>
      <w:rPr>
        <w:rFonts w:ascii="Symbol" w:hAnsi="Symbol" w:hint="default"/>
      </w:rPr>
    </w:lvl>
    <w:lvl w:ilvl="7" w:tplc="C4265850" w:tentative="1">
      <w:start w:val="1"/>
      <w:numFmt w:val="bullet"/>
      <w:lvlText w:val="o"/>
      <w:lvlJc w:val="left"/>
      <w:pPr>
        <w:ind w:left="5760" w:hanging="360"/>
      </w:pPr>
      <w:rPr>
        <w:rFonts w:ascii="Courier New" w:hAnsi="Courier New" w:cs="Courier New" w:hint="default"/>
      </w:rPr>
    </w:lvl>
    <w:lvl w:ilvl="8" w:tplc="6FF6A368" w:tentative="1">
      <w:start w:val="1"/>
      <w:numFmt w:val="bullet"/>
      <w:lvlText w:val=""/>
      <w:lvlJc w:val="left"/>
      <w:pPr>
        <w:ind w:left="6480" w:hanging="360"/>
      </w:pPr>
      <w:rPr>
        <w:rFonts w:ascii="Wingdings" w:hAnsi="Wingdings" w:hint="default"/>
      </w:rPr>
    </w:lvl>
  </w:abstractNum>
  <w:abstractNum w:abstractNumId="7" w15:restartNumberingAfterBreak="0">
    <w:nsid w:val="1E0F50B9"/>
    <w:multiLevelType w:val="hybridMultilevel"/>
    <w:tmpl w:val="32160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F77F90"/>
    <w:multiLevelType w:val="hybridMultilevel"/>
    <w:tmpl w:val="F258E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242AF6"/>
    <w:multiLevelType w:val="hybridMultilevel"/>
    <w:tmpl w:val="9180882A"/>
    <w:lvl w:ilvl="0" w:tplc="0396D0A0">
      <w:start w:val="1"/>
      <w:numFmt w:val="bullet"/>
      <w:lvlText w:val=""/>
      <w:lvlJc w:val="left"/>
      <w:pPr>
        <w:ind w:left="720" w:hanging="360"/>
      </w:pPr>
      <w:rPr>
        <w:rFonts w:ascii="Symbol" w:hAnsi="Symbol" w:hint="default"/>
      </w:rPr>
    </w:lvl>
    <w:lvl w:ilvl="1" w:tplc="4A76E3EE" w:tentative="1">
      <w:start w:val="1"/>
      <w:numFmt w:val="bullet"/>
      <w:lvlText w:val="o"/>
      <w:lvlJc w:val="left"/>
      <w:pPr>
        <w:ind w:left="1440" w:hanging="360"/>
      </w:pPr>
      <w:rPr>
        <w:rFonts w:ascii="Courier New" w:hAnsi="Courier New" w:cs="Courier New" w:hint="default"/>
      </w:rPr>
    </w:lvl>
    <w:lvl w:ilvl="2" w:tplc="CDB403D4" w:tentative="1">
      <w:start w:val="1"/>
      <w:numFmt w:val="bullet"/>
      <w:lvlText w:val=""/>
      <w:lvlJc w:val="left"/>
      <w:pPr>
        <w:ind w:left="2160" w:hanging="360"/>
      </w:pPr>
      <w:rPr>
        <w:rFonts w:ascii="Wingdings" w:hAnsi="Wingdings" w:hint="default"/>
      </w:rPr>
    </w:lvl>
    <w:lvl w:ilvl="3" w:tplc="2020D662" w:tentative="1">
      <w:start w:val="1"/>
      <w:numFmt w:val="bullet"/>
      <w:lvlText w:val=""/>
      <w:lvlJc w:val="left"/>
      <w:pPr>
        <w:ind w:left="2880" w:hanging="360"/>
      </w:pPr>
      <w:rPr>
        <w:rFonts w:ascii="Symbol" w:hAnsi="Symbol" w:hint="default"/>
      </w:rPr>
    </w:lvl>
    <w:lvl w:ilvl="4" w:tplc="0AC817C2" w:tentative="1">
      <w:start w:val="1"/>
      <w:numFmt w:val="bullet"/>
      <w:lvlText w:val="o"/>
      <w:lvlJc w:val="left"/>
      <w:pPr>
        <w:ind w:left="3600" w:hanging="360"/>
      </w:pPr>
      <w:rPr>
        <w:rFonts w:ascii="Courier New" w:hAnsi="Courier New" w:cs="Courier New" w:hint="default"/>
      </w:rPr>
    </w:lvl>
    <w:lvl w:ilvl="5" w:tplc="B582B49C" w:tentative="1">
      <w:start w:val="1"/>
      <w:numFmt w:val="bullet"/>
      <w:lvlText w:val=""/>
      <w:lvlJc w:val="left"/>
      <w:pPr>
        <w:ind w:left="4320" w:hanging="360"/>
      </w:pPr>
      <w:rPr>
        <w:rFonts w:ascii="Wingdings" w:hAnsi="Wingdings" w:hint="default"/>
      </w:rPr>
    </w:lvl>
    <w:lvl w:ilvl="6" w:tplc="4E348838" w:tentative="1">
      <w:start w:val="1"/>
      <w:numFmt w:val="bullet"/>
      <w:lvlText w:val=""/>
      <w:lvlJc w:val="left"/>
      <w:pPr>
        <w:ind w:left="5040" w:hanging="360"/>
      </w:pPr>
      <w:rPr>
        <w:rFonts w:ascii="Symbol" w:hAnsi="Symbol" w:hint="default"/>
      </w:rPr>
    </w:lvl>
    <w:lvl w:ilvl="7" w:tplc="73B66ED2" w:tentative="1">
      <w:start w:val="1"/>
      <w:numFmt w:val="bullet"/>
      <w:lvlText w:val="o"/>
      <w:lvlJc w:val="left"/>
      <w:pPr>
        <w:ind w:left="5760" w:hanging="360"/>
      </w:pPr>
      <w:rPr>
        <w:rFonts w:ascii="Courier New" w:hAnsi="Courier New" w:cs="Courier New" w:hint="default"/>
      </w:rPr>
    </w:lvl>
    <w:lvl w:ilvl="8" w:tplc="DFFC5BF4" w:tentative="1">
      <w:start w:val="1"/>
      <w:numFmt w:val="bullet"/>
      <w:lvlText w:val=""/>
      <w:lvlJc w:val="left"/>
      <w:pPr>
        <w:ind w:left="6480" w:hanging="360"/>
      </w:pPr>
      <w:rPr>
        <w:rFonts w:ascii="Wingdings" w:hAnsi="Wingdings" w:hint="default"/>
      </w:rPr>
    </w:lvl>
  </w:abstractNum>
  <w:abstractNum w:abstractNumId="10" w15:restartNumberingAfterBreak="0">
    <w:nsid w:val="35023D68"/>
    <w:multiLevelType w:val="hybridMultilevel"/>
    <w:tmpl w:val="E4DC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8A7750"/>
    <w:multiLevelType w:val="hybridMultilevel"/>
    <w:tmpl w:val="2F763B28"/>
    <w:lvl w:ilvl="0" w:tplc="841210B8">
      <w:start w:val="1"/>
      <w:numFmt w:val="bullet"/>
      <w:lvlText w:val=""/>
      <w:lvlJc w:val="left"/>
      <w:pPr>
        <w:ind w:left="720" w:hanging="360"/>
      </w:pPr>
      <w:rPr>
        <w:rFonts w:ascii="Symbol" w:hAnsi="Symbol" w:hint="default"/>
      </w:rPr>
    </w:lvl>
    <w:lvl w:ilvl="1" w:tplc="E15AE2CE">
      <w:start w:val="1"/>
      <w:numFmt w:val="bullet"/>
      <w:lvlText w:val="o"/>
      <w:lvlJc w:val="left"/>
      <w:pPr>
        <w:ind w:left="1440" w:hanging="360"/>
      </w:pPr>
      <w:rPr>
        <w:rFonts w:ascii="Courier New" w:hAnsi="Courier New" w:cs="Courier New" w:hint="default"/>
      </w:rPr>
    </w:lvl>
    <w:lvl w:ilvl="2" w:tplc="855220E4" w:tentative="1">
      <w:start w:val="1"/>
      <w:numFmt w:val="bullet"/>
      <w:lvlText w:val=""/>
      <w:lvlJc w:val="left"/>
      <w:pPr>
        <w:ind w:left="2160" w:hanging="360"/>
      </w:pPr>
      <w:rPr>
        <w:rFonts w:ascii="Wingdings" w:hAnsi="Wingdings" w:hint="default"/>
      </w:rPr>
    </w:lvl>
    <w:lvl w:ilvl="3" w:tplc="392E1546" w:tentative="1">
      <w:start w:val="1"/>
      <w:numFmt w:val="bullet"/>
      <w:lvlText w:val=""/>
      <w:lvlJc w:val="left"/>
      <w:pPr>
        <w:ind w:left="2880" w:hanging="360"/>
      </w:pPr>
      <w:rPr>
        <w:rFonts w:ascii="Symbol" w:hAnsi="Symbol" w:hint="default"/>
      </w:rPr>
    </w:lvl>
    <w:lvl w:ilvl="4" w:tplc="686687B6" w:tentative="1">
      <w:start w:val="1"/>
      <w:numFmt w:val="bullet"/>
      <w:lvlText w:val="o"/>
      <w:lvlJc w:val="left"/>
      <w:pPr>
        <w:ind w:left="3600" w:hanging="360"/>
      </w:pPr>
      <w:rPr>
        <w:rFonts w:ascii="Courier New" w:hAnsi="Courier New" w:cs="Courier New" w:hint="default"/>
      </w:rPr>
    </w:lvl>
    <w:lvl w:ilvl="5" w:tplc="DA08EF70" w:tentative="1">
      <w:start w:val="1"/>
      <w:numFmt w:val="bullet"/>
      <w:lvlText w:val=""/>
      <w:lvlJc w:val="left"/>
      <w:pPr>
        <w:ind w:left="4320" w:hanging="360"/>
      </w:pPr>
      <w:rPr>
        <w:rFonts w:ascii="Wingdings" w:hAnsi="Wingdings" w:hint="default"/>
      </w:rPr>
    </w:lvl>
    <w:lvl w:ilvl="6" w:tplc="216EFB04" w:tentative="1">
      <w:start w:val="1"/>
      <w:numFmt w:val="bullet"/>
      <w:lvlText w:val=""/>
      <w:lvlJc w:val="left"/>
      <w:pPr>
        <w:ind w:left="5040" w:hanging="360"/>
      </w:pPr>
      <w:rPr>
        <w:rFonts w:ascii="Symbol" w:hAnsi="Symbol" w:hint="default"/>
      </w:rPr>
    </w:lvl>
    <w:lvl w:ilvl="7" w:tplc="79EE0C1C" w:tentative="1">
      <w:start w:val="1"/>
      <w:numFmt w:val="bullet"/>
      <w:lvlText w:val="o"/>
      <w:lvlJc w:val="left"/>
      <w:pPr>
        <w:ind w:left="5760" w:hanging="360"/>
      </w:pPr>
      <w:rPr>
        <w:rFonts w:ascii="Courier New" w:hAnsi="Courier New" w:cs="Courier New" w:hint="default"/>
      </w:rPr>
    </w:lvl>
    <w:lvl w:ilvl="8" w:tplc="CB6EC1CE" w:tentative="1">
      <w:start w:val="1"/>
      <w:numFmt w:val="bullet"/>
      <w:lvlText w:val=""/>
      <w:lvlJc w:val="left"/>
      <w:pPr>
        <w:ind w:left="6480" w:hanging="360"/>
      </w:pPr>
      <w:rPr>
        <w:rFonts w:ascii="Wingdings" w:hAnsi="Wingdings" w:hint="default"/>
      </w:rPr>
    </w:lvl>
  </w:abstractNum>
  <w:abstractNum w:abstractNumId="12" w15:restartNumberingAfterBreak="0">
    <w:nsid w:val="47072C92"/>
    <w:multiLevelType w:val="hybridMultilevel"/>
    <w:tmpl w:val="0EC053F2"/>
    <w:lvl w:ilvl="0" w:tplc="028AE7FE">
      <w:start w:val="1"/>
      <w:numFmt w:val="decimal"/>
      <w:lvlText w:val="%1."/>
      <w:lvlJc w:val="left"/>
      <w:pPr>
        <w:ind w:left="720" w:hanging="360"/>
      </w:pPr>
      <w:rPr>
        <w:color w:val="auto"/>
      </w:rPr>
    </w:lvl>
    <w:lvl w:ilvl="1" w:tplc="901CFA3C">
      <w:start w:val="1"/>
      <w:numFmt w:val="lowerLetter"/>
      <w:lvlText w:val="%2."/>
      <w:lvlJc w:val="left"/>
      <w:pPr>
        <w:ind w:left="1440" w:hanging="360"/>
      </w:pPr>
    </w:lvl>
    <w:lvl w:ilvl="2" w:tplc="961C22E6">
      <w:start w:val="1"/>
      <w:numFmt w:val="lowerRoman"/>
      <w:lvlText w:val="%3."/>
      <w:lvlJc w:val="right"/>
      <w:pPr>
        <w:ind w:left="2160" w:hanging="180"/>
      </w:pPr>
    </w:lvl>
    <w:lvl w:ilvl="3" w:tplc="3F6EEC16" w:tentative="1">
      <w:start w:val="1"/>
      <w:numFmt w:val="decimal"/>
      <w:lvlText w:val="%4."/>
      <w:lvlJc w:val="left"/>
      <w:pPr>
        <w:ind w:left="2880" w:hanging="360"/>
      </w:pPr>
    </w:lvl>
    <w:lvl w:ilvl="4" w:tplc="CFD018D8" w:tentative="1">
      <w:start w:val="1"/>
      <w:numFmt w:val="lowerLetter"/>
      <w:lvlText w:val="%5."/>
      <w:lvlJc w:val="left"/>
      <w:pPr>
        <w:ind w:left="3600" w:hanging="360"/>
      </w:pPr>
    </w:lvl>
    <w:lvl w:ilvl="5" w:tplc="5FBAEA88" w:tentative="1">
      <w:start w:val="1"/>
      <w:numFmt w:val="lowerRoman"/>
      <w:lvlText w:val="%6."/>
      <w:lvlJc w:val="right"/>
      <w:pPr>
        <w:ind w:left="4320" w:hanging="180"/>
      </w:pPr>
    </w:lvl>
    <w:lvl w:ilvl="6" w:tplc="F9D866EA" w:tentative="1">
      <w:start w:val="1"/>
      <w:numFmt w:val="decimal"/>
      <w:lvlText w:val="%7."/>
      <w:lvlJc w:val="left"/>
      <w:pPr>
        <w:ind w:left="5040" w:hanging="360"/>
      </w:pPr>
    </w:lvl>
    <w:lvl w:ilvl="7" w:tplc="86305438" w:tentative="1">
      <w:start w:val="1"/>
      <w:numFmt w:val="lowerLetter"/>
      <w:lvlText w:val="%8."/>
      <w:lvlJc w:val="left"/>
      <w:pPr>
        <w:ind w:left="5760" w:hanging="360"/>
      </w:pPr>
    </w:lvl>
    <w:lvl w:ilvl="8" w:tplc="44D2992C" w:tentative="1">
      <w:start w:val="1"/>
      <w:numFmt w:val="lowerRoman"/>
      <w:lvlText w:val="%9."/>
      <w:lvlJc w:val="right"/>
      <w:pPr>
        <w:ind w:left="6480" w:hanging="180"/>
      </w:pPr>
    </w:lvl>
  </w:abstractNum>
  <w:abstractNum w:abstractNumId="13" w15:restartNumberingAfterBreak="0">
    <w:nsid w:val="569B4366"/>
    <w:multiLevelType w:val="hybridMultilevel"/>
    <w:tmpl w:val="8026C3FA"/>
    <w:lvl w:ilvl="0" w:tplc="BC20900E">
      <w:start w:val="1"/>
      <w:numFmt w:val="decimal"/>
      <w:lvlText w:val="%1."/>
      <w:lvlJc w:val="left"/>
      <w:pPr>
        <w:ind w:left="720" w:hanging="360"/>
      </w:pPr>
      <w:rPr>
        <w:rFonts w:hint="default"/>
      </w:rPr>
    </w:lvl>
    <w:lvl w:ilvl="1" w:tplc="D6FACD50" w:tentative="1">
      <w:start w:val="1"/>
      <w:numFmt w:val="lowerLetter"/>
      <w:lvlText w:val="%2."/>
      <w:lvlJc w:val="left"/>
      <w:pPr>
        <w:ind w:left="1440" w:hanging="360"/>
      </w:pPr>
    </w:lvl>
    <w:lvl w:ilvl="2" w:tplc="EAD467FE" w:tentative="1">
      <w:start w:val="1"/>
      <w:numFmt w:val="lowerRoman"/>
      <w:lvlText w:val="%3."/>
      <w:lvlJc w:val="right"/>
      <w:pPr>
        <w:ind w:left="2160" w:hanging="180"/>
      </w:pPr>
    </w:lvl>
    <w:lvl w:ilvl="3" w:tplc="D7BE2ABC" w:tentative="1">
      <w:start w:val="1"/>
      <w:numFmt w:val="decimal"/>
      <w:lvlText w:val="%4."/>
      <w:lvlJc w:val="left"/>
      <w:pPr>
        <w:ind w:left="2880" w:hanging="360"/>
      </w:pPr>
    </w:lvl>
    <w:lvl w:ilvl="4" w:tplc="F6FA8F12" w:tentative="1">
      <w:start w:val="1"/>
      <w:numFmt w:val="lowerLetter"/>
      <w:lvlText w:val="%5."/>
      <w:lvlJc w:val="left"/>
      <w:pPr>
        <w:ind w:left="3600" w:hanging="360"/>
      </w:pPr>
    </w:lvl>
    <w:lvl w:ilvl="5" w:tplc="44B43CCE" w:tentative="1">
      <w:start w:val="1"/>
      <w:numFmt w:val="lowerRoman"/>
      <w:lvlText w:val="%6."/>
      <w:lvlJc w:val="right"/>
      <w:pPr>
        <w:ind w:left="4320" w:hanging="180"/>
      </w:pPr>
    </w:lvl>
    <w:lvl w:ilvl="6" w:tplc="010EF40E" w:tentative="1">
      <w:start w:val="1"/>
      <w:numFmt w:val="decimal"/>
      <w:lvlText w:val="%7."/>
      <w:lvlJc w:val="left"/>
      <w:pPr>
        <w:ind w:left="5040" w:hanging="360"/>
      </w:pPr>
    </w:lvl>
    <w:lvl w:ilvl="7" w:tplc="4DAAD0DE" w:tentative="1">
      <w:start w:val="1"/>
      <w:numFmt w:val="lowerLetter"/>
      <w:lvlText w:val="%8."/>
      <w:lvlJc w:val="left"/>
      <w:pPr>
        <w:ind w:left="5760" w:hanging="360"/>
      </w:pPr>
    </w:lvl>
    <w:lvl w:ilvl="8" w:tplc="7E50415E" w:tentative="1">
      <w:start w:val="1"/>
      <w:numFmt w:val="lowerRoman"/>
      <w:lvlText w:val="%9."/>
      <w:lvlJc w:val="right"/>
      <w:pPr>
        <w:ind w:left="6480" w:hanging="180"/>
      </w:pPr>
    </w:lvl>
  </w:abstractNum>
  <w:abstractNum w:abstractNumId="14" w15:restartNumberingAfterBreak="0">
    <w:nsid w:val="624A6DF3"/>
    <w:multiLevelType w:val="multilevel"/>
    <w:tmpl w:val="9F0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F34ED3"/>
    <w:multiLevelType w:val="multilevel"/>
    <w:tmpl w:val="572A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806A43"/>
    <w:multiLevelType w:val="hybridMultilevel"/>
    <w:tmpl w:val="B26A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DE545C"/>
    <w:multiLevelType w:val="hybridMultilevel"/>
    <w:tmpl w:val="2C3C88B8"/>
    <w:lvl w:ilvl="0" w:tplc="993C1988">
      <w:start w:val="1"/>
      <w:numFmt w:val="bullet"/>
      <w:lvlText w:val="•"/>
      <w:lvlJc w:val="left"/>
      <w:pPr>
        <w:tabs>
          <w:tab w:val="num" w:pos="720"/>
        </w:tabs>
        <w:ind w:left="720" w:hanging="360"/>
      </w:pPr>
      <w:rPr>
        <w:rFonts w:ascii="Arial" w:hAnsi="Arial" w:hint="default"/>
      </w:rPr>
    </w:lvl>
    <w:lvl w:ilvl="1" w:tplc="BEB84830" w:tentative="1">
      <w:start w:val="1"/>
      <w:numFmt w:val="bullet"/>
      <w:lvlText w:val="•"/>
      <w:lvlJc w:val="left"/>
      <w:pPr>
        <w:tabs>
          <w:tab w:val="num" w:pos="1440"/>
        </w:tabs>
        <w:ind w:left="1440" w:hanging="360"/>
      </w:pPr>
      <w:rPr>
        <w:rFonts w:ascii="Arial" w:hAnsi="Arial" w:hint="default"/>
      </w:rPr>
    </w:lvl>
    <w:lvl w:ilvl="2" w:tplc="E32EE8E0" w:tentative="1">
      <w:start w:val="1"/>
      <w:numFmt w:val="bullet"/>
      <w:lvlText w:val="•"/>
      <w:lvlJc w:val="left"/>
      <w:pPr>
        <w:tabs>
          <w:tab w:val="num" w:pos="2160"/>
        </w:tabs>
        <w:ind w:left="2160" w:hanging="360"/>
      </w:pPr>
      <w:rPr>
        <w:rFonts w:ascii="Arial" w:hAnsi="Arial" w:hint="default"/>
      </w:rPr>
    </w:lvl>
    <w:lvl w:ilvl="3" w:tplc="7AC2C746" w:tentative="1">
      <w:start w:val="1"/>
      <w:numFmt w:val="bullet"/>
      <w:lvlText w:val="•"/>
      <w:lvlJc w:val="left"/>
      <w:pPr>
        <w:tabs>
          <w:tab w:val="num" w:pos="2880"/>
        </w:tabs>
        <w:ind w:left="2880" w:hanging="360"/>
      </w:pPr>
      <w:rPr>
        <w:rFonts w:ascii="Arial" w:hAnsi="Arial" w:hint="default"/>
      </w:rPr>
    </w:lvl>
    <w:lvl w:ilvl="4" w:tplc="5DA8569C" w:tentative="1">
      <w:start w:val="1"/>
      <w:numFmt w:val="bullet"/>
      <w:lvlText w:val="•"/>
      <w:lvlJc w:val="left"/>
      <w:pPr>
        <w:tabs>
          <w:tab w:val="num" w:pos="3600"/>
        </w:tabs>
        <w:ind w:left="3600" w:hanging="360"/>
      </w:pPr>
      <w:rPr>
        <w:rFonts w:ascii="Arial" w:hAnsi="Arial" w:hint="default"/>
      </w:rPr>
    </w:lvl>
    <w:lvl w:ilvl="5" w:tplc="265870C6" w:tentative="1">
      <w:start w:val="1"/>
      <w:numFmt w:val="bullet"/>
      <w:lvlText w:val="•"/>
      <w:lvlJc w:val="left"/>
      <w:pPr>
        <w:tabs>
          <w:tab w:val="num" w:pos="4320"/>
        </w:tabs>
        <w:ind w:left="4320" w:hanging="360"/>
      </w:pPr>
      <w:rPr>
        <w:rFonts w:ascii="Arial" w:hAnsi="Arial" w:hint="default"/>
      </w:rPr>
    </w:lvl>
    <w:lvl w:ilvl="6" w:tplc="DF24E2CE" w:tentative="1">
      <w:start w:val="1"/>
      <w:numFmt w:val="bullet"/>
      <w:lvlText w:val="•"/>
      <w:lvlJc w:val="left"/>
      <w:pPr>
        <w:tabs>
          <w:tab w:val="num" w:pos="5040"/>
        </w:tabs>
        <w:ind w:left="5040" w:hanging="360"/>
      </w:pPr>
      <w:rPr>
        <w:rFonts w:ascii="Arial" w:hAnsi="Arial" w:hint="default"/>
      </w:rPr>
    </w:lvl>
    <w:lvl w:ilvl="7" w:tplc="84E01E36" w:tentative="1">
      <w:start w:val="1"/>
      <w:numFmt w:val="bullet"/>
      <w:lvlText w:val="•"/>
      <w:lvlJc w:val="left"/>
      <w:pPr>
        <w:tabs>
          <w:tab w:val="num" w:pos="5760"/>
        </w:tabs>
        <w:ind w:left="5760" w:hanging="360"/>
      </w:pPr>
      <w:rPr>
        <w:rFonts w:ascii="Arial" w:hAnsi="Arial" w:hint="default"/>
      </w:rPr>
    </w:lvl>
    <w:lvl w:ilvl="8" w:tplc="68ECAB6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7F371D0"/>
    <w:multiLevelType w:val="hybridMultilevel"/>
    <w:tmpl w:val="8FAE9426"/>
    <w:lvl w:ilvl="0" w:tplc="A49201BA">
      <w:start w:val="1"/>
      <w:numFmt w:val="lowerLetter"/>
      <w:lvlText w:val="%1."/>
      <w:lvlJc w:val="left"/>
      <w:pPr>
        <w:ind w:left="720" w:hanging="360"/>
      </w:pPr>
      <w:rPr>
        <w:rFonts w:hint="default"/>
      </w:rPr>
    </w:lvl>
    <w:lvl w:ilvl="1" w:tplc="7CB482EA" w:tentative="1">
      <w:start w:val="1"/>
      <w:numFmt w:val="lowerLetter"/>
      <w:lvlText w:val="%2."/>
      <w:lvlJc w:val="left"/>
      <w:pPr>
        <w:ind w:left="1440" w:hanging="360"/>
      </w:pPr>
    </w:lvl>
    <w:lvl w:ilvl="2" w:tplc="DD686410" w:tentative="1">
      <w:start w:val="1"/>
      <w:numFmt w:val="lowerRoman"/>
      <w:lvlText w:val="%3."/>
      <w:lvlJc w:val="right"/>
      <w:pPr>
        <w:ind w:left="2160" w:hanging="180"/>
      </w:pPr>
    </w:lvl>
    <w:lvl w:ilvl="3" w:tplc="36B89B58" w:tentative="1">
      <w:start w:val="1"/>
      <w:numFmt w:val="decimal"/>
      <w:lvlText w:val="%4."/>
      <w:lvlJc w:val="left"/>
      <w:pPr>
        <w:ind w:left="2880" w:hanging="360"/>
      </w:pPr>
    </w:lvl>
    <w:lvl w:ilvl="4" w:tplc="1416E0EC" w:tentative="1">
      <w:start w:val="1"/>
      <w:numFmt w:val="lowerLetter"/>
      <w:lvlText w:val="%5."/>
      <w:lvlJc w:val="left"/>
      <w:pPr>
        <w:ind w:left="3600" w:hanging="360"/>
      </w:pPr>
    </w:lvl>
    <w:lvl w:ilvl="5" w:tplc="76946698" w:tentative="1">
      <w:start w:val="1"/>
      <w:numFmt w:val="lowerRoman"/>
      <w:lvlText w:val="%6."/>
      <w:lvlJc w:val="right"/>
      <w:pPr>
        <w:ind w:left="4320" w:hanging="180"/>
      </w:pPr>
    </w:lvl>
    <w:lvl w:ilvl="6" w:tplc="6B9E127C" w:tentative="1">
      <w:start w:val="1"/>
      <w:numFmt w:val="decimal"/>
      <w:lvlText w:val="%7."/>
      <w:lvlJc w:val="left"/>
      <w:pPr>
        <w:ind w:left="5040" w:hanging="360"/>
      </w:pPr>
    </w:lvl>
    <w:lvl w:ilvl="7" w:tplc="6DB88DAC" w:tentative="1">
      <w:start w:val="1"/>
      <w:numFmt w:val="lowerLetter"/>
      <w:lvlText w:val="%8."/>
      <w:lvlJc w:val="left"/>
      <w:pPr>
        <w:ind w:left="5760" w:hanging="360"/>
      </w:pPr>
    </w:lvl>
    <w:lvl w:ilvl="8" w:tplc="9564A4E2" w:tentative="1">
      <w:start w:val="1"/>
      <w:numFmt w:val="lowerRoman"/>
      <w:lvlText w:val="%9."/>
      <w:lvlJc w:val="right"/>
      <w:pPr>
        <w:ind w:left="6480" w:hanging="180"/>
      </w:pPr>
    </w:lvl>
  </w:abstractNum>
  <w:abstractNum w:abstractNumId="19" w15:restartNumberingAfterBreak="0">
    <w:nsid w:val="7B3A2E92"/>
    <w:multiLevelType w:val="hybridMultilevel"/>
    <w:tmpl w:val="BF60807C"/>
    <w:lvl w:ilvl="0" w:tplc="B21C92D4">
      <w:start w:val="1"/>
      <w:numFmt w:val="bullet"/>
      <w:lvlText w:val=""/>
      <w:lvlJc w:val="left"/>
      <w:pPr>
        <w:ind w:left="1440" w:hanging="360"/>
      </w:pPr>
      <w:rPr>
        <w:rFonts w:ascii="Symbol" w:hAnsi="Symbol" w:hint="default"/>
      </w:rPr>
    </w:lvl>
    <w:lvl w:ilvl="1" w:tplc="58BECBD8">
      <w:start w:val="1"/>
      <w:numFmt w:val="decimal"/>
      <w:lvlText w:val="%2."/>
      <w:lvlJc w:val="left"/>
      <w:pPr>
        <w:tabs>
          <w:tab w:val="num" w:pos="1440"/>
        </w:tabs>
        <w:ind w:left="1440" w:hanging="360"/>
      </w:pPr>
    </w:lvl>
    <w:lvl w:ilvl="2" w:tplc="BBBEDEAC">
      <w:start w:val="1"/>
      <w:numFmt w:val="decimal"/>
      <w:lvlText w:val="%3."/>
      <w:lvlJc w:val="left"/>
      <w:pPr>
        <w:tabs>
          <w:tab w:val="num" w:pos="2160"/>
        </w:tabs>
        <w:ind w:left="2160" w:hanging="360"/>
      </w:pPr>
    </w:lvl>
    <w:lvl w:ilvl="3" w:tplc="F81001E8">
      <w:start w:val="1"/>
      <w:numFmt w:val="decimal"/>
      <w:lvlText w:val="%4."/>
      <w:lvlJc w:val="left"/>
      <w:pPr>
        <w:tabs>
          <w:tab w:val="num" w:pos="2880"/>
        </w:tabs>
        <w:ind w:left="2880" w:hanging="360"/>
      </w:pPr>
    </w:lvl>
    <w:lvl w:ilvl="4" w:tplc="9A0EB46A">
      <w:start w:val="1"/>
      <w:numFmt w:val="decimal"/>
      <w:lvlText w:val="%5."/>
      <w:lvlJc w:val="left"/>
      <w:pPr>
        <w:tabs>
          <w:tab w:val="num" w:pos="3600"/>
        </w:tabs>
        <w:ind w:left="3600" w:hanging="360"/>
      </w:pPr>
    </w:lvl>
    <w:lvl w:ilvl="5" w:tplc="BFDC0912">
      <w:start w:val="1"/>
      <w:numFmt w:val="decimal"/>
      <w:lvlText w:val="%6."/>
      <w:lvlJc w:val="left"/>
      <w:pPr>
        <w:tabs>
          <w:tab w:val="num" w:pos="4320"/>
        </w:tabs>
        <w:ind w:left="4320" w:hanging="360"/>
      </w:pPr>
    </w:lvl>
    <w:lvl w:ilvl="6" w:tplc="61021166">
      <w:start w:val="1"/>
      <w:numFmt w:val="decimal"/>
      <w:lvlText w:val="%7."/>
      <w:lvlJc w:val="left"/>
      <w:pPr>
        <w:tabs>
          <w:tab w:val="num" w:pos="5040"/>
        </w:tabs>
        <w:ind w:left="5040" w:hanging="360"/>
      </w:pPr>
    </w:lvl>
    <w:lvl w:ilvl="7" w:tplc="BE148F2E">
      <w:start w:val="1"/>
      <w:numFmt w:val="decimal"/>
      <w:lvlText w:val="%8."/>
      <w:lvlJc w:val="left"/>
      <w:pPr>
        <w:tabs>
          <w:tab w:val="num" w:pos="5760"/>
        </w:tabs>
        <w:ind w:left="5760" w:hanging="360"/>
      </w:pPr>
    </w:lvl>
    <w:lvl w:ilvl="8" w:tplc="5452678A">
      <w:start w:val="1"/>
      <w:numFmt w:val="decimal"/>
      <w:lvlText w:val="%9."/>
      <w:lvlJc w:val="left"/>
      <w:pPr>
        <w:tabs>
          <w:tab w:val="num" w:pos="6480"/>
        </w:tabs>
        <w:ind w:left="6480" w:hanging="360"/>
      </w:pPr>
    </w:lvl>
  </w:abstractNum>
  <w:abstractNum w:abstractNumId="20" w15:restartNumberingAfterBreak="0">
    <w:nsid w:val="7C0A6404"/>
    <w:multiLevelType w:val="hybridMultilevel"/>
    <w:tmpl w:val="5B1A61B8"/>
    <w:lvl w:ilvl="0" w:tplc="AAB67FC0">
      <w:start w:val="1"/>
      <w:numFmt w:val="bullet"/>
      <w:lvlText w:val=""/>
      <w:lvlJc w:val="left"/>
      <w:pPr>
        <w:ind w:left="720" w:hanging="360"/>
      </w:pPr>
      <w:rPr>
        <w:rFonts w:ascii="Symbol" w:hAnsi="Symbol" w:hint="default"/>
      </w:rPr>
    </w:lvl>
    <w:lvl w:ilvl="1" w:tplc="594C46E2" w:tentative="1">
      <w:start w:val="1"/>
      <w:numFmt w:val="bullet"/>
      <w:lvlText w:val="o"/>
      <w:lvlJc w:val="left"/>
      <w:pPr>
        <w:ind w:left="1440" w:hanging="360"/>
      </w:pPr>
      <w:rPr>
        <w:rFonts w:ascii="Courier New" w:hAnsi="Courier New" w:cs="Courier New" w:hint="default"/>
      </w:rPr>
    </w:lvl>
    <w:lvl w:ilvl="2" w:tplc="AEF45E66" w:tentative="1">
      <w:start w:val="1"/>
      <w:numFmt w:val="bullet"/>
      <w:lvlText w:val=""/>
      <w:lvlJc w:val="left"/>
      <w:pPr>
        <w:ind w:left="2160" w:hanging="360"/>
      </w:pPr>
      <w:rPr>
        <w:rFonts w:ascii="Wingdings" w:hAnsi="Wingdings" w:hint="default"/>
      </w:rPr>
    </w:lvl>
    <w:lvl w:ilvl="3" w:tplc="E1BED080" w:tentative="1">
      <w:start w:val="1"/>
      <w:numFmt w:val="bullet"/>
      <w:lvlText w:val=""/>
      <w:lvlJc w:val="left"/>
      <w:pPr>
        <w:ind w:left="2880" w:hanging="360"/>
      </w:pPr>
      <w:rPr>
        <w:rFonts w:ascii="Symbol" w:hAnsi="Symbol" w:hint="default"/>
      </w:rPr>
    </w:lvl>
    <w:lvl w:ilvl="4" w:tplc="38961B76" w:tentative="1">
      <w:start w:val="1"/>
      <w:numFmt w:val="bullet"/>
      <w:lvlText w:val="o"/>
      <w:lvlJc w:val="left"/>
      <w:pPr>
        <w:ind w:left="3600" w:hanging="360"/>
      </w:pPr>
      <w:rPr>
        <w:rFonts w:ascii="Courier New" w:hAnsi="Courier New" w:cs="Courier New" w:hint="default"/>
      </w:rPr>
    </w:lvl>
    <w:lvl w:ilvl="5" w:tplc="F36AE84C" w:tentative="1">
      <w:start w:val="1"/>
      <w:numFmt w:val="bullet"/>
      <w:lvlText w:val=""/>
      <w:lvlJc w:val="left"/>
      <w:pPr>
        <w:ind w:left="4320" w:hanging="360"/>
      </w:pPr>
      <w:rPr>
        <w:rFonts w:ascii="Wingdings" w:hAnsi="Wingdings" w:hint="default"/>
      </w:rPr>
    </w:lvl>
    <w:lvl w:ilvl="6" w:tplc="666CD260" w:tentative="1">
      <w:start w:val="1"/>
      <w:numFmt w:val="bullet"/>
      <w:lvlText w:val=""/>
      <w:lvlJc w:val="left"/>
      <w:pPr>
        <w:ind w:left="5040" w:hanging="360"/>
      </w:pPr>
      <w:rPr>
        <w:rFonts w:ascii="Symbol" w:hAnsi="Symbol" w:hint="default"/>
      </w:rPr>
    </w:lvl>
    <w:lvl w:ilvl="7" w:tplc="557C102E" w:tentative="1">
      <w:start w:val="1"/>
      <w:numFmt w:val="bullet"/>
      <w:lvlText w:val="o"/>
      <w:lvlJc w:val="left"/>
      <w:pPr>
        <w:ind w:left="5760" w:hanging="360"/>
      </w:pPr>
      <w:rPr>
        <w:rFonts w:ascii="Courier New" w:hAnsi="Courier New" w:cs="Courier New" w:hint="default"/>
      </w:rPr>
    </w:lvl>
    <w:lvl w:ilvl="8" w:tplc="F0800EA4" w:tentative="1">
      <w:start w:val="1"/>
      <w:numFmt w:val="bullet"/>
      <w:lvlText w:val=""/>
      <w:lvlJc w:val="left"/>
      <w:pPr>
        <w:ind w:left="6480" w:hanging="360"/>
      </w:pPr>
      <w:rPr>
        <w:rFonts w:ascii="Wingdings" w:hAnsi="Wingdings" w:hint="default"/>
      </w:rPr>
    </w:lvl>
  </w:abstractNum>
  <w:abstractNum w:abstractNumId="21" w15:restartNumberingAfterBreak="0">
    <w:nsid w:val="7E4B44E9"/>
    <w:multiLevelType w:val="hybridMultilevel"/>
    <w:tmpl w:val="D10E95C4"/>
    <w:lvl w:ilvl="0" w:tplc="301E67AE">
      <w:start w:val="1"/>
      <w:numFmt w:val="bullet"/>
      <w:lvlText w:val=""/>
      <w:lvlJc w:val="left"/>
      <w:pPr>
        <w:ind w:left="720" w:hanging="360"/>
      </w:pPr>
      <w:rPr>
        <w:rFonts w:ascii="Symbol" w:hAnsi="Symbol" w:hint="default"/>
      </w:rPr>
    </w:lvl>
    <w:lvl w:ilvl="1" w:tplc="0D025868" w:tentative="1">
      <w:start w:val="1"/>
      <w:numFmt w:val="bullet"/>
      <w:lvlText w:val="o"/>
      <w:lvlJc w:val="left"/>
      <w:pPr>
        <w:ind w:left="1440" w:hanging="360"/>
      </w:pPr>
      <w:rPr>
        <w:rFonts w:ascii="Courier New" w:hAnsi="Courier New" w:cs="Courier New" w:hint="default"/>
      </w:rPr>
    </w:lvl>
    <w:lvl w:ilvl="2" w:tplc="103ABD46" w:tentative="1">
      <w:start w:val="1"/>
      <w:numFmt w:val="bullet"/>
      <w:lvlText w:val=""/>
      <w:lvlJc w:val="left"/>
      <w:pPr>
        <w:ind w:left="2160" w:hanging="360"/>
      </w:pPr>
      <w:rPr>
        <w:rFonts w:ascii="Wingdings" w:hAnsi="Wingdings" w:hint="default"/>
      </w:rPr>
    </w:lvl>
    <w:lvl w:ilvl="3" w:tplc="AD066294" w:tentative="1">
      <w:start w:val="1"/>
      <w:numFmt w:val="bullet"/>
      <w:lvlText w:val=""/>
      <w:lvlJc w:val="left"/>
      <w:pPr>
        <w:ind w:left="2880" w:hanging="360"/>
      </w:pPr>
      <w:rPr>
        <w:rFonts w:ascii="Symbol" w:hAnsi="Symbol" w:hint="default"/>
      </w:rPr>
    </w:lvl>
    <w:lvl w:ilvl="4" w:tplc="489E3BF8" w:tentative="1">
      <w:start w:val="1"/>
      <w:numFmt w:val="bullet"/>
      <w:lvlText w:val="o"/>
      <w:lvlJc w:val="left"/>
      <w:pPr>
        <w:ind w:left="3600" w:hanging="360"/>
      </w:pPr>
      <w:rPr>
        <w:rFonts w:ascii="Courier New" w:hAnsi="Courier New" w:cs="Courier New" w:hint="default"/>
      </w:rPr>
    </w:lvl>
    <w:lvl w:ilvl="5" w:tplc="04D82B8E" w:tentative="1">
      <w:start w:val="1"/>
      <w:numFmt w:val="bullet"/>
      <w:lvlText w:val=""/>
      <w:lvlJc w:val="left"/>
      <w:pPr>
        <w:ind w:left="4320" w:hanging="360"/>
      </w:pPr>
      <w:rPr>
        <w:rFonts w:ascii="Wingdings" w:hAnsi="Wingdings" w:hint="default"/>
      </w:rPr>
    </w:lvl>
    <w:lvl w:ilvl="6" w:tplc="4FC8FB2E" w:tentative="1">
      <w:start w:val="1"/>
      <w:numFmt w:val="bullet"/>
      <w:lvlText w:val=""/>
      <w:lvlJc w:val="left"/>
      <w:pPr>
        <w:ind w:left="5040" w:hanging="360"/>
      </w:pPr>
      <w:rPr>
        <w:rFonts w:ascii="Symbol" w:hAnsi="Symbol" w:hint="default"/>
      </w:rPr>
    </w:lvl>
    <w:lvl w:ilvl="7" w:tplc="9FD680E6" w:tentative="1">
      <w:start w:val="1"/>
      <w:numFmt w:val="bullet"/>
      <w:lvlText w:val="o"/>
      <w:lvlJc w:val="left"/>
      <w:pPr>
        <w:ind w:left="5760" w:hanging="360"/>
      </w:pPr>
      <w:rPr>
        <w:rFonts w:ascii="Courier New" w:hAnsi="Courier New" w:cs="Courier New" w:hint="default"/>
      </w:rPr>
    </w:lvl>
    <w:lvl w:ilvl="8" w:tplc="7286DED8" w:tentative="1">
      <w:start w:val="1"/>
      <w:numFmt w:val="bullet"/>
      <w:lvlText w:val=""/>
      <w:lvlJc w:val="left"/>
      <w:pPr>
        <w:ind w:left="6480" w:hanging="360"/>
      </w:pPr>
      <w:rPr>
        <w:rFonts w:ascii="Wingdings" w:hAnsi="Wingdings" w:hint="default"/>
      </w:rPr>
    </w:lvl>
  </w:abstractNum>
  <w:num w:numId="1" w16cid:durableId="100154780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927490">
    <w:abstractNumId w:val="19"/>
  </w:num>
  <w:num w:numId="3" w16cid:durableId="540900394">
    <w:abstractNumId w:val="12"/>
  </w:num>
  <w:num w:numId="4" w16cid:durableId="247278727">
    <w:abstractNumId w:val="5"/>
  </w:num>
  <w:num w:numId="5" w16cid:durableId="914821461">
    <w:abstractNumId w:val="18"/>
  </w:num>
  <w:num w:numId="6" w16cid:durableId="1736274856">
    <w:abstractNumId w:val="3"/>
  </w:num>
  <w:num w:numId="7" w16cid:durableId="155612925">
    <w:abstractNumId w:val="6"/>
  </w:num>
  <w:num w:numId="8" w16cid:durableId="2117671386">
    <w:abstractNumId w:val="4"/>
  </w:num>
  <w:num w:numId="9" w16cid:durableId="1952392684">
    <w:abstractNumId w:val="11"/>
  </w:num>
  <w:num w:numId="10" w16cid:durableId="1872641775">
    <w:abstractNumId w:val="20"/>
  </w:num>
  <w:num w:numId="11" w16cid:durableId="554391465">
    <w:abstractNumId w:val="13"/>
  </w:num>
  <w:num w:numId="12" w16cid:durableId="1322809210">
    <w:abstractNumId w:val="9"/>
  </w:num>
  <w:num w:numId="13" w16cid:durableId="1231303644">
    <w:abstractNumId w:val="21"/>
  </w:num>
  <w:num w:numId="14" w16cid:durableId="1863669330">
    <w:abstractNumId w:val="14"/>
  </w:num>
  <w:num w:numId="15" w16cid:durableId="1799833615">
    <w:abstractNumId w:val="15"/>
  </w:num>
  <w:num w:numId="16" w16cid:durableId="2079551507">
    <w:abstractNumId w:val="17"/>
  </w:num>
  <w:num w:numId="17" w16cid:durableId="1600722306">
    <w:abstractNumId w:val="0"/>
  </w:num>
  <w:num w:numId="18" w16cid:durableId="371148590">
    <w:abstractNumId w:val="16"/>
  </w:num>
  <w:num w:numId="19" w16cid:durableId="1426801008">
    <w:abstractNumId w:val="10"/>
  </w:num>
  <w:num w:numId="20" w16cid:durableId="1015616179">
    <w:abstractNumId w:val="1"/>
  </w:num>
  <w:num w:numId="21" w16cid:durableId="1491751655">
    <w:abstractNumId w:val="8"/>
  </w:num>
  <w:num w:numId="22" w16cid:durableId="2054183921">
    <w:abstractNumId w:val="2"/>
  </w:num>
  <w:num w:numId="23" w16cid:durableId="13484082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E"/>
    <w:rsid w:val="00002C37"/>
    <w:rsid w:val="00006A31"/>
    <w:rsid w:val="000070B8"/>
    <w:rsid w:val="00011379"/>
    <w:rsid w:val="00013A8A"/>
    <w:rsid w:val="00024E59"/>
    <w:rsid w:val="000324E7"/>
    <w:rsid w:val="00037F97"/>
    <w:rsid w:val="000457C3"/>
    <w:rsid w:val="0004674B"/>
    <w:rsid w:val="000468D2"/>
    <w:rsid w:val="00047444"/>
    <w:rsid w:val="00052F0A"/>
    <w:rsid w:val="0005628A"/>
    <w:rsid w:val="0006078F"/>
    <w:rsid w:val="000625A4"/>
    <w:rsid w:val="00070530"/>
    <w:rsid w:val="00070995"/>
    <w:rsid w:val="00073159"/>
    <w:rsid w:val="0007429F"/>
    <w:rsid w:val="00075FB9"/>
    <w:rsid w:val="00077326"/>
    <w:rsid w:val="0007796F"/>
    <w:rsid w:val="00080BBB"/>
    <w:rsid w:val="000835E1"/>
    <w:rsid w:val="000839E7"/>
    <w:rsid w:val="0008620F"/>
    <w:rsid w:val="000863E3"/>
    <w:rsid w:val="000910BB"/>
    <w:rsid w:val="000A40F8"/>
    <w:rsid w:val="000A44CD"/>
    <w:rsid w:val="000A5D59"/>
    <w:rsid w:val="000B78DF"/>
    <w:rsid w:val="000C0743"/>
    <w:rsid w:val="000C7575"/>
    <w:rsid w:val="000D1085"/>
    <w:rsid w:val="000E1D4F"/>
    <w:rsid w:val="000E2578"/>
    <w:rsid w:val="000E28AE"/>
    <w:rsid w:val="000E2B1B"/>
    <w:rsid w:val="000F28C4"/>
    <w:rsid w:val="000F32D4"/>
    <w:rsid w:val="001027F1"/>
    <w:rsid w:val="00111B4D"/>
    <w:rsid w:val="00112C64"/>
    <w:rsid w:val="00112D48"/>
    <w:rsid w:val="001160A2"/>
    <w:rsid w:val="00116B2B"/>
    <w:rsid w:val="00121389"/>
    <w:rsid w:val="0012165C"/>
    <w:rsid w:val="001269F0"/>
    <w:rsid w:val="00126AF7"/>
    <w:rsid w:val="00127917"/>
    <w:rsid w:val="0013499B"/>
    <w:rsid w:val="00135975"/>
    <w:rsid w:val="00135DCD"/>
    <w:rsid w:val="001418B1"/>
    <w:rsid w:val="00145D24"/>
    <w:rsid w:val="001551CB"/>
    <w:rsid w:val="00157286"/>
    <w:rsid w:val="00162CE8"/>
    <w:rsid w:val="00186B9A"/>
    <w:rsid w:val="00193DC9"/>
    <w:rsid w:val="00195B04"/>
    <w:rsid w:val="001A39FC"/>
    <w:rsid w:val="001A581E"/>
    <w:rsid w:val="001B5742"/>
    <w:rsid w:val="001C58B5"/>
    <w:rsid w:val="001C5E9D"/>
    <w:rsid w:val="001C7E3F"/>
    <w:rsid w:val="001D7A21"/>
    <w:rsid w:val="001E3C66"/>
    <w:rsid w:val="001E5803"/>
    <w:rsid w:val="001F3218"/>
    <w:rsid w:val="001F41AD"/>
    <w:rsid w:val="00202A31"/>
    <w:rsid w:val="0020551C"/>
    <w:rsid w:val="002062DB"/>
    <w:rsid w:val="002065B0"/>
    <w:rsid w:val="002149BA"/>
    <w:rsid w:val="002164DD"/>
    <w:rsid w:val="00221DF1"/>
    <w:rsid w:val="00226754"/>
    <w:rsid w:val="002302BE"/>
    <w:rsid w:val="0023267C"/>
    <w:rsid w:val="0023350C"/>
    <w:rsid w:val="002347B7"/>
    <w:rsid w:val="00236D75"/>
    <w:rsid w:val="00240D93"/>
    <w:rsid w:val="0024424C"/>
    <w:rsid w:val="002463A4"/>
    <w:rsid w:val="0025134B"/>
    <w:rsid w:val="0025359D"/>
    <w:rsid w:val="00263188"/>
    <w:rsid w:val="002649EB"/>
    <w:rsid w:val="0027036E"/>
    <w:rsid w:val="00270664"/>
    <w:rsid w:val="002773DA"/>
    <w:rsid w:val="00280241"/>
    <w:rsid w:val="0028039D"/>
    <w:rsid w:val="0028373F"/>
    <w:rsid w:val="00290DAE"/>
    <w:rsid w:val="002947ED"/>
    <w:rsid w:val="00297782"/>
    <w:rsid w:val="002A0243"/>
    <w:rsid w:val="002A2B5D"/>
    <w:rsid w:val="002A3BCB"/>
    <w:rsid w:val="002A5BF0"/>
    <w:rsid w:val="002B0AE9"/>
    <w:rsid w:val="002B7839"/>
    <w:rsid w:val="002B7ABA"/>
    <w:rsid w:val="002C01A3"/>
    <w:rsid w:val="002C156D"/>
    <w:rsid w:val="002C31DE"/>
    <w:rsid w:val="002D731F"/>
    <w:rsid w:val="002E4EA2"/>
    <w:rsid w:val="002E5348"/>
    <w:rsid w:val="002F2E8A"/>
    <w:rsid w:val="002F60E9"/>
    <w:rsid w:val="002F6401"/>
    <w:rsid w:val="0030043C"/>
    <w:rsid w:val="00303CE5"/>
    <w:rsid w:val="0030490D"/>
    <w:rsid w:val="00305DAD"/>
    <w:rsid w:val="00321F71"/>
    <w:rsid w:val="00326A50"/>
    <w:rsid w:val="0033224B"/>
    <w:rsid w:val="00332539"/>
    <w:rsid w:val="00333D33"/>
    <w:rsid w:val="003375FE"/>
    <w:rsid w:val="00340065"/>
    <w:rsid w:val="00342D50"/>
    <w:rsid w:val="003443B6"/>
    <w:rsid w:val="00345218"/>
    <w:rsid w:val="00346DC3"/>
    <w:rsid w:val="003564F9"/>
    <w:rsid w:val="00356961"/>
    <w:rsid w:val="0036051A"/>
    <w:rsid w:val="0036575D"/>
    <w:rsid w:val="003678EE"/>
    <w:rsid w:val="00367A21"/>
    <w:rsid w:val="003716A6"/>
    <w:rsid w:val="00380F96"/>
    <w:rsid w:val="0038384C"/>
    <w:rsid w:val="0038451E"/>
    <w:rsid w:val="00384B5C"/>
    <w:rsid w:val="00393F72"/>
    <w:rsid w:val="00396D85"/>
    <w:rsid w:val="00396FE6"/>
    <w:rsid w:val="003A14D2"/>
    <w:rsid w:val="003B017E"/>
    <w:rsid w:val="003B437E"/>
    <w:rsid w:val="003C4460"/>
    <w:rsid w:val="003D5897"/>
    <w:rsid w:val="003E026C"/>
    <w:rsid w:val="003E19CA"/>
    <w:rsid w:val="003E2407"/>
    <w:rsid w:val="003F0369"/>
    <w:rsid w:val="003F1C8A"/>
    <w:rsid w:val="003F39AF"/>
    <w:rsid w:val="003F3D28"/>
    <w:rsid w:val="003F7709"/>
    <w:rsid w:val="00404769"/>
    <w:rsid w:val="00404EBB"/>
    <w:rsid w:val="004071D2"/>
    <w:rsid w:val="00413777"/>
    <w:rsid w:val="00415B86"/>
    <w:rsid w:val="00420E43"/>
    <w:rsid w:val="00427340"/>
    <w:rsid w:val="004279EC"/>
    <w:rsid w:val="00427C3D"/>
    <w:rsid w:val="00433A83"/>
    <w:rsid w:val="00434955"/>
    <w:rsid w:val="00441AF2"/>
    <w:rsid w:val="00447D3D"/>
    <w:rsid w:val="00461D00"/>
    <w:rsid w:val="00465888"/>
    <w:rsid w:val="004732C8"/>
    <w:rsid w:val="00476339"/>
    <w:rsid w:val="00476846"/>
    <w:rsid w:val="004777D3"/>
    <w:rsid w:val="00477E93"/>
    <w:rsid w:val="0048328A"/>
    <w:rsid w:val="00486661"/>
    <w:rsid w:val="00487D09"/>
    <w:rsid w:val="004907CC"/>
    <w:rsid w:val="00494C61"/>
    <w:rsid w:val="004A05C5"/>
    <w:rsid w:val="004A1526"/>
    <w:rsid w:val="004B6EC3"/>
    <w:rsid w:val="004B74AD"/>
    <w:rsid w:val="004C31E0"/>
    <w:rsid w:val="004C35D9"/>
    <w:rsid w:val="004C65DB"/>
    <w:rsid w:val="004D07F0"/>
    <w:rsid w:val="004D7762"/>
    <w:rsid w:val="004E37DE"/>
    <w:rsid w:val="004E46FE"/>
    <w:rsid w:val="004E5DB8"/>
    <w:rsid w:val="004F194C"/>
    <w:rsid w:val="004F3A25"/>
    <w:rsid w:val="004F6E72"/>
    <w:rsid w:val="00501A03"/>
    <w:rsid w:val="00502073"/>
    <w:rsid w:val="0050488E"/>
    <w:rsid w:val="00506F0B"/>
    <w:rsid w:val="0052064A"/>
    <w:rsid w:val="005209D4"/>
    <w:rsid w:val="00524FC3"/>
    <w:rsid w:val="005257C4"/>
    <w:rsid w:val="0052685A"/>
    <w:rsid w:val="00530B72"/>
    <w:rsid w:val="00532659"/>
    <w:rsid w:val="005404D7"/>
    <w:rsid w:val="0054638A"/>
    <w:rsid w:val="005500F1"/>
    <w:rsid w:val="00561233"/>
    <w:rsid w:val="00561B3D"/>
    <w:rsid w:val="00566D81"/>
    <w:rsid w:val="00570D21"/>
    <w:rsid w:val="0057201B"/>
    <w:rsid w:val="00575ECC"/>
    <w:rsid w:val="00576237"/>
    <w:rsid w:val="005839A5"/>
    <w:rsid w:val="005875E8"/>
    <w:rsid w:val="00595CCB"/>
    <w:rsid w:val="00596EF5"/>
    <w:rsid w:val="005B6151"/>
    <w:rsid w:val="005B684C"/>
    <w:rsid w:val="005B69E5"/>
    <w:rsid w:val="005C15B4"/>
    <w:rsid w:val="005C5FD0"/>
    <w:rsid w:val="005C7D7D"/>
    <w:rsid w:val="005D4B73"/>
    <w:rsid w:val="005D4F98"/>
    <w:rsid w:val="005D6362"/>
    <w:rsid w:val="005D762F"/>
    <w:rsid w:val="005E2908"/>
    <w:rsid w:val="005E562A"/>
    <w:rsid w:val="005E7A8B"/>
    <w:rsid w:val="005F4601"/>
    <w:rsid w:val="006022C3"/>
    <w:rsid w:val="00603CC6"/>
    <w:rsid w:val="00603FAD"/>
    <w:rsid w:val="00604C84"/>
    <w:rsid w:val="00605740"/>
    <w:rsid w:val="00606D78"/>
    <w:rsid w:val="00622E62"/>
    <w:rsid w:val="00623254"/>
    <w:rsid w:val="0062398A"/>
    <w:rsid w:val="006317F5"/>
    <w:rsid w:val="00631C6B"/>
    <w:rsid w:val="00633C63"/>
    <w:rsid w:val="00635D81"/>
    <w:rsid w:val="006511D9"/>
    <w:rsid w:val="00655CA4"/>
    <w:rsid w:val="00657680"/>
    <w:rsid w:val="00660EF6"/>
    <w:rsid w:val="00663171"/>
    <w:rsid w:val="00664729"/>
    <w:rsid w:val="00664BE4"/>
    <w:rsid w:val="00674CCF"/>
    <w:rsid w:val="0067712B"/>
    <w:rsid w:val="00677FC8"/>
    <w:rsid w:val="0068181E"/>
    <w:rsid w:val="00682364"/>
    <w:rsid w:val="006839AC"/>
    <w:rsid w:val="0069166D"/>
    <w:rsid w:val="006926B3"/>
    <w:rsid w:val="006943C3"/>
    <w:rsid w:val="006973F6"/>
    <w:rsid w:val="00697799"/>
    <w:rsid w:val="006A31FF"/>
    <w:rsid w:val="006A5BEE"/>
    <w:rsid w:val="006C294F"/>
    <w:rsid w:val="006C5F6E"/>
    <w:rsid w:val="006C7A51"/>
    <w:rsid w:val="006C7A6C"/>
    <w:rsid w:val="006D77FA"/>
    <w:rsid w:val="006D7D86"/>
    <w:rsid w:val="006E0842"/>
    <w:rsid w:val="006E3044"/>
    <w:rsid w:val="006E618F"/>
    <w:rsid w:val="006F7457"/>
    <w:rsid w:val="00700754"/>
    <w:rsid w:val="00703164"/>
    <w:rsid w:val="00704E8B"/>
    <w:rsid w:val="007129DE"/>
    <w:rsid w:val="007142AD"/>
    <w:rsid w:val="00715215"/>
    <w:rsid w:val="00716346"/>
    <w:rsid w:val="00720096"/>
    <w:rsid w:val="00720947"/>
    <w:rsid w:val="00723E5F"/>
    <w:rsid w:val="0072737D"/>
    <w:rsid w:val="007309C0"/>
    <w:rsid w:val="007324C3"/>
    <w:rsid w:val="0073489E"/>
    <w:rsid w:val="00736EE8"/>
    <w:rsid w:val="00740800"/>
    <w:rsid w:val="00743B9B"/>
    <w:rsid w:val="00750ED2"/>
    <w:rsid w:val="007545A1"/>
    <w:rsid w:val="00756007"/>
    <w:rsid w:val="0075749E"/>
    <w:rsid w:val="007621A7"/>
    <w:rsid w:val="007750EA"/>
    <w:rsid w:val="0077731F"/>
    <w:rsid w:val="00783EA4"/>
    <w:rsid w:val="00784394"/>
    <w:rsid w:val="00784F7B"/>
    <w:rsid w:val="007863B4"/>
    <w:rsid w:val="007905BA"/>
    <w:rsid w:val="00791AFA"/>
    <w:rsid w:val="00791C14"/>
    <w:rsid w:val="007A3F22"/>
    <w:rsid w:val="007A4CB5"/>
    <w:rsid w:val="007A5E7D"/>
    <w:rsid w:val="007B3A4C"/>
    <w:rsid w:val="007C3108"/>
    <w:rsid w:val="007D091F"/>
    <w:rsid w:val="007D20E2"/>
    <w:rsid w:val="007E3DFE"/>
    <w:rsid w:val="007E4E1A"/>
    <w:rsid w:val="007F075D"/>
    <w:rsid w:val="007F0777"/>
    <w:rsid w:val="007F67C1"/>
    <w:rsid w:val="00802F68"/>
    <w:rsid w:val="00806290"/>
    <w:rsid w:val="00806E15"/>
    <w:rsid w:val="0080753C"/>
    <w:rsid w:val="00813F90"/>
    <w:rsid w:val="00814499"/>
    <w:rsid w:val="00817E51"/>
    <w:rsid w:val="008260FB"/>
    <w:rsid w:val="008351DB"/>
    <w:rsid w:val="008353C9"/>
    <w:rsid w:val="00835913"/>
    <w:rsid w:val="00836F54"/>
    <w:rsid w:val="0084147D"/>
    <w:rsid w:val="008414E6"/>
    <w:rsid w:val="00841502"/>
    <w:rsid w:val="00843511"/>
    <w:rsid w:val="00843A2F"/>
    <w:rsid w:val="00845B10"/>
    <w:rsid w:val="008567A8"/>
    <w:rsid w:val="008610E9"/>
    <w:rsid w:val="00862CBF"/>
    <w:rsid w:val="008646F5"/>
    <w:rsid w:val="00866704"/>
    <w:rsid w:val="0086670D"/>
    <w:rsid w:val="008676F3"/>
    <w:rsid w:val="008702CA"/>
    <w:rsid w:val="00873627"/>
    <w:rsid w:val="00875CBA"/>
    <w:rsid w:val="008762B3"/>
    <w:rsid w:val="00885158"/>
    <w:rsid w:val="008868C4"/>
    <w:rsid w:val="0089483A"/>
    <w:rsid w:val="00895F3C"/>
    <w:rsid w:val="008A244F"/>
    <w:rsid w:val="008A2688"/>
    <w:rsid w:val="008A3CDE"/>
    <w:rsid w:val="008B269C"/>
    <w:rsid w:val="008B5249"/>
    <w:rsid w:val="008B7133"/>
    <w:rsid w:val="008C6E4D"/>
    <w:rsid w:val="008D2053"/>
    <w:rsid w:val="008D67D5"/>
    <w:rsid w:val="008D6F93"/>
    <w:rsid w:val="008E19DE"/>
    <w:rsid w:val="008E3681"/>
    <w:rsid w:val="008E50E5"/>
    <w:rsid w:val="008E5B4D"/>
    <w:rsid w:val="008E6309"/>
    <w:rsid w:val="008E6F0C"/>
    <w:rsid w:val="008F1618"/>
    <w:rsid w:val="008F3F08"/>
    <w:rsid w:val="008F403E"/>
    <w:rsid w:val="008F4980"/>
    <w:rsid w:val="008F4CB3"/>
    <w:rsid w:val="008F7869"/>
    <w:rsid w:val="00917314"/>
    <w:rsid w:val="009200B2"/>
    <w:rsid w:val="009220A5"/>
    <w:rsid w:val="009236E7"/>
    <w:rsid w:val="00927618"/>
    <w:rsid w:val="00930EA7"/>
    <w:rsid w:val="009325E9"/>
    <w:rsid w:val="00943896"/>
    <w:rsid w:val="00944FA5"/>
    <w:rsid w:val="00947D40"/>
    <w:rsid w:val="00954264"/>
    <w:rsid w:val="00962E75"/>
    <w:rsid w:val="00962E87"/>
    <w:rsid w:val="00963420"/>
    <w:rsid w:val="00967D62"/>
    <w:rsid w:val="00974E9A"/>
    <w:rsid w:val="00975E10"/>
    <w:rsid w:val="00986151"/>
    <w:rsid w:val="00996982"/>
    <w:rsid w:val="009A0248"/>
    <w:rsid w:val="009A23BB"/>
    <w:rsid w:val="009A2C5D"/>
    <w:rsid w:val="009B3BB5"/>
    <w:rsid w:val="009B572A"/>
    <w:rsid w:val="009C1FCE"/>
    <w:rsid w:val="009C478A"/>
    <w:rsid w:val="009C75CB"/>
    <w:rsid w:val="009D4E05"/>
    <w:rsid w:val="009D626F"/>
    <w:rsid w:val="009D7532"/>
    <w:rsid w:val="009D78B5"/>
    <w:rsid w:val="009E773D"/>
    <w:rsid w:val="009E7961"/>
    <w:rsid w:val="009E797A"/>
    <w:rsid w:val="009F4F88"/>
    <w:rsid w:val="009F6D20"/>
    <w:rsid w:val="00A00E8A"/>
    <w:rsid w:val="00A03A37"/>
    <w:rsid w:val="00A1046C"/>
    <w:rsid w:val="00A3027E"/>
    <w:rsid w:val="00A30CE1"/>
    <w:rsid w:val="00A311A2"/>
    <w:rsid w:val="00A41F02"/>
    <w:rsid w:val="00A43F9D"/>
    <w:rsid w:val="00A441A2"/>
    <w:rsid w:val="00A464CF"/>
    <w:rsid w:val="00A46A06"/>
    <w:rsid w:val="00A500C6"/>
    <w:rsid w:val="00A65771"/>
    <w:rsid w:val="00A7487C"/>
    <w:rsid w:val="00A7509E"/>
    <w:rsid w:val="00A75D7F"/>
    <w:rsid w:val="00A802C0"/>
    <w:rsid w:val="00A808FF"/>
    <w:rsid w:val="00A84FE7"/>
    <w:rsid w:val="00A91131"/>
    <w:rsid w:val="00A91EFB"/>
    <w:rsid w:val="00A934DE"/>
    <w:rsid w:val="00AA1F2D"/>
    <w:rsid w:val="00AB09AB"/>
    <w:rsid w:val="00AC0581"/>
    <w:rsid w:val="00AC08FA"/>
    <w:rsid w:val="00AC5F33"/>
    <w:rsid w:val="00AC6DB8"/>
    <w:rsid w:val="00AD1FC5"/>
    <w:rsid w:val="00AE1550"/>
    <w:rsid w:val="00AE1E8F"/>
    <w:rsid w:val="00AE201A"/>
    <w:rsid w:val="00AE5B09"/>
    <w:rsid w:val="00AF4A0B"/>
    <w:rsid w:val="00B03BCD"/>
    <w:rsid w:val="00B041AC"/>
    <w:rsid w:val="00B15259"/>
    <w:rsid w:val="00B178D4"/>
    <w:rsid w:val="00B21502"/>
    <w:rsid w:val="00B27515"/>
    <w:rsid w:val="00B32DB0"/>
    <w:rsid w:val="00B362B4"/>
    <w:rsid w:val="00B3724B"/>
    <w:rsid w:val="00B37FE2"/>
    <w:rsid w:val="00B42E4E"/>
    <w:rsid w:val="00B43C0A"/>
    <w:rsid w:val="00B719AF"/>
    <w:rsid w:val="00B80930"/>
    <w:rsid w:val="00B8419A"/>
    <w:rsid w:val="00B8423E"/>
    <w:rsid w:val="00B8543E"/>
    <w:rsid w:val="00B85483"/>
    <w:rsid w:val="00B8706A"/>
    <w:rsid w:val="00B93302"/>
    <w:rsid w:val="00B93B75"/>
    <w:rsid w:val="00B95673"/>
    <w:rsid w:val="00B97F18"/>
    <w:rsid w:val="00BA1AA6"/>
    <w:rsid w:val="00BA2B14"/>
    <w:rsid w:val="00BA39E4"/>
    <w:rsid w:val="00BA59D7"/>
    <w:rsid w:val="00BA5D0F"/>
    <w:rsid w:val="00BA7231"/>
    <w:rsid w:val="00BB217A"/>
    <w:rsid w:val="00BB52F6"/>
    <w:rsid w:val="00BC290C"/>
    <w:rsid w:val="00BC73D8"/>
    <w:rsid w:val="00BD1852"/>
    <w:rsid w:val="00BD1DE8"/>
    <w:rsid w:val="00BD2B78"/>
    <w:rsid w:val="00BD4ECD"/>
    <w:rsid w:val="00BD6496"/>
    <w:rsid w:val="00BD64F6"/>
    <w:rsid w:val="00BD6880"/>
    <w:rsid w:val="00BD77BF"/>
    <w:rsid w:val="00BE46C0"/>
    <w:rsid w:val="00BE723E"/>
    <w:rsid w:val="00BE725D"/>
    <w:rsid w:val="00BF529A"/>
    <w:rsid w:val="00C063FA"/>
    <w:rsid w:val="00C119D1"/>
    <w:rsid w:val="00C150E4"/>
    <w:rsid w:val="00C20F0A"/>
    <w:rsid w:val="00C24AE7"/>
    <w:rsid w:val="00C31E98"/>
    <w:rsid w:val="00C360FA"/>
    <w:rsid w:val="00C369EA"/>
    <w:rsid w:val="00C44DB3"/>
    <w:rsid w:val="00C47B85"/>
    <w:rsid w:val="00C55A7E"/>
    <w:rsid w:val="00C57B6E"/>
    <w:rsid w:val="00C6028F"/>
    <w:rsid w:val="00C657FF"/>
    <w:rsid w:val="00C6588C"/>
    <w:rsid w:val="00C67216"/>
    <w:rsid w:val="00C7048F"/>
    <w:rsid w:val="00C706B8"/>
    <w:rsid w:val="00C70FCF"/>
    <w:rsid w:val="00C81AED"/>
    <w:rsid w:val="00C82D43"/>
    <w:rsid w:val="00C83923"/>
    <w:rsid w:val="00C84837"/>
    <w:rsid w:val="00C90AF1"/>
    <w:rsid w:val="00C91C9E"/>
    <w:rsid w:val="00CA7CF6"/>
    <w:rsid w:val="00CB2D02"/>
    <w:rsid w:val="00CB6925"/>
    <w:rsid w:val="00CB7C37"/>
    <w:rsid w:val="00CC36E7"/>
    <w:rsid w:val="00CC6F22"/>
    <w:rsid w:val="00CD342D"/>
    <w:rsid w:val="00CE0952"/>
    <w:rsid w:val="00CE5636"/>
    <w:rsid w:val="00CE700F"/>
    <w:rsid w:val="00CE734A"/>
    <w:rsid w:val="00CF21F0"/>
    <w:rsid w:val="00CF5B1C"/>
    <w:rsid w:val="00CF73CC"/>
    <w:rsid w:val="00CF79B3"/>
    <w:rsid w:val="00CF79E0"/>
    <w:rsid w:val="00CF7B94"/>
    <w:rsid w:val="00D002EB"/>
    <w:rsid w:val="00D0684C"/>
    <w:rsid w:val="00D071F1"/>
    <w:rsid w:val="00D10192"/>
    <w:rsid w:val="00D14F26"/>
    <w:rsid w:val="00D214C1"/>
    <w:rsid w:val="00D21A3F"/>
    <w:rsid w:val="00D22ED3"/>
    <w:rsid w:val="00D2326A"/>
    <w:rsid w:val="00D32244"/>
    <w:rsid w:val="00D32E21"/>
    <w:rsid w:val="00D33DB8"/>
    <w:rsid w:val="00D4456F"/>
    <w:rsid w:val="00D45543"/>
    <w:rsid w:val="00D546F2"/>
    <w:rsid w:val="00D61E4E"/>
    <w:rsid w:val="00D66EED"/>
    <w:rsid w:val="00D67C50"/>
    <w:rsid w:val="00D72A53"/>
    <w:rsid w:val="00D770BE"/>
    <w:rsid w:val="00D77FD6"/>
    <w:rsid w:val="00D87ADD"/>
    <w:rsid w:val="00D92428"/>
    <w:rsid w:val="00D9258D"/>
    <w:rsid w:val="00DA1FB8"/>
    <w:rsid w:val="00DA55B0"/>
    <w:rsid w:val="00DA6038"/>
    <w:rsid w:val="00DA6A2F"/>
    <w:rsid w:val="00DB2A7C"/>
    <w:rsid w:val="00DB4E38"/>
    <w:rsid w:val="00DC00FB"/>
    <w:rsid w:val="00DD4DCC"/>
    <w:rsid w:val="00DD5294"/>
    <w:rsid w:val="00DE189D"/>
    <w:rsid w:val="00DE2039"/>
    <w:rsid w:val="00DE2E2A"/>
    <w:rsid w:val="00DE5350"/>
    <w:rsid w:val="00DF17C5"/>
    <w:rsid w:val="00DF2039"/>
    <w:rsid w:val="00DF263E"/>
    <w:rsid w:val="00DF436F"/>
    <w:rsid w:val="00DF56CE"/>
    <w:rsid w:val="00E0063F"/>
    <w:rsid w:val="00E01B1A"/>
    <w:rsid w:val="00E10EF0"/>
    <w:rsid w:val="00E11929"/>
    <w:rsid w:val="00E11C82"/>
    <w:rsid w:val="00E120EF"/>
    <w:rsid w:val="00E15B65"/>
    <w:rsid w:val="00E245FC"/>
    <w:rsid w:val="00E26363"/>
    <w:rsid w:val="00E357DC"/>
    <w:rsid w:val="00E36606"/>
    <w:rsid w:val="00E40DA8"/>
    <w:rsid w:val="00E41966"/>
    <w:rsid w:val="00E422B2"/>
    <w:rsid w:val="00E513B2"/>
    <w:rsid w:val="00E5286E"/>
    <w:rsid w:val="00E53FCF"/>
    <w:rsid w:val="00E568BA"/>
    <w:rsid w:val="00E61019"/>
    <w:rsid w:val="00E62650"/>
    <w:rsid w:val="00E649AC"/>
    <w:rsid w:val="00E665E1"/>
    <w:rsid w:val="00E853BB"/>
    <w:rsid w:val="00EA2AF7"/>
    <w:rsid w:val="00EA3709"/>
    <w:rsid w:val="00EA4C2F"/>
    <w:rsid w:val="00EB2421"/>
    <w:rsid w:val="00EB550F"/>
    <w:rsid w:val="00EB64A8"/>
    <w:rsid w:val="00EB7A0E"/>
    <w:rsid w:val="00EC071F"/>
    <w:rsid w:val="00EC72E9"/>
    <w:rsid w:val="00ED588D"/>
    <w:rsid w:val="00EE04B8"/>
    <w:rsid w:val="00EE057E"/>
    <w:rsid w:val="00EE4571"/>
    <w:rsid w:val="00EF113E"/>
    <w:rsid w:val="00EF4FD4"/>
    <w:rsid w:val="00EF6A5B"/>
    <w:rsid w:val="00F1075E"/>
    <w:rsid w:val="00F131AE"/>
    <w:rsid w:val="00F13E41"/>
    <w:rsid w:val="00F15C3D"/>
    <w:rsid w:val="00F1798B"/>
    <w:rsid w:val="00F200A0"/>
    <w:rsid w:val="00F22AAA"/>
    <w:rsid w:val="00F25978"/>
    <w:rsid w:val="00F25F58"/>
    <w:rsid w:val="00F426C5"/>
    <w:rsid w:val="00F446A0"/>
    <w:rsid w:val="00F4584E"/>
    <w:rsid w:val="00F50519"/>
    <w:rsid w:val="00F513AF"/>
    <w:rsid w:val="00F526AA"/>
    <w:rsid w:val="00F56BBC"/>
    <w:rsid w:val="00F57419"/>
    <w:rsid w:val="00F57F77"/>
    <w:rsid w:val="00F66453"/>
    <w:rsid w:val="00F667A6"/>
    <w:rsid w:val="00F7109F"/>
    <w:rsid w:val="00F74687"/>
    <w:rsid w:val="00F752AF"/>
    <w:rsid w:val="00F829DA"/>
    <w:rsid w:val="00F8328B"/>
    <w:rsid w:val="00F90140"/>
    <w:rsid w:val="00F92BD0"/>
    <w:rsid w:val="00F960FE"/>
    <w:rsid w:val="00FA0B16"/>
    <w:rsid w:val="00FA115D"/>
    <w:rsid w:val="00FA1610"/>
    <w:rsid w:val="00FA4979"/>
    <w:rsid w:val="00FA7240"/>
    <w:rsid w:val="00FB2DC7"/>
    <w:rsid w:val="00FB44C7"/>
    <w:rsid w:val="00FB769D"/>
    <w:rsid w:val="00FC0D8D"/>
    <w:rsid w:val="00FC26CE"/>
    <w:rsid w:val="00FC29DB"/>
    <w:rsid w:val="00FC4E30"/>
    <w:rsid w:val="00FE0940"/>
    <w:rsid w:val="00FF0A6E"/>
    <w:rsid w:val="00FF1150"/>
    <w:rsid w:val="00FF22D9"/>
    <w:rsid w:val="00FF38FC"/>
    <w:rsid w:val="00FF5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E5090CB"/>
  <w15:docId w15:val="{D6A9CBBE-CA6F-4D83-A078-DC2329C4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884"/>
    <w:pPr>
      <w:tabs>
        <w:tab w:val="left" w:pos="0"/>
      </w:tabs>
      <w:overflowPunct w:val="0"/>
      <w:autoSpaceDE w:val="0"/>
      <w:autoSpaceDN w:val="0"/>
      <w:adjustRightInd w:val="0"/>
      <w:spacing w:after="220" w:line="360" w:lineRule="auto"/>
      <w:textAlignment w:val="baseline"/>
    </w:pPr>
    <w:rPr>
      <w:rFonts w:ascii="Arial" w:hAnsi="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5884"/>
    <w:pPr>
      <w:tabs>
        <w:tab w:val="clear" w:pos="0"/>
        <w:tab w:val="center" w:pos="4320"/>
        <w:tab w:val="right" w:pos="8640"/>
      </w:tabs>
      <w:spacing w:after="0" w:line="240" w:lineRule="auto"/>
    </w:pPr>
    <w:rPr>
      <w:rFonts w:ascii="Times New Roman" w:hAnsi="Times New Roman"/>
      <w:sz w:val="20"/>
    </w:rPr>
  </w:style>
  <w:style w:type="paragraph" w:styleId="Title">
    <w:name w:val="Title"/>
    <w:basedOn w:val="Normal"/>
    <w:link w:val="TitleChar"/>
    <w:qFormat/>
    <w:rsid w:val="00985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b/>
      <w:sz w:val="36"/>
    </w:rPr>
  </w:style>
  <w:style w:type="character" w:styleId="Hyperlink">
    <w:name w:val="Hyperlink"/>
    <w:rsid w:val="00985884"/>
    <w:rPr>
      <w:color w:val="0000FF"/>
      <w:spacing w:val="0"/>
      <w:sz w:val="24"/>
      <w:u w:val="single"/>
    </w:rPr>
  </w:style>
  <w:style w:type="character" w:styleId="Emphasis">
    <w:name w:val="Emphasis"/>
    <w:qFormat/>
    <w:rsid w:val="00985884"/>
    <w:rPr>
      <w:i/>
      <w:color w:val="000000"/>
      <w:spacing w:val="0"/>
      <w:sz w:val="24"/>
    </w:rPr>
  </w:style>
  <w:style w:type="paragraph" w:customStyle="1" w:styleId="NewsbodyArial12">
    <w:name w:val="News body /Arial 12"/>
    <w:basedOn w:val="Normal"/>
    <w:rsid w:val="00985884"/>
    <w:pPr>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6" w:lineRule="exact"/>
    </w:pPr>
  </w:style>
  <w:style w:type="paragraph" w:customStyle="1" w:styleId="BodySingle">
    <w:name w:val="Body Single"/>
    <w:basedOn w:val="Normal"/>
    <w:rsid w:val="00985884"/>
    <w:pPr>
      <w:tabs>
        <w:tab w:val="center" w:pos="4608"/>
        <w:tab w:val="right" w:pos="9288"/>
      </w:tabs>
      <w:spacing w:after="0" w:line="240" w:lineRule="auto"/>
      <w:jc w:val="center"/>
    </w:pPr>
    <w:rPr>
      <w:sz w:val="20"/>
    </w:rPr>
  </w:style>
  <w:style w:type="paragraph" w:customStyle="1" w:styleId="DefaultText">
    <w:name w:val="Default Text"/>
    <w:basedOn w:val="Normal"/>
    <w:rsid w:val="00985884"/>
    <w:pPr>
      <w:spacing w:after="0" w:line="240" w:lineRule="auto"/>
    </w:pPr>
    <w:rPr>
      <w:rFonts w:ascii="Times New Roman" w:hAnsi="Times New Roman"/>
      <w:sz w:val="24"/>
    </w:rPr>
  </w:style>
  <w:style w:type="character" w:styleId="FollowedHyperlink">
    <w:name w:val="FollowedHyperlink"/>
    <w:basedOn w:val="DefaultParagraphFont"/>
    <w:rsid w:val="00985884"/>
    <w:rPr>
      <w:color w:val="800080"/>
      <w:u w:val="single"/>
    </w:rPr>
  </w:style>
  <w:style w:type="paragraph" w:styleId="BalloonText">
    <w:name w:val="Balloon Text"/>
    <w:basedOn w:val="Normal"/>
    <w:link w:val="BalloonTextChar"/>
    <w:uiPriority w:val="99"/>
    <w:semiHidden/>
    <w:unhideWhenUsed/>
    <w:rsid w:val="00080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BB"/>
    <w:rPr>
      <w:rFonts w:ascii="Tahoma" w:hAnsi="Tahoma" w:cs="Tahoma"/>
      <w:color w:val="000000"/>
      <w:sz w:val="16"/>
      <w:szCs w:val="16"/>
    </w:rPr>
  </w:style>
  <w:style w:type="character" w:styleId="CommentReference">
    <w:name w:val="annotation reference"/>
    <w:basedOn w:val="DefaultParagraphFont"/>
    <w:uiPriority w:val="99"/>
    <w:semiHidden/>
    <w:unhideWhenUsed/>
    <w:rsid w:val="00784394"/>
    <w:rPr>
      <w:sz w:val="16"/>
      <w:szCs w:val="16"/>
    </w:rPr>
  </w:style>
  <w:style w:type="paragraph" w:styleId="CommentText">
    <w:name w:val="annotation text"/>
    <w:basedOn w:val="Normal"/>
    <w:link w:val="CommentTextChar"/>
    <w:uiPriority w:val="99"/>
    <w:unhideWhenUsed/>
    <w:rsid w:val="00784394"/>
    <w:rPr>
      <w:sz w:val="20"/>
    </w:rPr>
  </w:style>
  <w:style w:type="character" w:customStyle="1" w:styleId="CommentTextChar">
    <w:name w:val="Comment Text Char"/>
    <w:basedOn w:val="DefaultParagraphFont"/>
    <w:link w:val="CommentText"/>
    <w:uiPriority w:val="99"/>
    <w:rsid w:val="00784394"/>
    <w:rPr>
      <w:rFonts w:ascii="Arial" w:hAnsi="Arial"/>
      <w:color w:val="000000"/>
    </w:rPr>
  </w:style>
  <w:style w:type="paragraph" w:styleId="CommentSubject">
    <w:name w:val="annotation subject"/>
    <w:basedOn w:val="CommentText"/>
    <w:next w:val="CommentText"/>
    <w:link w:val="CommentSubjectChar"/>
    <w:uiPriority w:val="99"/>
    <w:semiHidden/>
    <w:unhideWhenUsed/>
    <w:rsid w:val="00784394"/>
    <w:rPr>
      <w:b/>
      <w:bCs/>
    </w:rPr>
  </w:style>
  <w:style w:type="character" w:customStyle="1" w:styleId="CommentSubjectChar">
    <w:name w:val="Comment Subject Char"/>
    <w:basedOn w:val="CommentTextChar"/>
    <w:link w:val="CommentSubject"/>
    <w:uiPriority w:val="99"/>
    <w:semiHidden/>
    <w:rsid w:val="00784394"/>
    <w:rPr>
      <w:rFonts w:ascii="Arial" w:hAnsi="Arial"/>
      <w:b/>
      <w:bCs/>
      <w:color w:val="000000"/>
    </w:rPr>
  </w:style>
  <w:style w:type="paragraph" w:styleId="NormalWeb">
    <w:name w:val="Normal (Web)"/>
    <w:basedOn w:val="Normal"/>
    <w:uiPriority w:val="99"/>
    <w:rsid w:val="00420E43"/>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Header">
    <w:name w:val="header"/>
    <w:basedOn w:val="Normal"/>
    <w:link w:val="HeaderChar"/>
    <w:uiPriority w:val="99"/>
    <w:unhideWhenUsed/>
    <w:rsid w:val="004279EC"/>
    <w:pPr>
      <w:tabs>
        <w:tab w:val="clear" w:pos="0"/>
        <w:tab w:val="center" w:pos="4680"/>
        <w:tab w:val="right" w:pos="9360"/>
      </w:tabs>
    </w:pPr>
  </w:style>
  <w:style w:type="character" w:customStyle="1" w:styleId="HeaderChar">
    <w:name w:val="Header Char"/>
    <w:basedOn w:val="DefaultParagraphFont"/>
    <w:link w:val="Header"/>
    <w:uiPriority w:val="99"/>
    <w:rsid w:val="004279EC"/>
    <w:rPr>
      <w:rFonts w:ascii="Arial" w:hAnsi="Arial"/>
      <w:color w:val="000000"/>
      <w:sz w:val="22"/>
    </w:rPr>
  </w:style>
  <w:style w:type="paragraph" w:customStyle="1" w:styleId="Default">
    <w:name w:val="Default"/>
    <w:rsid w:val="0073489E"/>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973F6"/>
    <w:pPr>
      <w:ind w:left="720"/>
      <w:contextualSpacing/>
    </w:pPr>
  </w:style>
  <w:style w:type="character" w:styleId="Strong">
    <w:name w:val="Strong"/>
    <w:basedOn w:val="DefaultParagraphFont"/>
    <w:uiPriority w:val="22"/>
    <w:qFormat/>
    <w:rsid w:val="00CB7C37"/>
    <w:rPr>
      <w:b/>
      <w:bCs/>
    </w:rPr>
  </w:style>
  <w:style w:type="character" w:customStyle="1" w:styleId="x171">
    <w:name w:val="x171"/>
    <w:basedOn w:val="DefaultParagraphFont"/>
    <w:rsid w:val="00263188"/>
    <w:rPr>
      <w:rFonts w:ascii="Times New Roman" w:hAnsi="Times New Roman" w:cs="Times New Roman" w:hint="default"/>
      <w:color w:val="000000"/>
      <w:sz w:val="20"/>
      <w:szCs w:val="20"/>
    </w:rPr>
  </w:style>
  <w:style w:type="character" w:customStyle="1" w:styleId="apple-converted-space">
    <w:name w:val="apple-converted-space"/>
    <w:basedOn w:val="DefaultParagraphFont"/>
    <w:rsid w:val="002A0243"/>
  </w:style>
  <w:style w:type="character" w:customStyle="1" w:styleId="Mention1">
    <w:name w:val="Mention1"/>
    <w:basedOn w:val="DefaultParagraphFont"/>
    <w:uiPriority w:val="99"/>
    <w:semiHidden/>
    <w:unhideWhenUsed/>
    <w:rsid w:val="00E36606"/>
    <w:rPr>
      <w:color w:val="2B579A"/>
      <w:shd w:val="clear" w:color="auto" w:fill="E6E6E6"/>
    </w:rPr>
  </w:style>
  <w:style w:type="character" w:customStyle="1" w:styleId="UnresolvedMention1">
    <w:name w:val="Unresolved Mention1"/>
    <w:basedOn w:val="DefaultParagraphFont"/>
    <w:uiPriority w:val="99"/>
    <w:semiHidden/>
    <w:unhideWhenUsed/>
    <w:rsid w:val="0025359D"/>
    <w:rPr>
      <w:color w:val="808080"/>
      <w:shd w:val="clear" w:color="auto" w:fill="E6E6E6"/>
    </w:rPr>
  </w:style>
  <w:style w:type="character" w:customStyle="1" w:styleId="font-g-9nqpwx3kcnt74rbm-n7">
    <w:name w:val="font-g-9nqpwx3kcnt74rbm-n7"/>
    <w:basedOn w:val="DefaultParagraphFont"/>
    <w:rsid w:val="00F15C3D"/>
  </w:style>
  <w:style w:type="paragraph" w:customStyle="1" w:styleId="ql-indent-1">
    <w:name w:val="ql-indent-1"/>
    <w:basedOn w:val="Normal"/>
    <w:rsid w:val="00F15C3D"/>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character" w:customStyle="1" w:styleId="TitleChar">
    <w:name w:val="Title Char"/>
    <w:basedOn w:val="DefaultParagraphFont"/>
    <w:link w:val="Title"/>
    <w:rsid w:val="007A4CB5"/>
    <w:rPr>
      <w:rFonts w:ascii="Arial" w:hAnsi="Arial"/>
      <w:b/>
      <w:color w:val="000000"/>
      <w:sz w:val="36"/>
    </w:rPr>
  </w:style>
  <w:style w:type="paragraph" w:styleId="Revision">
    <w:name w:val="Revision"/>
    <w:hidden/>
    <w:uiPriority w:val="99"/>
    <w:semiHidden/>
    <w:rsid w:val="00DF2039"/>
    <w:rPr>
      <w:rFonts w:ascii="Arial" w:hAnsi="Arial"/>
      <w:color w:val="000000"/>
      <w:sz w:val="22"/>
    </w:rPr>
  </w:style>
  <w:style w:type="character" w:styleId="UnresolvedMention">
    <w:name w:val="Unresolved Mention"/>
    <w:basedOn w:val="DefaultParagraphFont"/>
    <w:uiPriority w:val="99"/>
    <w:rsid w:val="00E53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ther@heatherwestpr.com" TargetMode="External"/><Relationship Id="rId13" Type="http://schemas.openxmlformats.org/officeDocument/2006/relationships/hyperlink" Target="https://fgiaonline.org/event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sri.org/research-update/journal-article-investigates-window-pane-failure-during-exterior-fire-exposur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sri.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fgiaonline.org/about/western-regio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dickson@fgiaonline.org"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8620E-FE3F-434B-949B-E152AA08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Press Information</vt:lpstr>
    </vt:vector>
  </TitlesOfParts>
  <Company>Heather West Public Relations</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Information</dc:title>
  <dc:creator>Heather West</dc:creator>
  <cp:lastModifiedBy>Heather West PR</cp:lastModifiedBy>
  <cp:revision>3</cp:revision>
  <cp:lastPrinted>2014-02-14T16:35:00Z</cp:lastPrinted>
  <dcterms:created xsi:type="dcterms:W3CDTF">2026-03-09T14:21:00Z</dcterms:created>
  <dcterms:modified xsi:type="dcterms:W3CDTF">2026-03-09T15:25:00Z</dcterms:modified>
</cp:coreProperties>
</file>