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2F51EB0" w:rsidR="00305DAD" w:rsidRPr="00D9258D" w:rsidRDefault="00A00E8A" w:rsidP="00305DAD">
      <w:pPr>
        <w:pStyle w:val="Title"/>
        <w:jc w:val="right"/>
        <w:rPr>
          <w:b w:val="0"/>
          <w:sz w:val="24"/>
          <w:szCs w:val="24"/>
        </w:rPr>
      </w:pPr>
      <w:r>
        <w:rPr>
          <w:b w:val="0"/>
          <w:sz w:val="24"/>
          <w:szCs w:val="24"/>
          <w:highlight w:val="yellow"/>
        </w:rPr>
        <w:t>February</w:t>
      </w:r>
      <w:r w:rsidR="004C75F8">
        <w:rPr>
          <w:b w:val="0"/>
          <w:sz w:val="24"/>
          <w:szCs w:val="24"/>
          <w:highlight w:val="yellow"/>
        </w:rPr>
        <w:t xml:space="preserve"> </w:t>
      </w:r>
      <w:r w:rsidR="0086520A">
        <w:rPr>
          <w:b w:val="0"/>
          <w:sz w:val="24"/>
          <w:szCs w:val="24"/>
          <w:highlight w:val="yellow"/>
        </w:rPr>
        <w:t>2</w:t>
      </w:r>
      <w:r w:rsidR="003A52A2">
        <w:rPr>
          <w:b w:val="0"/>
          <w:sz w:val="24"/>
          <w:szCs w:val="24"/>
          <w:highlight w:val="yellow"/>
        </w:rPr>
        <w:t>7</w:t>
      </w:r>
      <w:r w:rsidR="008F1618" w:rsidRPr="00F13E41">
        <w:rPr>
          <w:b w:val="0"/>
          <w:sz w:val="24"/>
          <w:szCs w:val="24"/>
          <w:highlight w:val="yellow"/>
        </w:rPr>
        <w:t xml:space="preserve">, </w:t>
      </w:r>
      <w:r w:rsidR="004C75F8">
        <w:rPr>
          <w:b w:val="0"/>
          <w:sz w:val="24"/>
          <w:szCs w:val="24"/>
          <w:highlight w:val="yellow"/>
        </w:rPr>
        <w:t>202</w:t>
      </w:r>
      <w:r>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1A3502CF" w:rsidR="00305DAD" w:rsidRPr="00D9258D" w:rsidRDefault="002D7BC5" w:rsidP="00300610">
      <w:pPr>
        <w:pStyle w:val="Title"/>
        <w:spacing w:after="240"/>
        <w:rPr>
          <w:color w:val="auto"/>
        </w:rPr>
      </w:pPr>
      <w:r w:rsidRPr="002D7BC5">
        <w:rPr>
          <w:color w:val="auto"/>
        </w:rPr>
        <w:t>FGIA Annual Conference</w:t>
      </w:r>
      <w:r w:rsidR="0086520A">
        <w:rPr>
          <w:color w:val="auto"/>
        </w:rPr>
        <w:t xml:space="preserve"> Participants Tour Seismic Shake Table Test Site</w:t>
      </w:r>
    </w:p>
    <w:p w14:paraId="3C0AF6D0" w14:textId="2E1D7B37" w:rsidR="00D321A4" w:rsidRDefault="00A41F02" w:rsidP="00B324CE">
      <w:pPr>
        <w:rPr>
          <w:rFonts w:cstheme="minorHAnsi"/>
        </w:rPr>
      </w:pPr>
      <w:r w:rsidRPr="00FA4979">
        <w:t xml:space="preserve">SCHAUMBURG, IL </w:t>
      </w:r>
      <w:r w:rsidR="00723E5F">
        <w:t>–</w:t>
      </w:r>
      <w:r w:rsidR="005C7D7D">
        <w:t xml:space="preserve"> </w:t>
      </w:r>
      <w:r w:rsidR="0086520A">
        <w:t xml:space="preserve">More than 40 </w:t>
      </w:r>
      <w:r w:rsidR="00CA7FE6">
        <w:t xml:space="preserve">Fenestration and Glazing Industry Alliance (FGIA) </w:t>
      </w:r>
      <w:r w:rsidR="0086520A">
        <w:t xml:space="preserve">members had the opportunity to tour a one-of-a-kind seismic shake table test site as part of the </w:t>
      </w:r>
      <w:r w:rsidR="00CA7FE6">
        <w:t xml:space="preserve">FGIA </w:t>
      </w:r>
      <w:r w:rsidR="00B4592C">
        <w:t xml:space="preserve">2023 </w:t>
      </w:r>
      <w:r w:rsidR="00770CC7" w:rsidRPr="00961D7F">
        <w:rPr>
          <w:rFonts w:cstheme="minorHAnsi"/>
        </w:rPr>
        <w:t>Annual Conference</w:t>
      </w:r>
      <w:r w:rsidR="0086520A">
        <w:rPr>
          <w:rFonts w:cstheme="minorHAnsi"/>
        </w:rPr>
        <w:t xml:space="preserve">. </w:t>
      </w:r>
      <w:r w:rsidR="0086520A" w:rsidRPr="007D770E">
        <w:t xml:space="preserve">The </w:t>
      </w:r>
      <w:r w:rsidR="007D770E" w:rsidRPr="007D770E">
        <w:t>Natural Hazards Engineering Research Infrastructure (NHERI)</w:t>
      </w:r>
      <w:r w:rsidR="007D770E" w:rsidRPr="007D770E">
        <w:t xml:space="preserve"> </w:t>
      </w:r>
      <w:proofErr w:type="spellStart"/>
      <w:r w:rsidR="0086520A" w:rsidRPr="007D770E">
        <w:t>TallWood</w:t>
      </w:r>
      <w:proofErr w:type="spellEnd"/>
      <w:r w:rsidR="0086520A" w:rsidRPr="007D770E">
        <w:t xml:space="preserve"> Project </w:t>
      </w:r>
      <w:r w:rsidR="00315A7A" w:rsidRPr="007D770E">
        <w:t>shake table test will take place</w:t>
      </w:r>
      <w:r w:rsidR="0086520A" w:rsidRPr="007D770E">
        <w:t xml:space="preserve"> in the San Diego area, just miles away from where the conference was held in Coronado, CA. Those on the tour were able to see outside, inside and beneath the structure built on top of the shake table. At 10 stories tall, this is the largest test of its kind</w:t>
      </w:r>
      <w:r w:rsidR="00B4592C" w:rsidRPr="007D770E">
        <w:t>, and i</w:t>
      </w:r>
      <w:r w:rsidR="0086520A" w:rsidRPr="007D770E">
        <w:t>ts construction is nearly complete.</w:t>
      </w:r>
    </w:p>
    <w:p w14:paraId="2BBBE48A" w14:textId="7F66994D" w:rsidR="00523C7E" w:rsidRDefault="00D321A4" w:rsidP="00B324CE">
      <w:r>
        <w:t>“</w:t>
      </w:r>
      <w:r w:rsidR="00315A7A">
        <w:t>My team is</w:t>
      </w:r>
      <w:r w:rsidR="00523C7E">
        <w:t xml:space="preserve"> leading an effort to test exterior facades as part of a test of a </w:t>
      </w:r>
      <w:r w:rsidR="00DD07A7">
        <w:t>10-story</w:t>
      </w:r>
      <w:r w:rsidR="00523C7E">
        <w:t xml:space="preserve"> </w:t>
      </w:r>
      <w:r w:rsidR="00315A7A">
        <w:t xml:space="preserve">timber </w:t>
      </w:r>
      <w:r w:rsidR="00523C7E">
        <w:t xml:space="preserve">building,” said Dr. Keri Ryan, University of Nevada, Reno, who </w:t>
      </w:r>
      <w:r w:rsidR="00315A7A">
        <w:t xml:space="preserve">is a co-investigator of </w:t>
      </w:r>
      <w:r w:rsidR="00523C7E">
        <w:t xml:space="preserve">the project, which began in 2016. The shake table </w:t>
      </w:r>
      <w:r w:rsidR="00315A7A">
        <w:t>facility completed a multi-year upgrade</w:t>
      </w:r>
      <w:r w:rsidR="00523C7E">
        <w:t xml:space="preserve"> last spring, </w:t>
      </w:r>
      <w:r w:rsidR="00315A7A">
        <w:t>to extend the shaking capabilities from one direction to three axis translation and rotation. The</w:t>
      </w:r>
      <w:r w:rsidR="00523C7E">
        <w:t xml:space="preserve"> construction o</w:t>
      </w:r>
      <w:r w:rsidR="00315A7A">
        <w:t>f</w:t>
      </w:r>
      <w:r w:rsidR="00523C7E">
        <w:t xml:space="preserve"> the building itself started in July. “We </w:t>
      </w:r>
      <w:r w:rsidR="004570F2">
        <w:t>designed and will test</w:t>
      </w:r>
      <w:r w:rsidR="00523C7E">
        <w:t xml:space="preserve"> a 10-story building with mass timber products. The main focus is </w:t>
      </w:r>
      <w:r w:rsidR="00171D63">
        <w:t>its</w:t>
      </w:r>
      <w:r w:rsidR="00523C7E">
        <w:t xml:space="preserve"> </w:t>
      </w:r>
      <w:r w:rsidR="004570F2">
        <w:t xml:space="preserve">seismic resilient </w:t>
      </w:r>
      <w:r w:rsidR="00523C7E">
        <w:t xml:space="preserve">timber rocking walls, built with massive </w:t>
      </w:r>
      <w:r w:rsidR="004570F2">
        <w:t xml:space="preserve">timber </w:t>
      </w:r>
      <w:r w:rsidR="00523C7E">
        <w:t>panels.”</w:t>
      </w:r>
    </w:p>
    <w:p w14:paraId="60B2BE92" w14:textId="3531F174" w:rsidR="008C6707" w:rsidRPr="008C6707" w:rsidRDefault="008C6707" w:rsidP="00B324CE">
      <w:r>
        <w:rPr>
          <w:rFonts w:cstheme="minorHAnsi"/>
        </w:rPr>
        <w:t xml:space="preserve">Two FGIA members donated windows to the project: </w:t>
      </w:r>
      <w:hyperlink r:id="rId10" w:history="1">
        <w:proofErr w:type="spellStart"/>
        <w:r w:rsidRPr="00D321A4">
          <w:rPr>
            <w:rStyle w:val="Hyperlink"/>
            <w:rFonts w:cstheme="minorHAnsi"/>
            <w:sz w:val="22"/>
          </w:rPr>
          <w:t>Winco</w:t>
        </w:r>
        <w:proofErr w:type="spellEnd"/>
        <w:r w:rsidRPr="00D321A4">
          <w:rPr>
            <w:rStyle w:val="Hyperlink"/>
            <w:rFonts w:cstheme="minorHAnsi"/>
            <w:sz w:val="22"/>
          </w:rPr>
          <w:t xml:space="preserve"> Window Company</w:t>
        </w:r>
      </w:hyperlink>
      <w:r>
        <w:rPr>
          <w:rFonts w:cstheme="minorHAnsi"/>
        </w:rPr>
        <w:t xml:space="preserve"> and </w:t>
      </w:r>
      <w:hyperlink r:id="rId11" w:history="1">
        <w:proofErr w:type="spellStart"/>
        <w:r w:rsidRPr="00D321A4">
          <w:rPr>
            <w:rStyle w:val="Hyperlink"/>
            <w:rFonts w:cstheme="minorHAnsi"/>
            <w:sz w:val="22"/>
          </w:rPr>
          <w:t>Innotech</w:t>
        </w:r>
        <w:proofErr w:type="spellEnd"/>
        <w:r w:rsidRPr="00D321A4">
          <w:rPr>
            <w:rStyle w:val="Hyperlink"/>
            <w:rFonts w:cstheme="minorHAnsi"/>
            <w:sz w:val="22"/>
          </w:rPr>
          <w:t xml:space="preserve"> Windows + Doors</w:t>
        </w:r>
      </w:hyperlink>
      <w:r>
        <w:rPr>
          <w:rFonts w:cstheme="minorHAnsi"/>
        </w:rPr>
        <w:t xml:space="preserve">. </w:t>
      </w:r>
      <w:r>
        <w:t xml:space="preserve">Ryan said she and her research team </w:t>
      </w:r>
      <w:r w:rsidR="004570F2">
        <w:t xml:space="preserve">anticipate </w:t>
      </w:r>
      <w:r>
        <w:t xml:space="preserve">the building can go through large earthquakes with very little damage. The exterior façade is made up of four sub-assemblies at the base of the building, all of which are attached to the main wood frame structure. The first three sub-assemblies feature </w:t>
      </w:r>
      <w:r w:rsidR="004570F2">
        <w:t xml:space="preserve">cold-formed </w:t>
      </w:r>
      <w:r>
        <w:t xml:space="preserve">steel </w:t>
      </w:r>
      <w:r w:rsidR="00B4592C">
        <w:t xml:space="preserve">(CFS) </w:t>
      </w:r>
      <w:r>
        <w:t>fram</w:t>
      </w:r>
      <w:r w:rsidR="004570F2">
        <w:t>ing</w:t>
      </w:r>
      <w:r>
        <w:t xml:space="preserve"> </w:t>
      </w:r>
      <w:r w:rsidR="00D24A00">
        <w:t xml:space="preserve">with exterior aluminum composite (ACM) finish and windows, </w:t>
      </w:r>
      <w:r>
        <w:t xml:space="preserve">while the fourth is a curtain wall. All are detailed </w:t>
      </w:r>
      <w:r w:rsidR="00D24A00">
        <w:t xml:space="preserve">for </w:t>
      </w:r>
      <w:r>
        <w:t xml:space="preserve">drift compatibility, </w:t>
      </w:r>
      <w:r w:rsidR="00D24A00">
        <w:t>by providing</w:t>
      </w:r>
      <w:r>
        <w:t xml:space="preserve"> horizontal and vertical joints. “None of this has been tested in this way before,” said Ryan. </w:t>
      </w:r>
    </w:p>
    <w:p w14:paraId="00A8DDE4" w14:textId="5808BAD1" w:rsidR="00523C7E" w:rsidRDefault="00523C7E" w:rsidP="008C6707">
      <w:pPr>
        <w:pStyle w:val="ListParagraph"/>
        <w:numPr>
          <w:ilvl w:val="0"/>
          <w:numId w:val="16"/>
        </w:numPr>
      </w:pPr>
      <w:r>
        <w:t xml:space="preserve">CFS 1: </w:t>
      </w:r>
      <w:r w:rsidR="00D24A00">
        <w:t>Th</w:t>
      </w:r>
      <w:r>
        <w:t xml:space="preserve">is sub-assembly </w:t>
      </w:r>
      <w:r w:rsidR="00D24A00">
        <w:t>is platform</w:t>
      </w:r>
      <w:r w:rsidR="00B4592C">
        <w:t xml:space="preserve"> </w:t>
      </w:r>
      <w:r w:rsidR="00D24A00">
        <w:t>framed with</w:t>
      </w:r>
      <w:r>
        <w:t xml:space="preserve"> </w:t>
      </w:r>
      <w:r w:rsidR="008C6707">
        <w:t xml:space="preserve">horizontal drift joints at the top of the wall. “Slip is intended to occur between those two tracks,” said Ryan. “The corner uses special joints that expand. We have </w:t>
      </w:r>
      <w:r w:rsidR="00D24A00">
        <w:t xml:space="preserve">the joint </w:t>
      </w:r>
      <w:r w:rsidR="008C6707">
        <w:t xml:space="preserve">on two of the three stories.” The third story without </w:t>
      </w:r>
      <w:r w:rsidR="00D24A00">
        <w:t xml:space="preserve">the joints </w:t>
      </w:r>
      <w:r w:rsidR="008C6707">
        <w:t xml:space="preserve">serves as a </w:t>
      </w:r>
      <w:r w:rsidR="00D24A00">
        <w:t>reference</w:t>
      </w:r>
      <w:r w:rsidR="008C6707">
        <w:t xml:space="preserve">, so the researchers can </w:t>
      </w:r>
      <w:r w:rsidR="00D24A00">
        <w:t>compare the performance with and without joints</w:t>
      </w:r>
      <w:r w:rsidR="008C6707">
        <w:t>.</w:t>
      </w:r>
    </w:p>
    <w:p w14:paraId="30190192" w14:textId="648640DB" w:rsidR="00523C7E" w:rsidRDefault="00523C7E" w:rsidP="008C6707">
      <w:pPr>
        <w:pStyle w:val="ListParagraph"/>
        <w:numPr>
          <w:ilvl w:val="0"/>
          <w:numId w:val="16"/>
        </w:numPr>
      </w:pPr>
      <w:r>
        <w:lastRenderedPageBreak/>
        <w:t xml:space="preserve">CFS 2: </w:t>
      </w:r>
      <w:r w:rsidR="008C6707">
        <w:t xml:space="preserve">This sub-assembly </w:t>
      </w:r>
      <w:r w:rsidR="00D24A00">
        <w:t xml:space="preserve">is </w:t>
      </w:r>
      <w:r w:rsidR="008C6707">
        <w:t>b</w:t>
      </w:r>
      <w:r>
        <w:t>ypass framed with drift clips</w:t>
      </w:r>
      <w:r w:rsidR="008C6707">
        <w:t xml:space="preserve"> </w:t>
      </w:r>
      <w:r w:rsidR="00D24A00">
        <w:t xml:space="preserve">that allow the </w:t>
      </w:r>
      <w:r>
        <w:t xml:space="preserve">studs </w:t>
      </w:r>
      <w:r w:rsidR="00D24A00">
        <w:t xml:space="preserve">to </w:t>
      </w:r>
      <w:r>
        <w:t>slip relative to its diaphragm.</w:t>
      </w:r>
      <w:r w:rsidR="008C6707">
        <w:t xml:space="preserve"> “In this one, we expect the floors to </w:t>
      </w:r>
      <w:r w:rsidR="00171D63">
        <w:t>move,</w:t>
      </w:r>
      <w:r w:rsidR="008C6707">
        <w:t xml:space="preserve"> and the walls should basically stay straight,” said Ryan. “At the corner, we expect </w:t>
      </w:r>
      <w:r w:rsidR="004570F2">
        <w:t xml:space="preserve">up to </w:t>
      </w:r>
      <w:r w:rsidR="008C6707">
        <w:t>10 inches of drift to be accommodated.”</w:t>
      </w:r>
    </w:p>
    <w:p w14:paraId="29A76F6D" w14:textId="0B75D7D2" w:rsidR="00523C7E" w:rsidRDefault="00523C7E" w:rsidP="008C6707">
      <w:pPr>
        <w:pStyle w:val="ListParagraph"/>
        <w:numPr>
          <w:ilvl w:val="0"/>
          <w:numId w:val="16"/>
        </w:numPr>
      </w:pPr>
      <w:r>
        <w:t>CFS 3: Featuring spandrel units with ribbon windows, this sub-assembly also has slip joint</w:t>
      </w:r>
      <w:r w:rsidR="00D24A00">
        <w:t>s at the top of the windows, between the window and the spandrels</w:t>
      </w:r>
      <w:r>
        <w:t xml:space="preserve">, </w:t>
      </w:r>
      <w:r w:rsidR="00D24A00">
        <w:t>while the spandrel framing</w:t>
      </w:r>
      <w:r w:rsidR="008C6707">
        <w:t xml:space="preserve"> </w:t>
      </w:r>
      <w:r w:rsidR="00D24A00">
        <w:t xml:space="preserve">is </w:t>
      </w:r>
      <w:r w:rsidR="008C6707">
        <w:t xml:space="preserve">fixed </w:t>
      </w:r>
      <w:r w:rsidR="00D24A00">
        <w:t>to the diaphragm</w:t>
      </w:r>
      <w:r w:rsidR="008C6707">
        <w:t xml:space="preserve">. The first </w:t>
      </w:r>
      <w:r w:rsidR="00D24A00">
        <w:t xml:space="preserve">and third story </w:t>
      </w:r>
      <w:r w:rsidR="008C6707">
        <w:t xml:space="preserve">use </w:t>
      </w:r>
      <w:proofErr w:type="spellStart"/>
      <w:r w:rsidR="008C6707">
        <w:t>Winco</w:t>
      </w:r>
      <w:proofErr w:type="spellEnd"/>
      <w:r w:rsidR="008C6707">
        <w:t xml:space="preserve"> </w:t>
      </w:r>
      <w:r w:rsidR="00D24A00">
        <w:t xml:space="preserve">and </w:t>
      </w:r>
      <w:proofErr w:type="spellStart"/>
      <w:r w:rsidR="00D24A00">
        <w:t>Innotech</w:t>
      </w:r>
      <w:proofErr w:type="spellEnd"/>
      <w:r w:rsidR="00D24A00">
        <w:t xml:space="preserve"> </w:t>
      </w:r>
      <w:r w:rsidR="008C6707">
        <w:t>windows</w:t>
      </w:r>
      <w:r w:rsidR="00D24A00">
        <w:t xml:space="preserve"> that wrap</w:t>
      </w:r>
      <w:r w:rsidR="008C6707">
        <w:t xml:space="preserve"> around the corner. On the second </w:t>
      </w:r>
      <w:r w:rsidR="00D24A00">
        <w:t>story</w:t>
      </w:r>
      <w:r w:rsidR="008C6707">
        <w:t>, a drift joint was used</w:t>
      </w:r>
      <w:r w:rsidR="00D24A00">
        <w:t xml:space="preserve"> at the corner</w:t>
      </w:r>
      <w:r w:rsidR="008C6707">
        <w:t>, similar to CFS 1.</w:t>
      </w:r>
    </w:p>
    <w:p w14:paraId="77A71D8A" w14:textId="5DD6F5D0" w:rsidR="008C6707" w:rsidRDefault="00523C7E" w:rsidP="008C6707">
      <w:pPr>
        <w:pStyle w:val="ListParagraph"/>
        <w:numPr>
          <w:ilvl w:val="0"/>
          <w:numId w:val="16"/>
        </w:numPr>
      </w:pPr>
      <w:r>
        <w:t>CFS 4: This final sub-assembly is a</w:t>
      </w:r>
      <w:r w:rsidR="008C6707">
        <w:t xml:space="preserve"> finished</w:t>
      </w:r>
      <w:r w:rsidR="009E6029">
        <w:t>, fire-rated</w:t>
      </w:r>
      <w:r>
        <w:t xml:space="preserve"> glass curtain wall </w:t>
      </w:r>
      <w:r w:rsidR="008C6707">
        <w:t xml:space="preserve">assembly </w:t>
      </w:r>
      <w:r>
        <w:t>whose glass rotates within its frame.</w:t>
      </w:r>
      <w:r w:rsidR="008C6707">
        <w:t xml:space="preserve"> </w:t>
      </w:r>
      <w:r w:rsidR="009E6029">
        <w:t>It has</w:t>
      </w:r>
      <w:r w:rsidR="008C6707">
        <w:t xml:space="preserve"> steel mullions and </w:t>
      </w:r>
      <w:r w:rsidR="00D24A00">
        <w:t>1 1/16</w:t>
      </w:r>
      <w:r w:rsidR="00C309B9">
        <w:t xml:space="preserve"> inches of</w:t>
      </w:r>
      <w:r w:rsidR="007D770E">
        <w:t xml:space="preserve"> </w:t>
      </w:r>
      <w:r w:rsidR="008C6707">
        <w:t xml:space="preserve">thick </w:t>
      </w:r>
      <w:r w:rsidR="00F65DC3">
        <w:t xml:space="preserve">fire-rated </w:t>
      </w:r>
      <w:r w:rsidR="008C6707">
        <w:t>glass</w:t>
      </w:r>
      <w:r w:rsidR="00171D63">
        <w:t xml:space="preserve"> and was f</w:t>
      </w:r>
      <w:r w:rsidR="008C6707">
        <w:t>ramed on site</w:t>
      </w:r>
      <w:r w:rsidR="00171D63">
        <w:t>. “It w</w:t>
      </w:r>
      <w:r w:rsidR="008C6707">
        <w:t xml:space="preserve">as designed for </w:t>
      </w:r>
      <w:r w:rsidR="00171D63">
        <w:t>two-and-a-half</w:t>
      </w:r>
      <w:r w:rsidR="008C6707">
        <w:t xml:space="preserve"> </w:t>
      </w:r>
      <w:r w:rsidR="00F65DC3">
        <w:t>percent</w:t>
      </w:r>
      <w:r w:rsidR="008C6707">
        <w:t xml:space="preserve"> drift</w:t>
      </w:r>
      <w:r w:rsidR="00171D63">
        <w:t xml:space="preserve">, </w:t>
      </w:r>
      <w:r w:rsidR="008C6707">
        <w:t>which is what we expect to see in the test itself</w:t>
      </w:r>
      <w:r w:rsidR="00171D63">
        <w:t xml:space="preserve">,” said Ryan. </w:t>
      </w:r>
    </w:p>
    <w:p w14:paraId="457D6C0E" w14:textId="1563D28F" w:rsidR="008C6707" w:rsidRPr="008C6707" w:rsidRDefault="008C6707" w:rsidP="00B324CE">
      <w:r>
        <w:t xml:space="preserve">“In </w:t>
      </w:r>
      <w:r w:rsidR="00F65DC3">
        <w:t xml:space="preserve">most </w:t>
      </w:r>
      <w:r>
        <w:t>cases, we don’t expect the windows to be subjected to a lot of drift,” said Ryan, with the exception of</w:t>
      </w:r>
      <w:r w:rsidR="00F65DC3">
        <w:t xml:space="preserve"> t</w:t>
      </w:r>
      <w:r>
        <w:t>he corner window units on CFS 3.</w:t>
      </w:r>
    </w:p>
    <w:p w14:paraId="77174F38" w14:textId="66E70A2D" w:rsidR="003A52A2" w:rsidRPr="00DD07A7" w:rsidRDefault="00171D63" w:rsidP="00DD07A7">
      <w:r w:rsidRPr="00DD07A7">
        <w:t xml:space="preserve">Beneath the building sits the shake table itself. </w:t>
      </w:r>
      <w:r w:rsidR="009E6029" w:rsidRPr="00DD07A7">
        <w:t xml:space="preserve">Actuators </w:t>
      </w:r>
      <w:r w:rsidR="00F65DC3" w:rsidRPr="00DD07A7">
        <w:t>drive the shake table platform in all directions</w:t>
      </w:r>
      <w:r w:rsidR="009E6029" w:rsidRPr="00DD07A7">
        <w:t xml:space="preserve">. The table moves a maximum of </w:t>
      </w:r>
      <w:r w:rsidR="00C90331" w:rsidRPr="00DD07A7">
        <w:t>35 inches in the East-West direction, 1</w:t>
      </w:r>
      <w:r w:rsidR="00B21D66" w:rsidRPr="00DD07A7">
        <w:t>5</w:t>
      </w:r>
      <w:r w:rsidR="00C90331" w:rsidRPr="00DD07A7">
        <w:t xml:space="preserve"> inches in the North-South direction, and </w:t>
      </w:r>
      <w:r w:rsidR="00C309B9">
        <w:t>5</w:t>
      </w:r>
      <w:r w:rsidR="00C309B9" w:rsidRPr="00DD07A7">
        <w:t xml:space="preserve"> </w:t>
      </w:r>
      <w:r w:rsidR="009E6029" w:rsidRPr="00DD07A7">
        <w:t>inches up and down</w:t>
      </w:r>
      <w:r w:rsidR="00DD07A7" w:rsidRPr="00DD07A7">
        <w:t>, according to Site Manager</w:t>
      </w:r>
      <w:r w:rsidR="00B4592C">
        <w:t>,</w:t>
      </w:r>
      <w:r w:rsidR="00DD07A7" w:rsidRPr="00DD07A7">
        <w:t xml:space="preserve"> Koorosh </w:t>
      </w:r>
      <w:proofErr w:type="spellStart"/>
      <w:r w:rsidR="00DD07A7" w:rsidRPr="00DD07A7">
        <w:t>Loftizadeh</w:t>
      </w:r>
      <w:proofErr w:type="spellEnd"/>
      <w:r w:rsidR="009E6029" w:rsidRPr="00DD07A7">
        <w:t>.</w:t>
      </w:r>
      <w:r w:rsidR="00C90331" w:rsidRPr="00DD07A7">
        <w:t xml:space="preserve"> At </w:t>
      </w:r>
      <w:r w:rsidR="00B21D66" w:rsidRPr="00DD07A7">
        <w:t>a payload capacity of 11</w:t>
      </w:r>
      <w:r w:rsidR="00C90331" w:rsidRPr="00DD07A7">
        <w:t>00 kips</w:t>
      </w:r>
      <w:r w:rsidR="00DD07A7">
        <w:t xml:space="preserve">, </w:t>
      </w:r>
      <w:r w:rsidR="00B21D66" w:rsidRPr="00DD07A7">
        <w:t>about twice that of the timber building</w:t>
      </w:r>
      <w:r w:rsidR="00C90331" w:rsidRPr="00DD07A7">
        <w:t>, the peak acceleration capacity is 1.</w:t>
      </w:r>
      <w:r w:rsidR="00B21D66" w:rsidRPr="00DD07A7">
        <w:t>6</w:t>
      </w:r>
      <w:r w:rsidR="00C90331" w:rsidRPr="00DD07A7">
        <w:t>g</w:t>
      </w:r>
      <w:r w:rsidR="00B21D66" w:rsidRPr="00DD07A7">
        <w:t xml:space="preserve">, 1.2g, and 0.6g </w:t>
      </w:r>
      <w:r w:rsidR="00C90331" w:rsidRPr="00DD07A7">
        <w:t>(</w:t>
      </w:r>
      <w:r w:rsidR="00DD07A7">
        <w:t>“</w:t>
      </w:r>
      <w:r w:rsidR="00C90331" w:rsidRPr="00DD07A7">
        <w:t>g</w:t>
      </w:r>
      <w:r w:rsidR="00DD07A7">
        <w:t>”</w:t>
      </w:r>
      <w:r w:rsidR="00C90331" w:rsidRPr="00DD07A7">
        <w:t xml:space="preserve"> </w:t>
      </w:r>
      <w:r w:rsidR="00DD07A7">
        <w:t>referring to</w:t>
      </w:r>
      <w:r w:rsidR="00C90331" w:rsidRPr="00DD07A7">
        <w:t xml:space="preserve"> acceleration of gravity at Earth’s surface)</w:t>
      </w:r>
      <w:r w:rsidR="00B21D66" w:rsidRPr="00DD07A7">
        <w:t xml:space="preserve"> in E</w:t>
      </w:r>
      <w:r w:rsidR="00B4592C">
        <w:t>ast</w:t>
      </w:r>
      <w:r w:rsidR="00B21D66" w:rsidRPr="00DD07A7">
        <w:t>-W</w:t>
      </w:r>
      <w:r w:rsidR="00B4592C">
        <w:t>est</w:t>
      </w:r>
      <w:r w:rsidR="00B21D66" w:rsidRPr="00DD07A7">
        <w:t>, N</w:t>
      </w:r>
      <w:r w:rsidR="00B4592C">
        <w:t>orth</w:t>
      </w:r>
      <w:r w:rsidR="00B21D66" w:rsidRPr="00DD07A7">
        <w:t>-S</w:t>
      </w:r>
      <w:r w:rsidR="00B4592C">
        <w:t>outh</w:t>
      </w:r>
      <w:r w:rsidR="00B21D66" w:rsidRPr="00DD07A7">
        <w:t xml:space="preserve"> and vertical directions, respectively</w:t>
      </w:r>
      <w:r w:rsidR="00C90331" w:rsidRPr="00DD07A7">
        <w:t>.</w:t>
      </w:r>
      <w:r w:rsidR="00F65DC3" w:rsidRPr="00DD07A7">
        <w:t xml:space="preserve"> To be ready for testing, more than 700 sensors and approximately 60 video cameras need to be installed in the building.</w:t>
      </w:r>
    </w:p>
    <w:p w14:paraId="6B99893F" w14:textId="3330F40F" w:rsidR="00D321A4" w:rsidRDefault="00171D63" w:rsidP="00D321A4">
      <w:r>
        <w:t xml:space="preserve">During the </w:t>
      </w:r>
      <w:r w:rsidR="00D321A4">
        <w:t xml:space="preserve">Seismic and Wind-Induced Inter-Story Drift Review Task Group (AAMA 501.4 and 501.7) </w:t>
      </w:r>
      <w:r>
        <w:t xml:space="preserve">meeting held at the </w:t>
      </w:r>
      <w:r w:rsidR="00B4592C">
        <w:t>FGIA Annual C</w:t>
      </w:r>
      <w:r>
        <w:t xml:space="preserve">onference, Ryan </w:t>
      </w:r>
      <w:r w:rsidR="00B4592C">
        <w:t>provided</w:t>
      </w:r>
      <w:r>
        <w:t xml:space="preserve"> an update on how testing will go. “We </w:t>
      </w:r>
      <w:r w:rsidR="00D321A4">
        <w:t>will</w:t>
      </w:r>
      <w:r w:rsidR="00C90331">
        <w:t xml:space="preserve"> impose</w:t>
      </w:r>
      <w:r w:rsidR="00D321A4">
        <w:t xml:space="preserve"> a range of intensities over a </w:t>
      </w:r>
      <w:r w:rsidR="00534F50">
        <w:t>four-week</w:t>
      </w:r>
      <w:r w:rsidR="00D321A4">
        <w:t xml:space="preserve"> period</w:t>
      </w:r>
      <w:r w:rsidR="00C90331">
        <w:t>, starting</w:t>
      </w:r>
      <w:r w:rsidR="00D321A4">
        <w:t xml:space="preserve"> with a low level of shaking </w:t>
      </w:r>
      <w:r w:rsidR="00C90331">
        <w:t xml:space="preserve">and </w:t>
      </w:r>
      <w:r w:rsidR="00D321A4">
        <w:t xml:space="preserve">building up to larger earthquakes through design </w:t>
      </w:r>
      <w:r w:rsidR="00B21D66">
        <w:t>level shaking to maximum considered earthquake (MCE)</w:t>
      </w:r>
      <w:r>
        <w:t>,” she said</w:t>
      </w:r>
      <w:r w:rsidR="00D321A4">
        <w:t xml:space="preserve">. </w:t>
      </w:r>
      <w:r>
        <w:t>“</w:t>
      </w:r>
      <w:r w:rsidR="00D321A4">
        <w:t xml:space="preserve">We plan to scale up from low </w:t>
      </w:r>
      <w:r w:rsidR="00B21D66">
        <w:t>level</w:t>
      </w:r>
      <w:r w:rsidR="00D321A4">
        <w:t xml:space="preserve"> drifts up to 2</w:t>
      </w:r>
      <w:r>
        <w:t xml:space="preserve"> percent</w:t>
      </w:r>
      <w:r w:rsidR="00D321A4">
        <w:t xml:space="preserve"> inter</w:t>
      </w:r>
      <w:r>
        <w:t>-</w:t>
      </w:r>
      <w:r w:rsidR="00D321A4">
        <w:t xml:space="preserve">story drift. Some of </w:t>
      </w:r>
      <w:r w:rsidR="00F33D07">
        <w:t>the input motions will have peak acceleration</w:t>
      </w:r>
      <w:r w:rsidR="00D321A4">
        <w:t xml:space="preserve"> over </w:t>
      </w:r>
      <w:r w:rsidR="00C90331">
        <w:t>1g</w:t>
      </w:r>
      <w:r w:rsidR="00D321A4">
        <w:t>.</w:t>
      </w:r>
      <w:r>
        <w:t>”</w:t>
      </w:r>
    </w:p>
    <w:p w14:paraId="7D37B793" w14:textId="780FBB90" w:rsidR="00F547B1" w:rsidRDefault="00171D63" w:rsidP="0086520A">
      <w:r>
        <w:t>William Roser, research student, shared some</w:t>
      </w:r>
      <w:r w:rsidR="00D321A4">
        <w:t xml:space="preserve"> predictions</w:t>
      </w:r>
      <w:r>
        <w:t xml:space="preserve"> for the test. “</w:t>
      </w:r>
      <w:r w:rsidR="00D321A4">
        <w:t xml:space="preserve">We are </w:t>
      </w:r>
      <w:r w:rsidR="00F33D07">
        <w:t>modeling the structure to predict the responses during the test</w:t>
      </w:r>
      <w:r>
        <w:t>,” Roser said</w:t>
      </w:r>
      <w:r w:rsidR="00D321A4">
        <w:t xml:space="preserve">. </w:t>
      </w:r>
      <w:r>
        <w:t>“</w:t>
      </w:r>
      <w:r w:rsidR="00D321A4">
        <w:t>As we change the design of the b</w:t>
      </w:r>
      <w:r>
        <w:t xml:space="preserve">uilding and </w:t>
      </w:r>
      <w:r w:rsidR="00D321A4">
        <w:t>the mass of the b</w:t>
      </w:r>
      <w:r>
        <w:t>uilding</w:t>
      </w:r>
      <w:r w:rsidR="00D321A4">
        <w:t xml:space="preserve"> itself, </w:t>
      </w:r>
      <w:r>
        <w:t xml:space="preserve">that </w:t>
      </w:r>
      <w:r w:rsidR="00D321A4">
        <w:t xml:space="preserve">has caused our expected drift to be different from original </w:t>
      </w:r>
      <w:r>
        <w:t>d</w:t>
      </w:r>
      <w:r w:rsidR="00D321A4">
        <w:t>rifts</w:t>
      </w:r>
      <w:r>
        <w:t>. The drifts</w:t>
      </w:r>
      <w:r w:rsidR="00D321A4">
        <w:t xml:space="preserve"> are not quite as high as originally predicted.</w:t>
      </w:r>
      <w:r>
        <w:t>”</w:t>
      </w:r>
      <w:r w:rsidR="009E6029">
        <w:t xml:space="preserve"> </w:t>
      </w:r>
      <w:r w:rsidR="00D321A4">
        <w:t>Ryan</w:t>
      </w:r>
      <w:r>
        <w:t xml:space="preserve"> added that the team will</w:t>
      </w:r>
      <w:r w:rsidR="00D321A4">
        <w:t xml:space="preserve"> adjust accordingly if the model is too conservative</w:t>
      </w:r>
      <w:r w:rsidR="009E6029">
        <w:t xml:space="preserve">. The group hopes to begin testing at the end of March. </w:t>
      </w:r>
      <w:r w:rsidR="0086520A" w:rsidRPr="0086520A">
        <w:t xml:space="preserve">Multi-camera streaming of the construction site can be seen </w:t>
      </w:r>
      <w:hyperlink r:id="rId12" w:history="1">
        <w:r w:rsidR="0086520A" w:rsidRPr="0086520A">
          <w:rPr>
            <w:rStyle w:val="Hyperlink"/>
            <w:sz w:val="22"/>
          </w:rPr>
          <w:t>online</w:t>
        </w:r>
      </w:hyperlink>
      <w:r w:rsidR="0086520A">
        <w:t xml:space="preserve"> and will be available to view this spring when the four-week test begins.</w:t>
      </w:r>
      <w:r w:rsidR="0086520A" w:rsidRPr="0086520A">
        <w:t xml:space="preserve"> </w:t>
      </w:r>
    </w:p>
    <w:p w14:paraId="36EF0068" w14:textId="17394649" w:rsidR="00D321A4" w:rsidRPr="005D2C4A" w:rsidRDefault="00D321A4" w:rsidP="0086520A">
      <w:r>
        <w:lastRenderedPageBreak/>
        <w:t xml:space="preserve">“It will be great to see it in action on that live feed,” said </w:t>
      </w:r>
      <w:r w:rsidR="00171D63">
        <w:t xml:space="preserve">Tanya Dolby, Chair of the </w:t>
      </w:r>
      <w:r w:rsidR="00B4592C">
        <w:t xml:space="preserve">FGIA </w:t>
      </w:r>
      <w:r w:rsidR="00171D63">
        <w:t>task group</w:t>
      </w:r>
      <w:r>
        <w:t>.</w:t>
      </w:r>
    </w:p>
    <w:p w14:paraId="0025EA58" w14:textId="71EAE24C" w:rsidR="002C156D" w:rsidRDefault="00930EA7" w:rsidP="00300610">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3"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EEB9" w14:textId="77777777" w:rsidR="00C06EDE" w:rsidRDefault="00C06EDE">
      <w:pPr>
        <w:spacing w:after="0" w:line="240" w:lineRule="auto"/>
      </w:pPr>
      <w:r>
        <w:separator/>
      </w:r>
    </w:p>
  </w:endnote>
  <w:endnote w:type="continuationSeparator" w:id="0">
    <w:p w14:paraId="19498094" w14:textId="77777777" w:rsidR="00C06EDE" w:rsidRDefault="00C0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69FF" w14:textId="77777777" w:rsidR="00C06EDE" w:rsidRDefault="00C06EDE">
      <w:pPr>
        <w:spacing w:after="0" w:line="240" w:lineRule="auto"/>
      </w:pPr>
      <w:r>
        <w:separator/>
      </w:r>
    </w:p>
  </w:footnote>
  <w:footnote w:type="continuationSeparator" w:id="0">
    <w:p w14:paraId="7D5A8357" w14:textId="77777777" w:rsidR="00C06EDE" w:rsidRDefault="00C0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765ED"/>
    <w:multiLevelType w:val="hybridMultilevel"/>
    <w:tmpl w:val="E0F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5588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9756377">
    <w:abstractNumId w:val="12"/>
  </w:num>
  <w:num w:numId="3" w16cid:durableId="871965506">
    <w:abstractNumId w:val="7"/>
  </w:num>
  <w:num w:numId="4" w16cid:durableId="2050255749">
    <w:abstractNumId w:val="2"/>
  </w:num>
  <w:num w:numId="5" w16cid:durableId="1940211092">
    <w:abstractNumId w:val="11"/>
  </w:num>
  <w:num w:numId="6" w16cid:durableId="1288198740">
    <w:abstractNumId w:val="0"/>
  </w:num>
  <w:num w:numId="7" w16cid:durableId="145246457">
    <w:abstractNumId w:val="3"/>
  </w:num>
  <w:num w:numId="8" w16cid:durableId="890265161">
    <w:abstractNumId w:val="1"/>
  </w:num>
  <w:num w:numId="9" w16cid:durableId="1527795879">
    <w:abstractNumId w:val="5"/>
  </w:num>
  <w:num w:numId="10" w16cid:durableId="1598564056">
    <w:abstractNumId w:val="13"/>
  </w:num>
  <w:num w:numId="11" w16cid:durableId="444421195">
    <w:abstractNumId w:val="8"/>
  </w:num>
  <w:num w:numId="12" w16cid:durableId="610011399">
    <w:abstractNumId w:val="4"/>
  </w:num>
  <w:num w:numId="13" w16cid:durableId="669255106">
    <w:abstractNumId w:val="14"/>
  </w:num>
  <w:num w:numId="14" w16cid:durableId="424614614">
    <w:abstractNumId w:val="9"/>
  </w:num>
  <w:num w:numId="15" w16cid:durableId="646250671">
    <w:abstractNumId w:val="10"/>
  </w:num>
  <w:num w:numId="16" w16cid:durableId="1859389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1E2C"/>
    <w:rsid w:val="00024E59"/>
    <w:rsid w:val="000324E7"/>
    <w:rsid w:val="00037F97"/>
    <w:rsid w:val="000457C3"/>
    <w:rsid w:val="0004674B"/>
    <w:rsid w:val="000468D2"/>
    <w:rsid w:val="00052F0A"/>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B6F7A"/>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71D63"/>
    <w:rsid w:val="00186B9A"/>
    <w:rsid w:val="00193DC9"/>
    <w:rsid w:val="00195B04"/>
    <w:rsid w:val="001A05EF"/>
    <w:rsid w:val="001A39FC"/>
    <w:rsid w:val="001A581E"/>
    <w:rsid w:val="001B5742"/>
    <w:rsid w:val="001C58B5"/>
    <w:rsid w:val="001C5E9D"/>
    <w:rsid w:val="001C7E3F"/>
    <w:rsid w:val="001D7A21"/>
    <w:rsid w:val="001E3C66"/>
    <w:rsid w:val="001E5803"/>
    <w:rsid w:val="001E64CF"/>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659F8"/>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D7BC5"/>
    <w:rsid w:val="002E4EA2"/>
    <w:rsid w:val="002E5348"/>
    <w:rsid w:val="002F2E8A"/>
    <w:rsid w:val="002F60E9"/>
    <w:rsid w:val="002F6401"/>
    <w:rsid w:val="0030043C"/>
    <w:rsid w:val="00300610"/>
    <w:rsid w:val="00303CE5"/>
    <w:rsid w:val="0030490D"/>
    <w:rsid w:val="00305DAD"/>
    <w:rsid w:val="00315A7A"/>
    <w:rsid w:val="0033096F"/>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2A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570F2"/>
    <w:rsid w:val="00465888"/>
    <w:rsid w:val="00476339"/>
    <w:rsid w:val="00476846"/>
    <w:rsid w:val="004777D3"/>
    <w:rsid w:val="00477E93"/>
    <w:rsid w:val="0048328A"/>
    <w:rsid w:val="00486661"/>
    <w:rsid w:val="004907CC"/>
    <w:rsid w:val="00493416"/>
    <w:rsid w:val="00494C61"/>
    <w:rsid w:val="004A05C5"/>
    <w:rsid w:val="004A1526"/>
    <w:rsid w:val="004B161A"/>
    <w:rsid w:val="004B6EC3"/>
    <w:rsid w:val="004B74AD"/>
    <w:rsid w:val="004C31E0"/>
    <w:rsid w:val="004C35D9"/>
    <w:rsid w:val="004C65DB"/>
    <w:rsid w:val="004C75F8"/>
    <w:rsid w:val="004D07F0"/>
    <w:rsid w:val="004E37DE"/>
    <w:rsid w:val="004E46FE"/>
    <w:rsid w:val="004E5DB8"/>
    <w:rsid w:val="004F194C"/>
    <w:rsid w:val="004F3A25"/>
    <w:rsid w:val="004F6E72"/>
    <w:rsid w:val="00502073"/>
    <w:rsid w:val="0050488E"/>
    <w:rsid w:val="00506F0B"/>
    <w:rsid w:val="0052064A"/>
    <w:rsid w:val="00523C7E"/>
    <w:rsid w:val="00524FC3"/>
    <w:rsid w:val="005257C4"/>
    <w:rsid w:val="0052685A"/>
    <w:rsid w:val="00527151"/>
    <w:rsid w:val="00530B72"/>
    <w:rsid w:val="00532659"/>
    <w:rsid w:val="00534F50"/>
    <w:rsid w:val="005404D7"/>
    <w:rsid w:val="0054638A"/>
    <w:rsid w:val="005500F1"/>
    <w:rsid w:val="00566D81"/>
    <w:rsid w:val="00570D21"/>
    <w:rsid w:val="0057201B"/>
    <w:rsid w:val="00575ECC"/>
    <w:rsid w:val="00576237"/>
    <w:rsid w:val="005839A5"/>
    <w:rsid w:val="005875E8"/>
    <w:rsid w:val="00595CCB"/>
    <w:rsid w:val="00596EF5"/>
    <w:rsid w:val="00597536"/>
    <w:rsid w:val="005B0E7A"/>
    <w:rsid w:val="005B6151"/>
    <w:rsid w:val="005B684C"/>
    <w:rsid w:val="005B69E5"/>
    <w:rsid w:val="005C15B4"/>
    <w:rsid w:val="005C1A9A"/>
    <w:rsid w:val="005C5FD0"/>
    <w:rsid w:val="005C7D7D"/>
    <w:rsid w:val="005D2C4A"/>
    <w:rsid w:val="005D4F98"/>
    <w:rsid w:val="005D6362"/>
    <w:rsid w:val="005D762F"/>
    <w:rsid w:val="005E2908"/>
    <w:rsid w:val="005E562A"/>
    <w:rsid w:val="005E7A8B"/>
    <w:rsid w:val="006022C3"/>
    <w:rsid w:val="00603FAD"/>
    <w:rsid w:val="00604C84"/>
    <w:rsid w:val="00606D78"/>
    <w:rsid w:val="006211B1"/>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1B6F"/>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625F8"/>
    <w:rsid w:val="00770CC7"/>
    <w:rsid w:val="007750EA"/>
    <w:rsid w:val="0077731F"/>
    <w:rsid w:val="00783EA4"/>
    <w:rsid w:val="00784394"/>
    <w:rsid w:val="00784F7B"/>
    <w:rsid w:val="007905BA"/>
    <w:rsid w:val="00791AFA"/>
    <w:rsid w:val="007A3F22"/>
    <w:rsid w:val="007A5E7D"/>
    <w:rsid w:val="007B3A4C"/>
    <w:rsid w:val="007D091F"/>
    <w:rsid w:val="007D20E2"/>
    <w:rsid w:val="007D770E"/>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520A"/>
    <w:rsid w:val="00866704"/>
    <w:rsid w:val="0086670D"/>
    <w:rsid w:val="008702CA"/>
    <w:rsid w:val="00873627"/>
    <w:rsid w:val="00875CBA"/>
    <w:rsid w:val="008762B3"/>
    <w:rsid w:val="00885158"/>
    <w:rsid w:val="008868C4"/>
    <w:rsid w:val="0089483A"/>
    <w:rsid w:val="00895F3C"/>
    <w:rsid w:val="008A244F"/>
    <w:rsid w:val="008A2688"/>
    <w:rsid w:val="008A3CDE"/>
    <w:rsid w:val="008B4B46"/>
    <w:rsid w:val="008B5249"/>
    <w:rsid w:val="008B7133"/>
    <w:rsid w:val="008C6707"/>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46F"/>
    <w:rsid w:val="00943896"/>
    <w:rsid w:val="00944FA5"/>
    <w:rsid w:val="00947D40"/>
    <w:rsid w:val="00954264"/>
    <w:rsid w:val="00961D7F"/>
    <w:rsid w:val="00962E75"/>
    <w:rsid w:val="00962E87"/>
    <w:rsid w:val="009631E0"/>
    <w:rsid w:val="00963420"/>
    <w:rsid w:val="00967D62"/>
    <w:rsid w:val="00974E9A"/>
    <w:rsid w:val="00975E10"/>
    <w:rsid w:val="00996982"/>
    <w:rsid w:val="009A0248"/>
    <w:rsid w:val="009A23BB"/>
    <w:rsid w:val="009A2C5D"/>
    <w:rsid w:val="009B3BB5"/>
    <w:rsid w:val="009B572A"/>
    <w:rsid w:val="009C1FCE"/>
    <w:rsid w:val="009C478A"/>
    <w:rsid w:val="009D11FE"/>
    <w:rsid w:val="009D4E05"/>
    <w:rsid w:val="009D626F"/>
    <w:rsid w:val="009D7532"/>
    <w:rsid w:val="009D78B5"/>
    <w:rsid w:val="009E6029"/>
    <w:rsid w:val="009E773D"/>
    <w:rsid w:val="009E7961"/>
    <w:rsid w:val="009E797A"/>
    <w:rsid w:val="009F03CA"/>
    <w:rsid w:val="009F1FDC"/>
    <w:rsid w:val="009F4F88"/>
    <w:rsid w:val="009F6D20"/>
    <w:rsid w:val="00A00E8A"/>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86E71"/>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1D66"/>
    <w:rsid w:val="00B27515"/>
    <w:rsid w:val="00B324CE"/>
    <w:rsid w:val="00B362B4"/>
    <w:rsid w:val="00B3724B"/>
    <w:rsid w:val="00B37FE2"/>
    <w:rsid w:val="00B42E4E"/>
    <w:rsid w:val="00B43C0A"/>
    <w:rsid w:val="00B4592C"/>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06EDE"/>
    <w:rsid w:val="00C150E4"/>
    <w:rsid w:val="00C24AE7"/>
    <w:rsid w:val="00C309B9"/>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331"/>
    <w:rsid w:val="00C90AF1"/>
    <w:rsid w:val="00C91C9E"/>
    <w:rsid w:val="00CA7CF6"/>
    <w:rsid w:val="00CA7FE6"/>
    <w:rsid w:val="00CB7C37"/>
    <w:rsid w:val="00CC36E7"/>
    <w:rsid w:val="00CC6F22"/>
    <w:rsid w:val="00CD0C93"/>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24A00"/>
    <w:rsid w:val="00D321A4"/>
    <w:rsid w:val="00D32244"/>
    <w:rsid w:val="00D32E21"/>
    <w:rsid w:val="00D33DB8"/>
    <w:rsid w:val="00D4456F"/>
    <w:rsid w:val="00D45543"/>
    <w:rsid w:val="00D466B3"/>
    <w:rsid w:val="00D546F2"/>
    <w:rsid w:val="00D61E4E"/>
    <w:rsid w:val="00D66EED"/>
    <w:rsid w:val="00D67C50"/>
    <w:rsid w:val="00D72A53"/>
    <w:rsid w:val="00D770BE"/>
    <w:rsid w:val="00D77FD6"/>
    <w:rsid w:val="00D82D7F"/>
    <w:rsid w:val="00D87ADD"/>
    <w:rsid w:val="00D92428"/>
    <w:rsid w:val="00D9258D"/>
    <w:rsid w:val="00DA4863"/>
    <w:rsid w:val="00DA55B0"/>
    <w:rsid w:val="00DA6038"/>
    <w:rsid w:val="00DA6A2F"/>
    <w:rsid w:val="00DA7C8C"/>
    <w:rsid w:val="00DB2A7C"/>
    <w:rsid w:val="00DB4E38"/>
    <w:rsid w:val="00DC00FB"/>
    <w:rsid w:val="00DD07A7"/>
    <w:rsid w:val="00DD4DCC"/>
    <w:rsid w:val="00DD5294"/>
    <w:rsid w:val="00DE189D"/>
    <w:rsid w:val="00DE2039"/>
    <w:rsid w:val="00DE2E2A"/>
    <w:rsid w:val="00DE5350"/>
    <w:rsid w:val="00DF17C5"/>
    <w:rsid w:val="00DF436F"/>
    <w:rsid w:val="00DF56CE"/>
    <w:rsid w:val="00DF6B8C"/>
    <w:rsid w:val="00E0063F"/>
    <w:rsid w:val="00E01B1A"/>
    <w:rsid w:val="00E10EF0"/>
    <w:rsid w:val="00E11929"/>
    <w:rsid w:val="00E11C82"/>
    <w:rsid w:val="00E120EF"/>
    <w:rsid w:val="00E22400"/>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33D07"/>
    <w:rsid w:val="00F37E9F"/>
    <w:rsid w:val="00F426C5"/>
    <w:rsid w:val="00F446A0"/>
    <w:rsid w:val="00F4584E"/>
    <w:rsid w:val="00F50519"/>
    <w:rsid w:val="00F513AF"/>
    <w:rsid w:val="00F526AA"/>
    <w:rsid w:val="00F547B1"/>
    <w:rsid w:val="00F56BBC"/>
    <w:rsid w:val="00F57419"/>
    <w:rsid w:val="00F57F77"/>
    <w:rsid w:val="00F65DC3"/>
    <w:rsid w:val="00F667A6"/>
    <w:rsid w:val="00F74687"/>
    <w:rsid w:val="00F752AF"/>
    <w:rsid w:val="00F8328B"/>
    <w:rsid w:val="00F90140"/>
    <w:rsid w:val="00F92BD0"/>
    <w:rsid w:val="00F960FE"/>
    <w:rsid w:val="00FA0B16"/>
    <w:rsid w:val="00FA115D"/>
    <w:rsid w:val="00FA1610"/>
    <w:rsid w:val="00FA4979"/>
    <w:rsid w:val="00FB2095"/>
    <w:rsid w:val="00FB2DC7"/>
    <w:rsid w:val="00FB44C7"/>
    <w:rsid w:val="00FC0D8D"/>
    <w:rsid w:val="00FC29DB"/>
    <w:rsid w:val="00FC4E30"/>
    <w:rsid w:val="00FD481D"/>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8C"/>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basedOn w:val="DefaultParagraphFont"/>
    <w:link w:val="Title"/>
    <w:rsid w:val="004C75F8"/>
    <w:rPr>
      <w:rFonts w:ascii="Arial" w:hAnsi="Arial"/>
      <w:b/>
      <w:color w:val="000000"/>
      <w:sz w:val="36"/>
    </w:rPr>
  </w:style>
  <w:style w:type="paragraph" w:styleId="Revision">
    <w:name w:val="Revision"/>
    <w:hidden/>
    <w:uiPriority w:val="99"/>
    <w:semiHidden/>
    <w:rsid w:val="00770CC7"/>
    <w:rPr>
      <w:rFonts w:ascii="Arial" w:hAnsi="Arial"/>
      <w:color w:val="000000"/>
      <w:sz w:val="22"/>
    </w:rPr>
  </w:style>
  <w:style w:type="character" w:customStyle="1" w:styleId="css-901oao">
    <w:name w:val="css-901oao"/>
    <w:basedOn w:val="DefaultParagraphFont"/>
    <w:rsid w:val="007625F8"/>
  </w:style>
  <w:style w:type="character" w:customStyle="1" w:styleId="r-18u37iz">
    <w:name w:val="r-18u37iz"/>
    <w:basedOn w:val="DefaultParagraphFont"/>
    <w:rsid w:val="007625F8"/>
  </w:style>
  <w:style w:type="character" w:customStyle="1" w:styleId="cf01">
    <w:name w:val="cf01"/>
    <w:basedOn w:val="DefaultParagraphFont"/>
    <w:rsid w:val="00DD07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24209968">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12261561">
      <w:bodyDiv w:val="1"/>
      <w:marLeft w:val="0"/>
      <w:marRight w:val="0"/>
      <w:marTop w:val="0"/>
      <w:marBottom w:val="0"/>
      <w:divBdr>
        <w:top w:val="none" w:sz="0" w:space="0" w:color="auto"/>
        <w:left w:val="none" w:sz="0" w:space="0" w:color="auto"/>
        <w:bottom w:val="none" w:sz="0" w:space="0" w:color="auto"/>
        <w:right w:val="none" w:sz="0" w:space="0" w:color="auto"/>
      </w:divBdr>
      <w:divsChild>
        <w:div w:id="250821059">
          <w:marLeft w:val="0"/>
          <w:marRight w:val="0"/>
          <w:marTop w:val="0"/>
          <w:marBottom w:val="0"/>
          <w:divBdr>
            <w:top w:val="single" w:sz="2" w:space="0" w:color="000000"/>
            <w:left w:val="single" w:sz="2" w:space="0" w:color="000000"/>
            <w:bottom w:val="single" w:sz="2" w:space="0" w:color="000000"/>
            <w:right w:val="single" w:sz="2" w:space="0" w:color="000000"/>
          </w:divBdr>
        </w:div>
        <w:div w:id="9258545">
          <w:marLeft w:val="0"/>
          <w:marRight w:val="0"/>
          <w:marTop w:val="0"/>
          <w:marBottom w:val="0"/>
          <w:divBdr>
            <w:top w:val="single" w:sz="2" w:space="0" w:color="000000"/>
            <w:left w:val="single" w:sz="2" w:space="0" w:color="000000"/>
            <w:bottom w:val="single" w:sz="2" w:space="0" w:color="000000"/>
            <w:right w:val="single" w:sz="2" w:space="0" w:color="000000"/>
          </w:divBdr>
        </w:div>
        <w:div w:id="18125519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0553333">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94503048">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heri.ucsd.edu/vide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notech-windo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incowindow.com/"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2368-9498-4201-AC86-67A37093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6138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3</cp:revision>
  <cp:lastPrinted>2014-02-14T16:35:00Z</cp:lastPrinted>
  <dcterms:created xsi:type="dcterms:W3CDTF">2023-02-24T12:42:00Z</dcterms:created>
  <dcterms:modified xsi:type="dcterms:W3CDTF">2023-02-24T19:18:00Z</dcterms:modified>
</cp:coreProperties>
</file>