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693EF7F2" w:rsidR="00305DAD" w:rsidRPr="00D9258D" w:rsidRDefault="00C85FD3" w:rsidP="00305DAD">
      <w:pPr>
        <w:pStyle w:val="Title"/>
        <w:jc w:val="right"/>
        <w:rPr>
          <w:b w:val="0"/>
          <w:sz w:val="24"/>
          <w:szCs w:val="24"/>
        </w:rPr>
      </w:pPr>
      <w:r>
        <w:rPr>
          <w:b w:val="0"/>
          <w:sz w:val="24"/>
          <w:szCs w:val="24"/>
          <w:highlight w:val="yellow"/>
        </w:rPr>
        <w:t>February</w:t>
      </w:r>
      <w:r w:rsidR="00DD5D6A">
        <w:rPr>
          <w:b w:val="0"/>
          <w:sz w:val="24"/>
          <w:szCs w:val="24"/>
          <w:highlight w:val="yellow"/>
        </w:rPr>
        <w:t xml:space="preserve"> </w:t>
      </w:r>
      <w:r w:rsidR="00B75576">
        <w:rPr>
          <w:b w:val="0"/>
          <w:sz w:val="24"/>
          <w:szCs w:val="24"/>
          <w:highlight w:val="yellow"/>
        </w:rPr>
        <w:t>2</w:t>
      </w:r>
      <w:r>
        <w:rPr>
          <w:b w:val="0"/>
          <w:sz w:val="24"/>
          <w:szCs w:val="24"/>
          <w:highlight w:val="yellow"/>
        </w:rPr>
        <w:t>4</w:t>
      </w:r>
      <w:r w:rsidR="008F1618" w:rsidRPr="00F13E41">
        <w:rPr>
          <w:b w:val="0"/>
          <w:sz w:val="24"/>
          <w:szCs w:val="24"/>
          <w:highlight w:val="yellow"/>
        </w:rPr>
        <w:t xml:space="preserve">, </w:t>
      </w:r>
      <w:r w:rsidR="00DD5D6A">
        <w:rPr>
          <w:b w:val="0"/>
          <w:sz w:val="24"/>
          <w:szCs w:val="24"/>
        </w:rPr>
        <w:t>2020</w:t>
      </w:r>
    </w:p>
    <w:p w14:paraId="71E31F7C" w14:textId="77777777" w:rsidR="00305DAD" w:rsidRPr="00D9258D" w:rsidRDefault="00305DAD" w:rsidP="00305DAD">
      <w:pPr>
        <w:pStyle w:val="Title"/>
        <w:jc w:val="right"/>
        <w:rPr>
          <w:b w:val="0"/>
          <w:sz w:val="18"/>
          <w:szCs w:val="18"/>
        </w:rPr>
      </w:pPr>
    </w:p>
    <w:p w14:paraId="40AC638E" w14:textId="26BC750E" w:rsidR="00B75576" w:rsidRPr="00B87CC7" w:rsidRDefault="00B75576" w:rsidP="00B75576">
      <w:pPr>
        <w:pStyle w:val="Title"/>
        <w:spacing w:after="240"/>
        <w:rPr>
          <w:color w:val="auto"/>
        </w:rPr>
      </w:pPr>
      <w:r>
        <w:rPr>
          <w:color w:val="auto"/>
        </w:rPr>
        <w:t>FGIA</w:t>
      </w:r>
      <w:r w:rsidRPr="00B87CC7">
        <w:rPr>
          <w:color w:val="auto"/>
        </w:rPr>
        <w:t xml:space="preserve"> Releases New Surface Temperature Assessment for Condensation Evaluation of Exterior Wall Systems</w:t>
      </w:r>
    </w:p>
    <w:p w14:paraId="4265F65C" w14:textId="1DDCF015" w:rsidR="00B75576" w:rsidRPr="00B87CC7" w:rsidRDefault="00A41F02" w:rsidP="00B75576">
      <w:r w:rsidRPr="00FA4979">
        <w:t xml:space="preserve">SCHAUMBURG, IL </w:t>
      </w:r>
      <w:r w:rsidR="00723E5F">
        <w:t>–</w:t>
      </w:r>
      <w:r w:rsidR="005C7D7D">
        <w:t xml:space="preserve"> </w:t>
      </w:r>
      <w:r w:rsidR="00396FE6">
        <w:t>T</w:t>
      </w:r>
      <w:r w:rsidR="00723E5F">
        <w:t xml:space="preserve">he </w:t>
      </w:r>
      <w:r w:rsidR="00F13E41">
        <w:t xml:space="preserve">Fenestration </w:t>
      </w:r>
      <w:r w:rsidR="00370CE2">
        <w:t>and</w:t>
      </w:r>
      <w:r w:rsidR="00F13E41">
        <w:t xml:space="preserve"> Glazing Industry Alliance (FGIA) </w:t>
      </w:r>
      <w:r w:rsidR="00BE372C" w:rsidRPr="00842FDA">
        <w:t xml:space="preserve">has </w:t>
      </w:r>
      <w:r w:rsidR="00B75576" w:rsidRPr="00B87CC7">
        <w:t>developed a new document provid</w:t>
      </w:r>
      <w:r w:rsidR="00B75576">
        <w:t>ing</w:t>
      </w:r>
      <w:r w:rsidR="00B75576" w:rsidRPr="00B87CC7">
        <w:t xml:space="preserve"> a standard procedure for the measurement of surface temperatures to be used in the condensation evaluation of exterior walls under laboratory conditions. </w:t>
      </w:r>
      <w:hyperlink r:id="rId10" w:history="1">
        <w:r w:rsidR="00B75576" w:rsidRPr="00B87CC7">
          <w:rPr>
            <w:rStyle w:val="Hyperlink"/>
          </w:rPr>
          <w:t>AAMA 501.9</w:t>
        </w:r>
      </w:hyperlink>
      <w:r w:rsidR="00B75576" w:rsidRPr="00B87CC7">
        <w:t xml:space="preserve">, </w:t>
      </w:r>
      <w:r w:rsidR="00B75576" w:rsidRPr="00B75576">
        <w:rPr>
          <w:i/>
          <w:iCs/>
        </w:rPr>
        <w:t>Surface Temperature Assessment for Condensation Evaluation of Exterior Wall Systems</w:t>
      </w:r>
      <w:r w:rsidR="00B75576" w:rsidRPr="00B87CC7">
        <w:t>,</w:t>
      </w:r>
      <w:r w:rsidR="00B75576">
        <w:t xml:space="preserve"> an FGIA standard,</w:t>
      </w:r>
      <w:r w:rsidR="00B75576" w:rsidRPr="00B87CC7">
        <w:t xml:space="preserve"> is now available for purchase.</w:t>
      </w:r>
    </w:p>
    <w:p w14:paraId="5CA8F99E" w14:textId="29335EDF" w:rsidR="00B75576" w:rsidRDefault="00B75576" w:rsidP="00B75576">
      <w:r w:rsidRPr="003D4BA3">
        <w:t>“AAMA 501.9 is another optional test that can be performed in conjunction with a project specific curtain wall mock-up,” said Greg McKenna</w:t>
      </w:r>
      <w:r w:rsidRPr="003D4BA3">
        <w:rPr>
          <w:b/>
          <w:bCs/>
        </w:rPr>
        <w:t xml:space="preserve"> </w:t>
      </w:r>
      <w:r w:rsidRPr="003D4BA3">
        <w:t>(</w:t>
      </w:r>
      <w:hyperlink r:id="rId11" w:history="1">
        <w:r w:rsidRPr="003D4BA3">
          <w:rPr>
            <w:rStyle w:val="Hyperlink"/>
            <w:b/>
            <w:bCs/>
            <w:sz w:val="22"/>
          </w:rPr>
          <w:t>Kawneer</w:t>
        </w:r>
      </w:hyperlink>
      <w:r w:rsidRPr="003D4BA3">
        <w:t xml:space="preserve">), Vice Chair of the Wall Mock-up Condensation Evaluation Work Group. “It </w:t>
      </w:r>
      <w:r>
        <w:t>uses</w:t>
      </w:r>
      <w:r w:rsidRPr="003D4BA3">
        <w:t xml:space="preserve"> a similar test apparatus to that used in AAMA 501.5, </w:t>
      </w:r>
      <w:r w:rsidRPr="003D4BA3">
        <w:rPr>
          <w:i/>
          <w:iCs/>
        </w:rPr>
        <w:t>Test Method for Thermal Cycling of Exterior Walls</w:t>
      </w:r>
      <w:r w:rsidRPr="003D4BA3">
        <w:t>.</w:t>
      </w:r>
      <w:r>
        <w:t>”</w:t>
      </w:r>
    </w:p>
    <w:p w14:paraId="597D0634" w14:textId="77777777" w:rsidR="00B75576" w:rsidRDefault="00B75576" w:rsidP="00B75576">
      <w:r>
        <w:t>However, said McKenna, w</w:t>
      </w:r>
      <w:r w:rsidRPr="003D4BA3">
        <w:t xml:space="preserve">hile AAMA 501.5 is only concerned with the effect of temperature cycling and thermal movement on the wall system, AAMA 501.9 is used to measure temperatures on the interior surface of the wall at designated exterior and interior ambient air temperatures. </w:t>
      </w:r>
    </w:p>
    <w:p w14:paraId="2C63D0A2" w14:textId="77777777" w:rsidR="00B75576" w:rsidRDefault="00B75576" w:rsidP="00B75576">
      <w:r>
        <w:t>“</w:t>
      </w:r>
      <w:r w:rsidRPr="003D4BA3">
        <w:t>The resulting surface temperatures can then be compared to anticipated dew point temperatures that may occur in the actual building at similar, as tested, temperatures on the interior and exterior and a defined interior relative humidity</w:t>
      </w:r>
      <w:r>
        <w:t>,” he said.</w:t>
      </w:r>
    </w:p>
    <w:p w14:paraId="0C47A53B" w14:textId="3BE67300" w:rsidR="00B75576" w:rsidRDefault="00B75576" w:rsidP="00B75576">
      <w:r>
        <w:t xml:space="preserve">McKenna also noted that </w:t>
      </w:r>
      <w:r w:rsidRPr="004C3D43">
        <w:t>AAMA 501.9 is not a replacement for AAMA 1503</w:t>
      </w:r>
      <w:r>
        <w:t>,</w:t>
      </w:r>
      <w:r w:rsidRPr="004C3D43">
        <w:t xml:space="preserve"> </w:t>
      </w:r>
      <w:r>
        <w:t xml:space="preserve">another FGIA </w:t>
      </w:r>
      <w:r w:rsidR="00D76CDB">
        <w:t>voluntary test method</w:t>
      </w:r>
      <w:r>
        <w:t xml:space="preserve">, </w:t>
      </w:r>
      <w:r w:rsidRPr="004C3D43">
        <w:t xml:space="preserve">which determines a </w:t>
      </w:r>
      <w:r>
        <w:t>c</w:t>
      </w:r>
      <w:r w:rsidRPr="004C3D43">
        <w:t xml:space="preserve">ondensation </w:t>
      </w:r>
      <w:r>
        <w:t>r</w:t>
      </w:r>
      <w:r w:rsidRPr="004C3D43">
        <w:t xml:space="preserve">esistance </w:t>
      </w:r>
      <w:r>
        <w:t>f</w:t>
      </w:r>
      <w:r w:rsidRPr="004C3D43">
        <w:t>actor</w:t>
      </w:r>
      <w:r>
        <w:t xml:space="preserve"> (CRF)</w:t>
      </w:r>
      <w:r w:rsidRPr="004C3D43">
        <w:t xml:space="preserve"> rating on a standardized size and standardized conditions</w:t>
      </w:r>
      <w:r>
        <w:t>.</w:t>
      </w:r>
    </w:p>
    <w:p w14:paraId="339A7BC3" w14:textId="12D69694" w:rsidR="00B75576" w:rsidRPr="005B16F7" w:rsidRDefault="001B0299" w:rsidP="00B75576">
      <w:bookmarkStart w:id="0" w:name="_GoBack"/>
      <w:r>
        <w:t>AAMA 501.9</w:t>
      </w:r>
      <w:r w:rsidR="00B75576" w:rsidRPr="00B87CC7">
        <w:t xml:space="preserve"> </w:t>
      </w:r>
      <w:bookmarkEnd w:id="0"/>
      <w:r w:rsidR="00B75576" w:rsidRPr="00B87CC7">
        <w:t>can be used to evaluate the potential for interior condensation formation under wintertime conditions only.</w:t>
      </w:r>
    </w:p>
    <w:p w14:paraId="4B2DB84F" w14:textId="77777777" w:rsidR="00D76CDB" w:rsidRDefault="001B0299" w:rsidP="00B75576">
      <w:hyperlink r:id="rId12" w:history="1">
        <w:r w:rsidR="00B75576">
          <w:rPr>
            <w:rStyle w:val="Hyperlink"/>
            <w:sz w:val="22"/>
          </w:rPr>
          <w:t>AAMA 501.9</w:t>
        </w:r>
      </w:hyperlink>
      <w:r w:rsidR="00BE372C" w:rsidRPr="003A193E">
        <w:t xml:space="preserve">, as well as other </w:t>
      </w:r>
      <w:r w:rsidR="00370CE2">
        <w:t>AAMA</w:t>
      </w:r>
      <w:r w:rsidR="00BE372C" w:rsidRPr="003A193E">
        <w:t xml:space="preserve"> documents</w:t>
      </w:r>
      <w:r w:rsidR="00370CE2">
        <w:t xml:space="preserve"> available from FGIA</w:t>
      </w:r>
      <w:r w:rsidR="00BE372C" w:rsidRPr="003A193E">
        <w:t xml:space="preserve">, may be purchased from </w:t>
      </w:r>
      <w:r w:rsidR="00370CE2">
        <w:t>the</w:t>
      </w:r>
      <w:r w:rsidR="00BE372C" w:rsidRPr="003A193E">
        <w:t xml:space="preserve"> online store. </w:t>
      </w:r>
    </w:p>
    <w:p w14:paraId="0025EA58" w14:textId="2A8BAB0C" w:rsidR="002C156D" w:rsidRDefault="00BE372C" w:rsidP="00B75576">
      <w:r w:rsidRPr="003A193E">
        <w:rPr>
          <w:color w:val="auto"/>
        </w:rPr>
        <w:t xml:space="preserve">More information about </w:t>
      </w:r>
      <w:r>
        <w:rPr>
          <w:color w:val="auto"/>
        </w:rPr>
        <w:t>FGIA</w:t>
      </w:r>
      <w:r w:rsidRPr="003A193E">
        <w:rPr>
          <w:color w:val="auto"/>
        </w:rPr>
        <w:t xml:space="preserve"> and its activities can be found </w:t>
      </w:r>
      <w:r w:rsidR="00370CE2">
        <w:rPr>
          <w:color w:val="auto"/>
        </w:rPr>
        <w:t>at</w:t>
      </w:r>
      <w:r w:rsidRPr="003A193E">
        <w:t> </w:t>
      </w:r>
      <w:hyperlink r:id="rId13" w:history="1">
        <w:r w:rsidR="00F13E41" w:rsidRPr="00F13E41">
          <w:rPr>
            <w:rStyle w:val="Hyperlink"/>
            <w:sz w:val="22"/>
          </w:rPr>
          <w:t>fgiaonline.org</w:t>
        </w:r>
      </w:hyperlink>
      <w:r w:rsidR="00F13E41">
        <w:t>.</w:t>
      </w:r>
    </w:p>
    <w:p w14:paraId="3DD9224E" w14:textId="3D447D58" w:rsidR="00AD1FC5" w:rsidRPr="00AD1FC5" w:rsidRDefault="00AD1FC5" w:rsidP="00AD1FC5">
      <w:pPr>
        <w:jc w:val="center"/>
        <w:rPr>
          <w:i/>
          <w:iCs/>
        </w:rPr>
      </w:pPr>
      <w:r w:rsidRPr="00AD1FC5">
        <w:rPr>
          <w:i/>
          <w:iCs/>
        </w:rPr>
        <w:lastRenderedPageBreak/>
        <w:t>Your trusted industry resource, setting the standards for fenestration and glazing.</w:t>
      </w:r>
    </w:p>
    <w:sectPr w:rsidR="00AD1FC5" w:rsidRPr="00AD1FC5" w:rsidSect="00305DAD">
      <w:headerReference w:type="default" r:id="rId14"/>
      <w:footerReference w:type="default" r:id="rId15"/>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9513" w14:textId="77777777" w:rsidR="00895F3C" w:rsidRDefault="00895F3C">
      <w:pPr>
        <w:spacing w:after="0" w:line="240" w:lineRule="auto"/>
      </w:pPr>
      <w:r>
        <w:separator/>
      </w:r>
    </w:p>
  </w:endnote>
  <w:endnote w:type="continuationSeparator" w:id="0">
    <w:p w14:paraId="2A69F2EB" w14:textId="77777777" w:rsidR="00895F3C" w:rsidRDefault="0089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B79AF" w14:textId="0A883A7F" w:rsidR="00895F3C" w:rsidRPr="002D2F67" w:rsidRDefault="007D091F" w:rsidP="00305DAD">
    <w:pPr>
      <w:pStyle w:val="Footer"/>
      <w:jc w:val="center"/>
      <w:rPr>
        <w:b/>
      </w:rPr>
    </w:pPr>
    <w:r>
      <w:rPr>
        <w:b/>
      </w:rPr>
      <w:t>FGIA</w:t>
    </w:r>
    <w:r w:rsidR="00895F3C" w:rsidRPr="002D2F67">
      <w:rPr>
        <w:b/>
      </w:rPr>
      <w:t xml:space="preserve"> </w:t>
    </w:r>
    <w:r w:rsidR="00895F3C" w:rsidRPr="002D2F67">
      <w:rPr>
        <w:b/>
      </w:rPr>
      <w:sym w:font="Symbol" w:char="F0B7"/>
    </w:r>
    <w:r w:rsidR="00895F3C" w:rsidRPr="002D2F67">
      <w:rPr>
        <w:b/>
      </w:rPr>
      <w:t xml:space="preserve"> </w:t>
    </w:r>
    <w:r w:rsidR="00895F3C">
      <w:rPr>
        <w:rFonts w:ascii="Verdana" w:hAnsi="Verdana" w:cs="Verdana"/>
        <w:szCs w:val="22"/>
      </w:rPr>
      <w:t>1900 E. Golf Road, Suite 1250</w:t>
    </w:r>
    <w:r w:rsidR="00895F3C" w:rsidRPr="002D2F67">
      <w:rPr>
        <w:b/>
      </w:rPr>
      <w:sym w:font="Symbol" w:char="F0B7"/>
    </w:r>
    <w:r w:rsidR="00895F3C" w:rsidRPr="002D2F67">
      <w:rPr>
        <w:b/>
      </w:rPr>
      <w:t xml:space="preserve"> Schaumburg, IL 60173 </w:t>
    </w:r>
    <w:r w:rsidR="00895F3C" w:rsidRPr="002D2F67">
      <w:rPr>
        <w:b/>
      </w:rPr>
      <w:sym w:font="Symbol" w:char="F0B7"/>
    </w:r>
    <w:r w:rsidR="00895F3C" w:rsidRPr="002D2F67">
      <w:rPr>
        <w:b/>
      </w:rPr>
      <w:t xml:space="preserve"> Telephone 847-303-5664 </w:t>
    </w:r>
    <w:r w:rsidR="00895F3C" w:rsidRPr="002D2F67">
      <w:rPr>
        <w:b/>
      </w:rPr>
      <w:sym w:font="Symbol" w:char="F0B7"/>
    </w:r>
    <w:r w:rsidR="00895F3C" w:rsidRPr="002D2F67">
      <w:rPr>
        <w:b/>
      </w:rPr>
      <w:t xml:space="preserve"> www.</w:t>
    </w:r>
    <w:r w:rsidR="008646F5">
      <w:rPr>
        <w:b/>
      </w:rPr>
      <w:t>FGIAonline</w:t>
    </w:r>
    <w:r w:rsidR="00895F3C" w:rsidRPr="002D2F67">
      <w:rPr>
        <w:b/>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BE31F" w14:textId="77777777" w:rsidR="00895F3C" w:rsidRDefault="00895F3C">
      <w:pPr>
        <w:spacing w:after="0" w:line="240" w:lineRule="auto"/>
      </w:pPr>
      <w:r>
        <w:separator/>
      </w:r>
    </w:p>
  </w:footnote>
  <w:footnote w:type="continuationSeparator" w:id="0">
    <w:p w14:paraId="49281928" w14:textId="77777777" w:rsidR="00895F3C" w:rsidRDefault="0089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7F1B882E">
          <wp:extent cx="2903810" cy="4606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IA_TextOnly_Horizontal_CMYK.jpg"/>
                  <pic:cNvPicPr/>
                </pic:nvPicPr>
                <pic:blipFill>
                  <a:blip r:embed="rId1"/>
                  <a:stretch>
                    <a:fillRect/>
                  </a:stretch>
                </pic:blipFill>
                <pic:spPr>
                  <a:xfrm>
                    <a:off x="0" y="0"/>
                    <a:ext cx="3200041" cy="507621"/>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96334"/>
    <w:multiLevelType w:val="hybridMultilevel"/>
    <w:tmpl w:val="37A66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7"/>
  </w:num>
  <w:num w:numId="4">
    <w:abstractNumId w:val="3"/>
  </w:num>
  <w:num w:numId="5">
    <w:abstractNumId w:val="11"/>
  </w:num>
  <w:num w:numId="6">
    <w:abstractNumId w:val="1"/>
  </w:num>
  <w:num w:numId="7">
    <w:abstractNumId w:val="4"/>
  </w:num>
  <w:num w:numId="8">
    <w:abstractNumId w:val="2"/>
  </w:num>
  <w:num w:numId="9">
    <w:abstractNumId w:val="6"/>
  </w:num>
  <w:num w:numId="10">
    <w:abstractNumId w:val="13"/>
  </w:num>
  <w:num w:numId="11">
    <w:abstractNumId w:val="8"/>
  </w:num>
  <w:num w:numId="12">
    <w:abstractNumId w:val="5"/>
  </w:num>
  <w:num w:numId="13">
    <w:abstractNumId w:val="14"/>
  </w:num>
  <w:num w:numId="14">
    <w:abstractNumId w:val="9"/>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7F97"/>
    <w:rsid w:val="000457C3"/>
    <w:rsid w:val="0004674B"/>
    <w:rsid w:val="000468D2"/>
    <w:rsid w:val="00052F0A"/>
    <w:rsid w:val="00070530"/>
    <w:rsid w:val="00073159"/>
    <w:rsid w:val="0007429F"/>
    <w:rsid w:val="00075FB9"/>
    <w:rsid w:val="00077326"/>
    <w:rsid w:val="00080BBB"/>
    <w:rsid w:val="000835E1"/>
    <w:rsid w:val="000839E7"/>
    <w:rsid w:val="0008620F"/>
    <w:rsid w:val="000863E3"/>
    <w:rsid w:val="000910BB"/>
    <w:rsid w:val="000A40F8"/>
    <w:rsid w:val="000A44CD"/>
    <w:rsid w:val="000A5D59"/>
    <w:rsid w:val="000C0743"/>
    <w:rsid w:val="000C7575"/>
    <w:rsid w:val="000D1085"/>
    <w:rsid w:val="000E1D4F"/>
    <w:rsid w:val="000E2578"/>
    <w:rsid w:val="000E28AE"/>
    <w:rsid w:val="000E2B1B"/>
    <w:rsid w:val="000F28C4"/>
    <w:rsid w:val="000F32D4"/>
    <w:rsid w:val="001027F1"/>
    <w:rsid w:val="00111B4D"/>
    <w:rsid w:val="00112C64"/>
    <w:rsid w:val="00112D48"/>
    <w:rsid w:val="001160A2"/>
    <w:rsid w:val="00116B2B"/>
    <w:rsid w:val="0012165C"/>
    <w:rsid w:val="001269F0"/>
    <w:rsid w:val="00126AF7"/>
    <w:rsid w:val="00127917"/>
    <w:rsid w:val="00135975"/>
    <w:rsid w:val="00135DCD"/>
    <w:rsid w:val="001418B1"/>
    <w:rsid w:val="001551CB"/>
    <w:rsid w:val="00157286"/>
    <w:rsid w:val="00162CE8"/>
    <w:rsid w:val="00186B9A"/>
    <w:rsid w:val="00193DC9"/>
    <w:rsid w:val="00195B04"/>
    <w:rsid w:val="001A39FC"/>
    <w:rsid w:val="001A581E"/>
    <w:rsid w:val="001B0299"/>
    <w:rsid w:val="001B5742"/>
    <w:rsid w:val="001C58B5"/>
    <w:rsid w:val="001C5E9D"/>
    <w:rsid w:val="001C7E3F"/>
    <w:rsid w:val="001D7A21"/>
    <w:rsid w:val="001E3C66"/>
    <w:rsid w:val="001E5803"/>
    <w:rsid w:val="001F3218"/>
    <w:rsid w:val="001F41AD"/>
    <w:rsid w:val="002062DB"/>
    <w:rsid w:val="002065B0"/>
    <w:rsid w:val="002164DD"/>
    <w:rsid w:val="00221DF1"/>
    <w:rsid w:val="00226754"/>
    <w:rsid w:val="002302BE"/>
    <w:rsid w:val="0023267C"/>
    <w:rsid w:val="0023350C"/>
    <w:rsid w:val="002347B7"/>
    <w:rsid w:val="00236D75"/>
    <w:rsid w:val="00240D93"/>
    <w:rsid w:val="0024424C"/>
    <w:rsid w:val="002463A4"/>
    <w:rsid w:val="0025134B"/>
    <w:rsid w:val="0025359D"/>
    <w:rsid w:val="00263188"/>
    <w:rsid w:val="002649EB"/>
    <w:rsid w:val="0027036E"/>
    <w:rsid w:val="00270664"/>
    <w:rsid w:val="00280241"/>
    <w:rsid w:val="0028039D"/>
    <w:rsid w:val="0028373F"/>
    <w:rsid w:val="00290DAE"/>
    <w:rsid w:val="002947ED"/>
    <w:rsid w:val="00297782"/>
    <w:rsid w:val="002A0243"/>
    <w:rsid w:val="002A2B5D"/>
    <w:rsid w:val="002A3BCB"/>
    <w:rsid w:val="002A5BF0"/>
    <w:rsid w:val="002B0AE9"/>
    <w:rsid w:val="002B7839"/>
    <w:rsid w:val="002B7ABA"/>
    <w:rsid w:val="002C156D"/>
    <w:rsid w:val="002D731F"/>
    <w:rsid w:val="002E4EA2"/>
    <w:rsid w:val="002E5348"/>
    <w:rsid w:val="002F2E8A"/>
    <w:rsid w:val="002F60E9"/>
    <w:rsid w:val="002F6401"/>
    <w:rsid w:val="0030043C"/>
    <w:rsid w:val="00303CE5"/>
    <w:rsid w:val="0030490D"/>
    <w:rsid w:val="00305DAD"/>
    <w:rsid w:val="00317C36"/>
    <w:rsid w:val="0033224B"/>
    <w:rsid w:val="00332539"/>
    <w:rsid w:val="003375FE"/>
    <w:rsid w:val="00340065"/>
    <w:rsid w:val="00342D50"/>
    <w:rsid w:val="003443B6"/>
    <w:rsid w:val="00345218"/>
    <w:rsid w:val="00356961"/>
    <w:rsid w:val="0036051A"/>
    <w:rsid w:val="0036575D"/>
    <w:rsid w:val="003678EE"/>
    <w:rsid w:val="00367A21"/>
    <w:rsid w:val="00370CE2"/>
    <w:rsid w:val="003716A6"/>
    <w:rsid w:val="00380F96"/>
    <w:rsid w:val="0038384C"/>
    <w:rsid w:val="0038451E"/>
    <w:rsid w:val="00384B5C"/>
    <w:rsid w:val="00396D85"/>
    <w:rsid w:val="00396FE6"/>
    <w:rsid w:val="003B017E"/>
    <w:rsid w:val="003B437E"/>
    <w:rsid w:val="003C4460"/>
    <w:rsid w:val="003D5897"/>
    <w:rsid w:val="003E026C"/>
    <w:rsid w:val="003E19CA"/>
    <w:rsid w:val="003E2407"/>
    <w:rsid w:val="003F1C8A"/>
    <w:rsid w:val="003F3D28"/>
    <w:rsid w:val="003F7709"/>
    <w:rsid w:val="00404769"/>
    <w:rsid w:val="00404EBB"/>
    <w:rsid w:val="004071D2"/>
    <w:rsid w:val="00413777"/>
    <w:rsid w:val="00420E43"/>
    <w:rsid w:val="004279EC"/>
    <w:rsid w:val="00427C3D"/>
    <w:rsid w:val="00433A83"/>
    <w:rsid w:val="00434955"/>
    <w:rsid w:val="00441AF2"/>
    <w:rsid w:val="00447D3D"/>
    <w:rsid w:val="00465888"/>
    <w:rsid w:val="00476339"/>
    <w:rsid w:val="00476846"/>
    <w:rsid w:val="004777D3"/>
    <w:rsid w:val="00477E93"/>
    <w:rsid w:val="0048328A"/>
    <w:rsid w:val="00486661"/>
    <w:rsid w:val="004907CC"/>
    <w:rsid w:val="00494C61"/>
    <w:rsid w:val="004A05C5"/>
    <w:rsid w:val="004A1526"/>
    <w:rsid w:val="004B6EC3"/>
    <w:rsid w:val="004B74AD"/>
    <w:rsid w:val="004C31E0"/>
    <w:rsid w:val="004C35D9"/>
    <w:rsid w:val="004C65DB"/>
    <w:rsid w:val="004D07F0"/>
    <w:rsid w:val="004E37DE"/>
    <w:rsid w:val="004E46FE"/>
    <w:rsid w:val="004E5DB8"/>
    <w:rsid w:val="004F194C"/>
    <w:rsid w:val="004F3A25"/>
    <w:rsid w:val="004F6E72"/>
    <w:rsid w:val="00502073"/>
    <w:rsid w:val="0050488E"/>
    <w:rsid w:val="00506F0B"/>
    <w:rsid w:val="0052064A"/>
    <w:rsid w:val="00524FC3"/>
    <w:rsid w:val="005257C4"/>
    <w:rsid w:val="0052685A"/>
    <w:rsid w:val="00530B72"/>
    <w:rsid w:val="00532659"/>
    <w:rsid w:val="005404D7"/>
    <w:rsid w:val="0054638A"/>
    <w:rsid w:val="005500F1"/>
    <w:rsid w:val="00566D81"/>
    <w:rsid w:val="00570D21"/>
    <w:rsid w:val="0057201B"/>
    <w:rsid w:val="00575ECC"/>
    <w:rsid w:val="00576237"/>
    <w:rsid w:val="005839A5"/>
    <w:rsid w:val="005875E8"/>
    <w:rsid w:val="00595CCB"/>
    <w:rsid w:val="00596EF5"/>
    <w:rsid w:val="005B6151"/>
    <w:rsid w:val="005B684C"/>
    <w:rsid w:val="005B69E5"/>
    <w:rsid w:val="005C15B4"/>
    <w:rsid w:val="005C5FD0"/>
    <w:rsid w:val="005C7D7D"/>
    <w:rsid w:val="005D4F98"/>
    <w:rsid w:val="005D6362"/>
    <w:rsid w:val="005D762F"/>
    <w:rsid w:val="005E2908"/>
    <w:rsid w:val="005E562A"/>
    <w:rsid w:val="005E7A8B"/>
    <w:rsid w:val="006022C3"/>
    <w:rsid w:val="00603FAD"/>
    <w:rsid w:val="00604C84"/>
    <w:rsid w:val="00606D78"/>
    <w:rsid w:val="0062398A"/>
    <w:rsid w:val="006317F5"/>
    <w:rsid w:val="00631C6B"/>
    <w:rsid w:val="00633C63"/>
    <w:rsid w:val="00635D81"/>
    <w:rsid w:val="00655CA4"/>
    <w:rsid w:val="00660EF6"/>
    <w:rsid w:val="00662EB8"/>
    <w:rsid w:val="00663171"/>
    <w:rsid w:val="00664729"/>
    <w:rsid w:val="00664BE4"/>
    <w:rsid w:val="00674CCF"/>
    <w:rsid w:val="0067712B"/>
    <w:rsid w:val="00677FC8"/>
    <w:rsid w:val="00682364"/>
    <w:rsid w:val="006839AC"/>
    <w:rsid w:val="0069166D"/>
    <w:rsid w:val="006926B3"/>
    <w:rsid w:val="006973F6"/>
    <w:rsid w:val="00697799"/>
    <w:rsid w:val="006A31FF"/>
    <w:rsid w:val="006A5BEE"/>
    <w:rsid w:val="006C294F"/>
    <w:rsid w:val="006C5F6E"/>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45A1"/>
    <w:rsid w:val="00756007"/>
    <w:rsid w:val="0075749E"/>
    <w:rsid w:val="007621A7"/>
    <w:rsid w:val="007750EA"/>
    <w:rsid w:val="0077731F"/>
    <w:rsid w:val="00783EA4"/>
    <w:rsid w:val="00784394"/>
    <w:rsid w:val="00784F7B"/>
    <w:rsid w:val="007905BA"/>
    <w:rsid w:val="00791AFA"/>
    <w:rsid w:val="007A5E7D"/>
    <w:rsid w:val="007B3A4C"/>
    <w:rsid w:val="007D091F"/>
    <w:rsid w:val="007D20E2"/>
    <w:rsid w:val="007E3DFE"/>
    <w:rsid w:val="007F075D"/>
    <w:rsid w:val="007F0777"/>
    <w:rsid w:val="00802F68"/>
    <w:rsid w:val="00806290"/>
    <w:rsid w:val="00806E15"/>
    <w:rsid w:val="0080753C"/>
    <w:rsid w:val="00813F90"/>
    <w:rsid w:val="00817E51"/>
    <w:rsid w:val="008260FB"/>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67D12"/>
    <w:rsid w:val="008702CA"/>
    <w:rsid w:val="00873627"/>
    <w:rsid w:val="00875CBA"/>
    <w:rsid w:val="008762B3"/>
    <w:rsid w:val="00885158"/>
    <w:rsid w:val="008868C4"/>
    <w:rsid w:val="0089483A"/>
    <w:rsid w:val="00895F3C"/>
    <w:rsid w:val="008A244F"/>
    <w:rsid w:val="008A2688"/>
    <w:rsid w:val="008A3CDE"/>
    <w:rsid w:val="008B5249"/>
    <w:rsid w:val="008B7133"/>
    <w:rsid w:val="008D2053"/>
    <w:rsid w:val="008D67D5"/>
    <w:rsid w:val="008D6F93"/>
    <w:rsid w:val="008E5B4D"/>
    <w:rsid w:val="008E6309"/>
    <w:rsid w:val="008E6F0C"/>
    <w:rsid w:val="008F1618"/>
    <w:rsid w:val="008F3F08"/>
    <w:rsid w:val="008F403E"/>
    <w:rsid w:val="008F4980"/>
    <w:rsid w:val="008F4CB3"/>
    <w:rsid w:val="008F7869"/>
    <w:rsid w:val="009200B2"/>
    <w:rsid w:val="009220A5"/>
    <w:rsid w:val="009236E7"/>
    <w:rsid w:val="00927618"/>
    <w:rsid w:val="00930EA7"/>
    <w:rsid w:val="009325E9"/>
    <w:rsid w:val="00943896"/>
    <w:rsid w:val="00944FA5"/>
    <w:rsid w:val="00947D40"/>
    <w:rsid w:val="00954264"/>
    <w:rsid w:val="00962E75"/>
    <w:rsid w:val="00962E87"/>
    <w:rsid w:val="00963420"/>
    <w:rsid w:val="00967D62"/>
    <w:rsid w:val="00974E9A"/>
    <w:rsid w:val="00975E10"/>
    <w:rsid w:val="00996982"/>
    <w:rsid w:val="009A0248"/>
    <w:rsid w:val="009A23BB"/>
    <w:rsid w:val="009A2C5D"/>
    <w:rsid w:val="009B3BB5"/>
    <w:rsid w:val="009B572A"/>
    <w:rsid w:val="009C1FCE"/>
    <w:rsid w:val="009C478A"/>
    <w:rsid w:val="009D4E05"/>
    <w:rsid w:val="009D626F"/>
    <w:rsid w:val="009D7532"/>
    <w:rsid w:val="009D78B5"/>
    <w:rsid w:val="009E773D"/>
    <w:rsid w:val="009E7961"/>
    <w:rsid w:val="009E797A"/>
    <w:rsid w:val="009F4F88"/>
    <w:rsid w:val="009F6D20"/>
    <w:rsid w:val="00A03A37"/>
    <w:rsid w:val="00A1046C"/>
    <w:rsid w:val="00A3027E"/>
    <w:rsid w:val="00A311A2"/>
    <w:rsid w:val="00A41F02"/>
    <w:rsid w:val="00A43F9D"/>
    <w:rsid w:val="00A441A2"/>
    <w:rsid w:val="00A46A06"/>
    <w:rsid w:val="00A65771"/>
    <w:rsid w:val="00A7487C"/>
    <w:rsid w:val="00A7509E"/>
    <w:rsid w:val="00A75D7F"/>
    <w:rsid w:val="00A802C0"/>
    <w:rsid w:val="00A808FF"/>
    <w:rsid w:val="00A84FE7"/>
    <w:rsid w:val="00A934DE"/>
    <w:rsid w:val="00AA1F2D"/>
    <w:rsid w:val="00AB09AB"/>
    <w:rsid w:val="00AC0581"/>
    <w:rsid w:val="00AC08FA"/>
    <w:rsid w:val="00AC5F33"/>
    <w:rsid w:val="00AC6DB8"/>
    <w:rsid w:val="00AD1FC5"/>
    <w:rsid w:val="00AE1550"/>
    <w:rsid w:val="00AE1E8F"/>
    <w:rsid w:val="00AE201A"/>
    <w:rsid w:val="00AF4A0B"/>
    <w:rsid w:val="00B03BCD"/>
    <w:rsid w:val="00B15259"/>
    <w:rsid w:val="00B178D4"/>
    <w:rsid w:val="00B21502"/>
    <w:rsid w:val="00B27515"/>
    <w:rsid w:val="00B362B4"/>
    <w:rsid w:val="00B3724B"/>
    <w:rsid w:val="00B37FE2"/>
    <w:rsid w:val="00B42E4E"/>
    <w:rsid w:val="00B43C0A"/>
    <w:rsid w:val="00B719AF"/>
    <w:rsid w:val="00B75576"/>
    <w:rsid w:val="00B80930"/>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372C"/>
    <w:rsid w:val="00BE46C0"/>
    <w:rsid w:val="00BE723E"/>
    <w:rsid w:val="00BE725D"/>
    <w:rsid w:val="00BF529A"/>
    <w:rsid w:val="00C063FA"/>
    <w:rsid w:val="00C150E4"/>
    <w:rsid w:val="00C24AE7"/>
    <w:rsid w:val="00C31E98"/>
    <w:rsid w:val="00C360FA"/>
    <w:rsid w:val="00C44DB3"/>
    <w:rsid w:val="00C47B85"/>
    <w:rsid w:val="00C57B6E"/>
    <w:rsid w:val="00C6028F"/>
    <w:rsid w:val="00C657FF"/>
    <w:rsid w:val="00C6588C"/>
    <w:rsid w:val="00C7048F"/>
    <w:rsid w:val="00C70FCF"/>
    <w:rsid w:val="00C81AED"/>
    <w:rsid w:val="00C82D43"/>
    <w:rsid w:val="00C83923"/>
    <w:rsid w:val="00C84837"/>
    <w:rsid w:val="00C85FD3"/>
    <w:rsid w:val="00C90AF1"/>
    <w:rsid w:val="00C91C9E"/>
    <w:rsid w:val="00C9223B"/>
    <w:rsid w:val="00CA7CF6"/>
    <w:rsid w:val="00CB7C37"/>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32244"/>
    <w:rsid w:val="00D32E21"/>
    <w:rsid w:val="00D33DB8"/>
    <w:rsid w:val="00D4456F"/>
    <w:rsid w:val="00D45543"/>
    <w:rsid w:val="00D546F2"/>
    <w:rsid w:val="00D61E4E"/>
    <w:rsid w:val="00D66EED"/>
    <w:rsid w:val="00D67C50"/>
    <w:rsid w:val="00D72A53"/>
    <w:rsid w:val="00D76CDB"/>
    <w:rsid w:val="00D770BE"/>
    <w:rsid w:val="00D77FD6"/>
    <w:rsid w:val="00D87ADD"/>
    <w:rsid w:val="00D92428"/>
    <w:rsid w:val="00D9258D"/>
    <w:rsid w:val="00DA55B0"/>
    <w:rsid w:val="00DA6038"/>
    <w:rsid w:val="00DA6A2F"/>
    <w:rsid w:val="00DB2A7C"/>
    <w:rsid w:val="00DB4E38"/>
    <w:rsid w:val="00DC00FB"/>
    <w:rsid w:val="00DD4DCC"/>
    <w:rsid w:val="00DD5294"/>
    <w:rsid w:val="00DD5D6A"/>
    <w:rsid w:val="00DE189D"/>
    <w:rsid w:val="00DE2039"/>
    <w:rsid w:val="00DE2E2A"/>
    <w:rsid w:val="00DE5350"/>
    <w:rsid w:val="00DF17C5"/>
    <w:rsid w:val="00DF436F"/>
    <w:rsid w:val="00DF56CE"/>
    <w:rsid w:val="00E0063F"/>
    <w:rsid w:val="00E01B1A"/>
    <w:rsid w:val="00E10EF0"/>
    <w:rsid w:val="00E11929"/>
    <w:rsid w:val="00E11C82"/>
    <w:rsid w:val="00E120EF"/>
    <w:rsid w:val="00E26363"/>
    <w:rsid w:val="00E357DC"/>
    <w:rsid w:val="00E36606"/>
    <w:rsid w:val="00E40DA8"/>
    <w:rsid w:val="00E41966"/>
    <w:rsid w:val="00E422B2"/>
    <w:rsid w:val="00E513B2"/>
    <w:rsid w:val="00E5286E"/>
    <w:rsid w:val="00E568BA"/>
    <w:rsid w:val="00E61019"/>
    <w:rsid w:val="00E649AC"/>
    <w:rsid w:val="00E665E1"/>
    <w:rsid w:val="00E853BB"/>
    <w:rsid w:val="00EA3709"/>
    <w:rsid w:val="00EA4C2F"/>
    <w:rsid w:val="00EB2421"/>
    <w:rsid w:val="00EB550F"/>
    <w:rsid w:val="00EB64A8"/>
    <w:rsid w:val="00EC071F"/>
    <w:rsid w:val="00EC72E9"/>
    <w:rsid w:val="00EE04B8"/>
    <w:rsid w:val="00EE057E"/>
    <w:rsid w:val="00EE4571"/>
    <w:rsid w:val="00EF113E"/>
    <w:rsid w:val="00EF6A5B"/>
    <w:rsid w:val="00F13E41"/>
    <w:rsid w:val="00F15C3D"/>
    <w:rsid w:val="00F1798B"/>
    <w:rsid w:val="00F22AAA"/>
    <w:rsid w:val="00F25978"/>
    <w:rsid w:val="00F25F58"/>
    <w:rsid w:val="00F426C5"/>
    <w:rsid w:val="00F446A0"/>
    <w:rsid w:val="00F4584E"/>
    <w:rsid w:val="00F50519"/>
    <w:rsid w:val="00F513AF"/>
    <w:rsid w:val="00F526AA"/>
    <w:rsid w:val="00F56BBC"/>
    <w:rsid w:val="00F57419"/>
    <w:rsid w:val="00F57F77"/>
    <w:rsid w:val="00F667A6"/>
    <w:rsid w:val="00F74687"/>
    <w:rsid w:val="00F752AF"/>
    <w:rsid w:val="00F8328B"/>
    <w:rsid w:val="00F90140"/>
    <w:rsid w:val="00F92BD0"/>
    <w:rsid w:val="00F960FE"/>
    <w:rsid w:val="00FA0B16"/>
    <w:rsid w:val="00FA115D"/>
    <w:rsid w:val="00FA1610"/>
    <w:rsid w:val="00FA4979"/>
    <w:rsid w:val="00FB2DC7"/>
    <w:rsid w:val="00FB44C7"/>
    <w:rsid w:val="00FC0D8D"/>
    <w:rsid w:val="00FC29DB"/>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s://fgiaonlin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store.aamanet.org/pubstore/ProductResults.asp?cat=0&amp;src=5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wneer.com/kawneer/north_america/en/info_page/home.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ubstore.aamanet.org/pubstore/ProductResults.asp?cat=0&amp;src=501" TargetMode="Externa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DAED1-7C14-4CD6-866D-1493F7BAD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324</Words>
  <Characters>2313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2632</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cp:lastModifiedBy>
  <cp:revision>2</cp:revision>
  <cp:lastPrinted>2014-02-14T16:35:00Z</cp:lastPrinted>
  <dcterms:created xsi:type="dcterms:W3CDTF">2020-01-21T20:11:00Z</dcterms:created>
  <dcterms:modified xsi:type="dcterms:W3CDTF">2020-01-21T20:11:00Z</dcterms:modified>
</cp:coreProperties>
</file>