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13BB" w14:textId="77777777" w:rsidR="00672468" w:rsidRPr="00CA3723" w:rsidRDefault="00EA6AFC" w:rsidP="003D5FC1">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7AFD8B72" wp14:editId="6BDB9A89">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6646AE58"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409B55C3" w14:textId="77777777" w:rsidR="007139F7" w:rsidRDefault="007139F7" w:rsidP="00851176">
      <w:pPr>
        <w:ind w:right="-306"/>
        <w:jc w:val="center"/>
        <w:rPr>
          <w:rFonts w:ascii="Futura" w:eastAsia="Times New Roman" w:hAnsi="Futura"/>
          <w:color w:val="000000"/>
          <w:sz w:val="30"/>
          <w:szCs w:val="30"/>
        </w:rPr>
      </w:pPr>
      <w:r>
        <w:rPr>
          <w:rFonts w:ascii="Futura" w:eastAsia="Times New Roman" w:hAnsi="Futura"/>
          <w:color w:val="000000"/>
          <w:sz w:val="30"/>
          <w:szCs w:val="30"/>
        </w:rPr>
        <w:t>Sundar</w:t>
      </w:r>
      <w:r w:rsidR="00A63484">
        <w:rPr>
          <w:rFonts w:ascii="Futura" w:eastAsia="Times New Roman" w:hAnsi="Futura"/>
          <w:color w:val="000000"/>
          <w:sz w:val="30"/>
          <w:szCs w:val="30"/>
        </w:rPr>
        <w:t xml:space="preserve"> </w:t>
      </w:r>
      <w:r w:rsidR="00993A1D" w:rsidRPr="00993A1D">
        <w:rPr>
          <w:rFonts w:ascii="Futura" w:eastAsia="Times New Roman" w:hAnsi="Futura" w:cs="Calibri"/>
          <w:sz w:val="30"/>
          <w:szCs w:val="30"/>
        </w:rPr>
        <w:t xml:space="preserve">Ananthasivan </w:t>
      </w:r>
      <w:r w:rsidR="00993A1D">
        <w:rPr>
          <w:rFonts w:ascii="Futura" w:eastAsia="Times New Roman" w:hAnsi="Futura"/>
          <w:color w:val="000000"/>
          <w:sz w:val="30"/>
          <w:szCs w:val="30"/>
        </w:rPr>
        <w:t>joins Wausau as</w:t>
      </w:r>
      <w:r>
        <w:rPr>
          <w:rFonts w:ascii="Futura" w:eastAsia="Times New Roman" w:hAnsi="Futura"/>
          <w:color w:val="000000"/>
          <w:sz w:val="30"/>
          <w:szCs w:val="30"/>
        </w:rPr>
        <w:t xml:space="preserve"> vice president of engineering,</w:t>
      </w:r>
    </w:p>
    <w:p w14:paraId="2235F3FB" w14:textId="77777777" w:rsidR="00CE398C" w:rsidRPr="00986688" w:rsidRDefault="00993A1D" w:rsidP="00851176">
      <w:pPr>
        <w:ind w:right="-306"/>
        <w:jc w:val="center"/>
        <w:rPr>
          <w:rFonts w:ascii="Futura" w:eastAsia="Times New Roman" w:hAnsi="Futura"/>
          <w:color w:val="000000"/>
          <w:sz w:val="30"/>
          <w:szCs w:val="30"/>
        </w:rPr>
      </w:pPr>
      <w:r>
        <w:rPr>
          <w:rFonts w:ascii="Futura" w:eastAsia="Times New Roman" w:hAnsi="Futura"/>
          <w:color w:val="000000"/>
          <w:sz w:val="30"/>
          <w:szCs w:val="30"/>
        </w:rPr>
        <w:t>Gene Pagel retires</w:t>
      </w:r>
    </w:p>
    <w:p w14:paraId="0ADDAB5E" w14:textId="77777777" w:rsidR="00851176" w:rsidRPr="00986688" w:rsidRDefault="00851176" w:rsidP="00851176">
      <w:pPr>
        <w:ind w:right="-306"/>
        <w:jc w:val="center"/>
        <w:rPr>
          <w:u w:color="000000"/>
        </w:rPr>
      </w:pPr>
    </w:p>
    <w:p w14:paraId="7503FE0D" w14:textId="77777777" w:rsidR="00C62B2A" w:rsidRDefault="00A83AC9" w:rsidP="00804A8F">
      <w:pPr>
        <w:ind w:left="270" w:right="144"/>
        <w:rPr>
          <w:color w:val="000000"/>
          <w:szCs w:val="22"/>
        </w:rPr>
      </w:pPr>
      <w:r w:rsidRPr="00986688">
        <w:rPr>
          <w:color w:val="000000"/>
          <w:szCs w:val="22"/>
          <w:u w:color="222222"/>
          <w:shd w:val="clear" w:color="auto" w:fill="FFFFFF"/>
        </w:rPr>
        <w:t>Wausau,</w:t>
      </w:r>
      <w:r w:rsidR="003C5A10" w:rsidRPr="00986688">
        <w:rPr>
          <w:color w:val="000000"/>
          <w:szCs w:val="22"/>
          <w:u w:color="222222"/>
          <w:shd w:val="clear" w:color="auto" w:fill="FFFFFF"/>
        </w:rPr>
        <w:t xml:space="preserve"> </w:t>
      </w:r>
      <w:r w:rsidRPr="00986688">
        <w:rPr>
          <w:color w:val="000000"/>
          <w:szCs w:val="22"/>
          <w:u w:color="222222"/>
          <w:shd w:val="clear" w:color="auto" w:fill="FFFFFF"/>
        </w:rPr>
        <w:t>Wisc</w:t>
      </w:r>
      <w:r w:rsidRPr="00C12091">
        <w:rPr>
          <w:color w:val="000000"/>
          <w:szCs w:val="22"/>
          <w:u w:color="222222"/>
          <w:shd w:val="clear" w:color="auto" w:fill="FFFFFF"/>
        </w:rPr>
        <w:t>onsin</w:t>
      </w:r>
      <w:r w:rsidR="003C5A10" w:rsidRPr="00C12091">
        <w:rPr>
          <w:color w:val="000000"/>
          <w:szCs w:val="22"/>
          <w:u w:color="222222"/>
          <w:shd w:val="clear" w:color="auto" w:fill="FFFFFF"/>
        </w:rPr>
        <w:t xml:space="preserve"> </w:t>
      </w:r>
      <w:r w:rsidR="00235170" w:rsidRPr="00C12091">
        <w:rPr>
          <w:color w:val="000000"/>
          <w:szCs w:val="22"/>
          <w:u w:color="222222"/>
          <w:shd w:val="clear" w:color="auto" w:fill="FFFFFF"/>
        </w:rPr>
        <w:t>(</w:t>
      </w:r>
      <w:r w:rsidR="00993A1D" w:rsidRPr="00C12091">
        <w:rPr>
          <w:color w:val="000000"/>
          <w:szCs w:val="22"/>
          <w:u w:color="222222"/>
          <w:shd w:val="clear" w:color="auto" w:fill="FFFFFF"/>
        </w:rPr>
        <w:t>May 1,</w:t>
      </w:r>
      <w:r w:rsidR="003C5A10" w:rsidRPr="00C12091">
        <w:rPr>
          <w:color w:val="000000"/>
          <w:szCs w:val="22"/>
          <w:u w:color="222222"/>
          <w:shd w:val="clear" w:color="auto" w:fill="FFFFFF"/>
        </w:rPr>
        <w:t xml:space="preserve"> </w:t>
      </w:r>
      <w:r w:rsidR="004B1E3C" w:rsidRPr="00C12091">
        <w:rPr>
          <w:color w:val="000000"/>
          <w:szCs w:val="22"/>
          <w:u w:color="222222"/>
          <w:shd w:val="clear" w:color="auto" w:fill="FFFFFF"/>
        </w:rPr>
        <w:t>2017</w:t>
      </w:r>
      <w:r w:rsidR="00CE398C" w:rsidRPr="00C12091">
        <w:rPr>
          <w:color w:val="000000"/>
          <w:szCs w:val="22"/>
          <w:u w:color="222222"/>
          <w:shd w:val="clear" w:color="auto" w:fill="FFFFFF"/>
        </w:rPr>
        <w:t>)</w:t>
      </w:r>
      <w:r w:rsidR="003C5A10" w:rsidRPr="00C12091">
        <w:rPr>
          <w:color w:val="000000"/>
          <w:szCs w:val="22"/>
          <w:u w:color="222222"/>
          <w:shd w:val="clear" w:color="auto" w:fill="FFFFFF"/>
        </w:rPr>
        <w:t xml:space="preserve"> </w:t>
      </w:r>
      <w:r w:rsidR="00C16CBA" w:rsidRPr="00C12091">
        <w:rPr>
          <w:color w:val="000000"/>
          <w:szCs w:val="22"/>
          <w:u w:color="222222"/>
          <w:shd w:val="clear" w:color="auto" w:fill="FFFFFF"/>
        </w:rPr>
        <w:t>–</w:t>
      </w:r>
      <w:r w:rsidR="00993A1D" w:rsidRPr="00C12091">
        <w:rPr>
          <w:color w:val="000000"/>
          <w:szCs w:val="22"/>
          <w:u w:color="222222"/>
          <w:shd w:val="clear" w:color="auto" w:fill="FFFFFF"/>
        </w:rPr>
        <w:t xml:space="preserve"> </w:t>
      </w:r>
      <w:r w:rsidR="004B1E3C" w:rsidRPr="00C12091">
        <w:rPr>
          <w:color w:val="000000"/>
          <w:szCs w:val="22"/>
          <w:u w:color="222222"/>
          <w:shd w:val="clear" w:color="auto" w:fill="FFFFFF"/>
        </w:rPr>
        <w:t>Wausau Window and Wall Systems</w:t>
      </w:r>
      <w:r w:rsidR="00993A1D" w:rsidRPr="00C12091">
        <w:rPr>
          <w:color w:val="000000"/>
          <w:szCs w:val="22"/>
          <w:u w:color="222222"/>
          <w:shd w:val="clear" w:color="auto" w:fill="FFFFFF"/>
        </w:rPr>
        <w:t xml:space="preserve"> has hired </w:t>
      </w:r>
      <w:r w:rsidR="00993A1D" w:rsidRPr="00C12091">
        <w:rPr>
          <w:rFonts w:eastAsia="Times New Roman"/>
          <w:color w:val="000000"/>
          <w:szCs w:val="22"/>
        </w:rPr>
        <w:t xml:space="preserve">Sundar </w:t>
      </w:r>
      <w:r w:rsidR="00A63484" w:rsidRPr="00C12091">
        <w:rPr>
          <w:rFonts w:eastAsia="Times New Roman"/>
          <w:color w:val="000000"/>
          <w:szCs w:val="22"/>
        </w:rPr>
        <w:t xml:space="preserve">Ananthasivan </w:t>
      </w:r>
      <w:r w:rsidR="00993A1D" w:rsidRPr="00C12091">
        <w:rPr>
          <w:rFonts w:eastAsia="Times New Roman"/>
          <w:color w:val="000000"/>
          <w:szCs w:val="22"/>
        </w:rPr>
        <w:t>as vice president of engineering</w:t>
      </w:r>
      <w:r w:rsidR="004C1C59">
        <w:rPr>
          <w:rFonts w:eastAsia="Times New Roman"/>
          <w:color w:val="000000"/>
          <w:szCs w:val="22"/>
        </w:rPr>
        <w:t xml:space="preserve">. He will serve as </w:t>
      </w:r>
      <w:r w:rsidR="00804A8F">
        <w:rPr>
          <w:bCs/>
        </w:rPr>
        <w:t xml:space="preserve">key member of </w:t>
      </w:r>
      <w:r w:rsidR="004C1C59">
        <w:rPr>
          <w:bCs/>
        </w:rPr>
        <w:t xml:space="preserve">the </w:t>
      </w:r>
      <w:r w:rsidR="00804A8F">
        <w:rPr>
          <w:bCs/>
        </w:rPr>
        <w:t>company’s executive t</w:t>
      </w:r>
      <w:r w:rsidR="00804A8F" w:rsidRPr="00804A8F">
        <w:rPr>
          <w:bCs/>
        </w:rPr>
        <w:t>eam</w:t>
      </w:r>
      <w:r w:rsidR="004C1C59">
        <w:rPr>
          <w:bCs/>
        </w:rPr>
        <w:t xml:space="preserve"> and </w:t>
      </w:r>
      <w:r w:rsidR="004C1C59">
        <w:rPr>
          <w:rFonts w:eastAsia="Times New Roman"/>
          <w:color w:val="000000"/>
          <w:szCs w:val="22"/>
        </w:rPr>
        <w:t>report to Jim Waldron, president of Wausau</w:t>
      </w:r>
      <w:r w:rsidR="00C16CBA" w:rsidRPr="00986688">
        <w:rPr>
          <w:color w:val="000000"/>
          <w:szCs w:val="22"/>
          <w:u w:color="222222"/>
          <w:shd w:val="clear" w:color="auto" w:fill="FFFFFF"/>
        </w:rPr>
        <w:t>.</w:t>
      </w:r>
      <w:r w:rsidR="007B703E" w:rsidRPr="00986688">
        <w:rPr>
          <w:color w:val="000000"/>
          <w:szCs w:val="22"/>
        </w:rPr>
        <w:t xml:space="preserve"> </w:t>
      </w:r>
      <w:r w:rsidR="00993A1D">
        <w:rPr>
          <w:color w:val="000000"/>
          <w:szCs w:val="22"/>
        </w:rPr>
        <w:t>He</w:t>
      </w:r>
      <w:r w:rsidR="003466C8" w:rsidRPr="00986688">
        <w:rPr>
          <w:color w:val="000000"/>
          <w:szCs w:val="22"/>
        </w:rPr>
        <w:t xml:space="preserve"> </w:t>
      </w:r>
      <w:r w:rsidR="00993A1D">
        <w:rPr>
          <w:color w:val="000000"/>
          <w:szCs w:val="22"/>
        </w:rPr>
        <w:t xml:space="preserve">will assume the responsibilities of Gene Pagel, who will retire in June following </w:t>
      </w:r>
      <w:r w:rsidR="00A63484">
        <w:rPr>
          <w:color w:val="000000"/>
          <w:szCs w:val="22"/>
        </w:rPr>
        <w:t>37</w:t>
      </w:r>
      <w:r w:rsidR="00993A1D">
        <w:rPr>
          <w:color w:val="000000"/>
          <w:szCs w:val="22"/>
        </w:rPr>
        <w:t xml:space="preserve"> years at Wausau</w:t>
      </w:r>
      <w:r w:rsidR="003466C8" w:rsidRPr="00804A8F">
        <w:rPr>
          <w:color w:val="000000"/>
          <w:szCs w:val="22"/>
        </w:rPr>
        <w:t>.</w:t>
      </w:r>
    </w:p>
    <w:p w14:paraId="35362ED0" w14:textId="77777777" w:rsidR="00C62B2A" w:rsidRDefault="00C62B2A" w:rsidP="00804A8F">
      <w:pPr>
        <w:ind w:left="270" w:right="144"/>
        <w:rPr>
          <w:color w:val="000000"/>
          <w:szCs w:val="22"/>
        </w:rPr>
      </w:pPr>
    </w:p>
    <w:p w14:paraId="7AAE9F3A" w14:textId="77777777" w:rsidR="00C62B2A" w:rsidRDefault="00C62B2A" w:rsidP="007139F7">
      <w:pPr>
        <w:ind w:left="270" w:right="90"/>
        <w:rPr>
          <w:color w:val="000000"/>
          <w:szCs w:val="22"/>
        </w:rPr>
      </w:pPr>
      <w:r>
        <w:rPr>
          <w:color w:val="000000"/>
          <w:szCs w:val="22"/>
        </w:rPr>
        <w:t xml:space="preserve">“We appreciate Gene’s many years of service and </w:t>
      </w:r>
      <w:r w:rsidR="00804A8F">
        <w:rPr>
          <w:color w:val="000000"/>
          <w:szCs w:val="22"/>
        </w:rPr>
        <w:t xml:space="preserve">will </w:t>
      </w:r>
      <w:r>
        <w:rPr>
          <w:color w:val="000000"/>
          <w:szCs w:val="22"/>
        </w:rPr>
        <w:t xml:space="preserve">continue to benefit from the positive impact he’s had on the </w:t>
      </w:r>
      <w:r w:rsidR="007139F7">
        <w:rPr>
          <w:color w:val="000000"/>
          <w:szCs w:val="22"/>
        </w:rPr>
        <w:t xml:space="preserve">dozens of </w:t>
      </w:r>
      <w:r>
        <w:rPr>
          <w:color w:val="000000"/>
          <w:szCs w:val="22"/>
        </w:rPr>
        <w:t>engineering team</w:t>
      </w:r>
      <w:r w:rsidR="007139F7">
        <w:rPr>
          <w:color w:val="000000"/>
          <w:szCs w:val="22"/>
        </w:rPr>
        <w:t xml:space="preserve"> members</w:t>
      </w:r>
      <w:r>
        <w:rPr>
          <w:color w:val="000000"/>
          <w:szCs w:val="22"/>
        </w:rPr>
        <w:t xml:space="preserve">, hundreds of customers’ projects and </w:t>
      </w:r>
      <w:r w:rsidR="007139F7">
        <w:rPr>
          <w:color w:val="000000"/>
          <w:szCs w:val="22"/>
        </w:rPr>
        <w:t>over nearly four decades with our company</w:t>
      </w:r>
      <w:r>
        <w:rPr>
          <w:color w:val="000000"/>
          <w:szCs w:val="22"/>
        </w:rPr>
        <w:t xml:space="preserve">. We wish him the very best in his retirement,” said </w:t>
      </w:r>
      <w:r w:rsidR="004E216C">
        <w:rPr>
          <w:color w:val="000000"/>
          <w:szCs w:val="22"/>
        </w:rPr>
        <w:t>Waldron.</w:t>
      </w:r>
    </w:p>
    <w:p w14:paraId="181F60B8" w14:textId="77777777" w:rsidR="00C62B2A" w:rsidRDefault="00C62B2A" w:rsidP="00C62B2A">
      <w:pPr>
        <w:ind w:left="270" w:right="144"/>
        <w:rPr>
          <w:color w:val="000000"/>
          <w:szCs w:val="22"/>
        </w:rPr>
      </w:pPr>
    </w:p>
    <w:p w14:paraId="06CE3502" w14:textId="77777777" w:rsidR="00804A8F" w:rsidRPr="004C1C59" w:rsidRDefault="00C62B2A" w:rsidP="004C1C59">
      <w:pPr>
        <w:ind w:left="270" w:right="144"/>
        <w:rPr>
          <w:color w:val="000000"/>
          <w:szCs w:val="22"/>
        </w:rPr>
      </w:pPr>
      <w:r>
        <w:rPr>
          <w:rFonts w:eastAsia="Times New Roman"/>
          <w:color w:val="000000"/>
          <w:szCs w:val="22"/>
        </w:rPr>
        <w:t>“</w:t>
      </w:r>
      <w:r w:rsidR="005C29E5">
        <w:rPr>
          <w:rFonts w:eastAsia="Times New Roman"/>
          <w:color w:val="000000"/>
          <w:szCs w:val="22"/>
        </w:rPr>
        <w:t xml:space="preserve">Gene and </w:t>
      </w:r>
      <w:r w:rsidR="007139F7">
        <w:rPr>
          <w:rFonts w:eastAsia="Times New Roman"/>
          <w:color w:val="000000"/>
          <w:szCs w:val="22"/>
        </w:rPr>
        <w:t>Sundar</w:t>
      </w:r>
      <w:r w:rsidRPr="00C12091">
        <w:rPr>
          <w:rFonts w:eastAsia="Times New Roman"/>
          <w:color w:val="000000"/>
          <w:szCs w:val="22"/>
        </w:rPr>
        <w:t xml:space="preserve"> </w:t>
      </w:r>
      <w:r w:rsidR="007139F7">
        <w:rPr>
          <w:rFonts w:eastAsia="Times New Roman"/>
          <w:color w:val="000000"/>
          <w:szCs w:val="22"/>
        </w:rPr>
        <w:t>will ensure</w:t>
      </w:r>
      <w:r>
        <w:rPr>
          <w:rFonts w:eastAsia="Times New Roman"/>
          <w:color w:val="000000"/>
          <w:szCs w:val="22"/>
        </w:rPr>
        <w:t xml:space="preserve"> a smooth transition as the</w:t>
      </w:r>
      <w:r w:rsidR="00804A8F">
        <w:rPr>
          <w:bCs/>
        </w:rPr>
        <w:t xml:space="preserve"> </w:t>
      </w:r>
      <w:r w:rsidR="00804A8F" w:rsidRPr="00804A8F">
        <w:rPr>
          <w:bCs/>
        </w:rPr>
        <w:t xml:space="preserve">engineering team </w:t>
      </w:r>
      <w:r w:rsidR="00804A8F">
        <w:rPr>
          <w:bCs/>
        </w:rPr>
        <w:t>continues to provide</w:t>
      </w:r>
      <w:r w:rsidR="00804A8F" w:rsidRPr="00804A8F">
        <w:rPr>
          <w:bCs/>
        </w:rPr>
        <w:t xml:space="preserve"> excellent service to </w:t>
      </w:r>
      <w:r w:rsidR="00804A8F">
        <w:rPr>
          <w:bCs/>
        </w:rPr>
        <w:t>all</w:t>
      </w:r>
      <w:r w:rsidR="00804A8F" w:rsidRPr="00804A8F">
        <w:rPr>
          <w:bCs/>
        </w:rPr>
        <w:t xml:space="preserve"> </w:t>
      </w:r>
      <w:r w:rsidR="00804A8F">
        <w:rPr>
          <w:bCs/>
        </w:rPr>
        <w:t xml:space="preserve">Wausau </w:t>
      </w:r>
      <w:r w:rsidR="00804A8F" w:rsidRPr="00804A8F">
        <w:rPr>
          <w:bCs/>
        </w:rPr>
        <w:t>customers</w:t>
      </w:r>
      <w:r w:rsidR="00804A8F">
        <w:rPr>
          <w:bCs/>
        </w:rPr>
        <w:t xml:space="preserve"> seeking </w:t>
      </w:r>
      <w:r w:rsidR="00804A8F" w:rsidRPr="00CA3723">
        <w:rPr>
          <w:color w:val="000000"/>
          <w:szCs w:val="22"/>
        </w:rPr>
        <w:t>high-performance</w:t>
      </w:r>
      <w:r w:rsidR="00804A8F">
        <w:rPr>
          <w:color w:val="000000"/>
          <w:szCs w:val="22"/>
        </w:rPr>
        <w:t xml:space="preserve"> window and curtainwall systems for commercial buildings</w:t>
      </w:r>
      <w:r>
        <w:rPr>
          <w:color w:val="000000"/>
          <w:szCs w:val="22"/>
          <w:u w:color="222222"/>
          <w:shd w:val="clear" w:color="auto" w:fill="FFFFFF"/>
        </w:rPr>
        <w:t>,” added Waldron.</w:t>
      </w:r>
      <w:r w:rsidR="005C29E5">
        <w:rPr>
          <w:color w:val="000000"/>
          <w:szCs w:val="22"/>
          <w:u w:color="222222"/>
          <w:shd w:val="clear" w:color="auto" w:fill="FFFFFF"/>
        </w:rPr>
        <w:t xml:space="preserve"> “</w:t>
      </w:r>
      <w:r w:rsidR="007139F7">
        <w:rPr>
          <w:rFonts w:eastAsia="Times New Roman"/>
          <w:color w:val="000000"/>
          <w:szCs w:val="22"/>
        </w:rPr>
        <w:t>Sundar</w:t>
      </w:r>
      <w:r w:rsidR="005C29E5" w:rsidRPr="00C12091">
        <w:rPr>
          <w:rFonts w:eastAsia="Times New Roman"/>
          <w:color w:val="000000"/>
          <w:szCs w:val="22"/>
        </w:rPr>
        <w:t xml:space="preserve"> </w:t>
      </w:r>
      <w:r w:rsidR="005C29E5">
        <w:rPr>
          <w:rFonts w:eastAsia="Times New Roman"/>
          <w:szCs w:val="22"/>
        </w:rPr>
        <w:t>brings a passion for creating teams, developing products, supporting continuous improvement and driving</w:t>
      </w:r>
      <w:r w:rsidR="005C29E5">
        <w:rPr>
          <w:color w:val="000000"/>
          <w:szCs w:val="22"/>
        </w:rPr>
        <w:t xml:space="preserve"> </w:t>
      </w:r>
      <w:r w:rsidR="005C29E5">
        <w:rPr>
          <w:rFonts w:eastAsia="Times New Roman"/>
          <w:szCs w:val="22"/>
        </w:rPr>
        <w:t>innovation.”</w:t>
      </w:r>
    </w:p>
    <w:p w14:paraId="2FD4501D" w14:textId="77777777" w:rsidR="00804A8F" w:rsidRDefault="00804A8F" w:rsidP="00804A8F">
      <w:pPr>
        <w:ind w:left="270" w:right="144"/>
        <w:rPr>
          <w:color w:val="000000"/>
          <w:szCs w:val="22"/>
          <w:u w:color="222222"/>
          <w:shd w:val="clear" w:color="auto" w:fill="FFFFFF"/>
        </w:rPr>
      </w:pPr>
    </w:p>
    <w:p w14:paraId="7F123FD3" w14:textId="77777777" w:rsidR="00820F23" w:rsidRDefault="004C1C59" w:rsidP="004E216C">
      <w:pPr>
        <w:ind w:left="270" w:right="144"/>
        <w:rPr>
          <w:bCs/>
        </w:rPr>
      </w:pPr>
      <w:r>
        <w:rPr>
          <w:color w:val="000000"/>
          <w:szCs w:val="22"/>
          <w:u w:color="222222"/>
          <w:shd w:val="clear" w:color="auto" w:fill="FFFFFF"/>
        </w:rPr>
        <w:t xml:space="preserve">With a collaborative and empowering management style, </w:t>
      </w:r>
      <w:r w:rsidR="007139F7">
        <w:rPr>
          <w:color w:val="000000"/>
          <w:szCs w:val="22"/>
          <w:u w:color="222222"/>
          <w:shd w:val="clear" w:color="auto" w:fill="FFFFFF"/>
        </w:rPr>
        <w:t>Ananthasivan</w:t>
      </w:r>
      <w:r w:rsidR="00993A1D" w:rsidRPr="00804A8F">
        <w:rPr>
          <w:color w:val="000000"/>
          <w:szCs w:val="22"/>
          <w:u w:color="222222"/>
          <w:shd w:val="clear" w:color="auto" w:fill="FFFFFF"/>
        </w:rPr>
        <w:t xml:space="preserve"> will </w:t>
      </w:r>
      <w:r w:rsidR="00804A8F" w:rsidRPr="00804A8F">
        <w:rPr>
          <w:color w:val="000000"/>
          <w:szCs w:val="22"/>
          <w:u w:color="222222"/>
          <w:shd w:val="clear" w:color="auto" w:fill="FFFFFF"/>
        </w:rPr>
        <w:t>lead</w:t>
      </w:r>
      <w:r w:rsidR="00804A8F" w:rsidRPr="00804A8F">
        <w:rPr>
          <w:bCs/>
        </w:rPr>
        <w:t xml:space="preserve"> and set d</w:t>
      </w:r>
      <w:r w:rsidR="00CD47A8">
        <w:rPr>
          <w:bCs/>
        </w:rPr>
        <w:t xml:space="preserve">irection for all aspects of </w:t>
      </w:r>
      <w:r w:rsidR="00804A8F">
        <w:rPr>
          <w:bCs/>
        </w:rPr>
        <w:t>Wausau</w:t>
      </w:r>
      <w:r w:rsidR="00804A8F" w:rsidRPr="00804A8F">
        <w:rPr>
          <w:bCs/>
        </w:rPr>
        <w:t>’s engineering activities including project engineering, project management, structural engineering, quality, and</w:t>
      </w:r>
      <w:r w:rsidR="00804A8F">
        <w:rPr>
          <w:bCs/>
        </w:rPr>
        <w:t xml:space="preserve"> research and development.</w:t>
      </w:r>
      <w:r w:rsidR="00CF52DE">
        <w:rPr>
          <w:bCs/>
        </w:rPr>
        <w:t xml:space="preserve"> He draws from 20</w:t>
      </w:r>
      <w:r w:rsidR="004E216C">
        <w:rPr>
          <w:bCs/>
        </w:rPr>
        <w:t xml:space="preserve"> years of experience with highly engineered</w:t>
      </w:r>
      <w:r w:rsidR="007139F7">
        <w:rPr>
          <w:bCs/>
        </w:rPr>
        <w:t xml:space="preserve"> product systems, leveraging </w:t>
      </w:r>
      <w:r w:rsidR="003F2E27">
        <w:rPr>
          <w:bCs/>
        </w:rPr>
        <w:t>new technologies,</w:t>
      </w:r>
      <w:r w:rsidR="00820F23">
        <w:rPr>
          <w:bCs/>
        </w:rPr>
        <w:t xml:space="preserve"> new product d</w:t>
      </w:r>
      <w:r w:rsidR="00A00EB7">
        <w:rPr>
          <w:bCs/>
        </w:rPr>
        <w:t xml:space="preserve">evelopment, </w:t>
      </w:r>
      <w:r w:rsidR="003F2E27">
        <w:rPr>
          <w:bCs/>
        </w:rPr>
        <w:t>meet</w:t>
      </w:r>
      <w:r w:rsidR="007139F7">
        <w:rPr>
          <w:bCs/>
        </w:rPr>
        <w:t xml:space="preserve">ing changing </w:t>
      </w:r>
      <w:r w:rsidR="003F2E27">
        <w:rPr>
          <w:bCs/>
        </w:rPr>
        <w:t>re</w:t>
      </w:r>
      <w:r w:rsidR="007139F7">
        <w:rPr>
          <w:bCs/>
        </w:rPr>
        <w:t xml:space="preserve">gulatory demands and anticipating </w:t>
      </w:r>
      <w:r w:rsidR="003F2E27">
        <w:rPr>
          <w:bCs/>
        </w:rPr>
        <w:t>customer needs.</w:t>
      </w:r>
    </w:p>
    <w:p w14:paraId="7A2772F1" w14:textId="77777777" w:rsidR="00820F23" w:rsidRDefault="00820F23" w:rsidP="004E216C">
      <w:pPr>
        <w:ind w:left="270" w:right="144"/>
        <w:rPr>
          <w:bCs/>
        </w:rPr>
      </w:pPr>
    </w:p>
    <w:p w14:paraId="567179F7" w14:textId="77777777" w:rsidR="006B4A12" w:rsidRDefault="00820F23" w:rsidP="004E216C">
      <w:pPr>
        <w:ind w:left="270" w:right="144"/>
        <w:rPr>
          <w:bCs/>
        </w:rPr>
      </w:pPr>
      <w:r>
        <w:rPr>
          <w:bCs/>
        </w:rPr>
        <w:t xml:space="preserve">Ananthasivan </w:t>
      </w:r>
      <w:r w:rsidR="00345521">
        <w:rPr>
          <w:bCs/>
        </w:rPr>
        <w:t>s</w:t>
      </w:r>
      <w:r>
        <w:rPr>
          <w:bCs/>
        </w:rPr>
        <w:t>ays his</w:t>
      </w:r>
      <w:r w:rsidR="00345521">
        <w:rPr>
          <w:bCs/>
        </w:rPr>
        <w:t xml:space="preserve"> approach to </w:t>
      </w:r>
      <w:r>
        <w:rPr>
          <w:bCs/>
        </w:rPr>
        <w:t xml:space="preserve">empowerment is encapsulated by novelist John Buchan’s words: </w:t>
      </w:r>
      <w:r w:rsidR="006B4A12">
        <w:rPr>
          <w:bCs/>
        </w:rPr>
        <w:t>“</w:t>
      </w:r>
      <w:r w:rsidR="001D57A0" w:rsidRPr="001D57A0">
        <w:rPr>
          <w:bCs/>
        </w:rPr>
        <w:t>The task of leadership is not to put greatness into humanity, but to elicit it, for the greatness is already there.</w:t>
      </w:r>
      <w:r w:rsidR="001D57A0">
        <w:rPr>
          <w:bCs/>
        </w:rPr>
        <w:t>”</w:t>
      </w:r>
    </w:p>
    <w:p w14:paraId="5A60E0A8" w14:textId="77777777" w:rsidR="001D57A0" w:rsidRDefault="001D57A0" w:rsidP="004E216C">
      <w:pPr>
        <w:ind w:left="270" w:right="144"/>
        <w:rPr>
          <w:bCs/>
        </w:rPr>
      </w:pPr>
    </w:p>
    <w:p w14:paraId="51976466" w14:textId="0A966E16" w:rsidR="00780DDD" w:rsidRDefault="007139F7" w:rsidP="003F2E27">
      <w:pPr>
        <w:ind w:left="270" w:right="144"/>
        <w:rPr>
          <w:rFonts w:eastAsia="Times New Roman"/>
          <w:szCs w:val="22"/>
        </w:rPr>
      </w:pPr>
      <w:r>
        <w:rPr>
          <w:color w:val="000000"/>
          <w:szCs w:val="22"/>
        </w:rPr>
        <w:t>Ananthasivan</w:t>
      </w:r>
      <w:r w:rsidR="00804A8F">
        <w:rPr>
          <w:color w:val="000000"/>
          <w:szCs w:val="22"/>
        </w:rPr>
        <w:t xml:space="preserve"> </w:t>
      </w:r>
      <w:r w:rsidR="004E216C">
        <w:rPr>
          <w:color w:val="000000"/>
          <w:szCs w:val="22"/>
        </w:rPr>
        <w:t xml:space="preserve">is relocating to Wisconsin from North Carolina. He most recently </w:t>
      </w:r>
      <w:r w:rsidR="00804A8F">
        <w:rPr>
          <w:color w:val="000000"/>
          <w:szCs w:val="22"/>
        </w:rPr>
        <w:t xml:space="preserve">worked </w:t>
      </w:r>
      <w:r w:rsidR="004C1C59">
        <w:rPr>
          <w:color w:val="000000"/>
          <w:szCs w:val="22"/>
        </w:rPr>
        <w:t>as a</w:t>
      </w:r>
      <w:r w:rsidR="00804A8F" w:rsidRPr="00804A8F">
        <w:rPr>
          <w:color w:val="000000"/>
          <w:szCs w:val="22"/>
        </w:rPr>
        <w:t xml:space="preserve"> </w:t>
      </w:r>
      <w:r w:rsidR="00804A8F">
        <w:rPr>
          <w:rFonts w:eastAsia="Times New Roman"/>
          <w:szCs w:val="22"/>
        </w:rPr>
        <w:t xml:space="preserve">senior global engineering and technology director </w:t>
      </w:r>
      <w:r w:rsidR="001E02F2">
        <w:rPr>
          <w:rFonts w:eastAsia="Times New Roman"/>
          <w:szCs w:val="22"/>
        </w:rPr>
        <w:t>at Colfax Fluid Handling</w:t>
      </w:r>
      <w:r w:rsidR="004C1C59">
        <w:rPr>
          <w:rFonts w:eastAsia="Times New Roman"/>
          <w:szCs w:val="22"/>
        </w:rPr>
        <w:t xml:space="preserve">, a provider of </w:t>
      </w:r>
      <w:r w:rsidR="00804A8F">
        <w:rPr>
          <w:rFonts w:eastAsia="Times New Roman"/>
          <w:szCs w:val="22"/>
        </w:rPr>
        <w:t>highly eng</w:t>
      </w:r>
      <w:r w:rsidR="004C1C59">
        <w:rPr>
          <w:rFonts w:eastAsia="Times New Roman"/>
          <w:szCs w:val="22"/>
        </w:rPr>
        <w:t>ineered fluid handling systems</w:t>
      </w:r>
      <w:r w:rsidR="004C1C59">
        <w:rPr>
          <w:bCs/>
        </w:rPr>
        <w:t xml:space="preserve"> </w:t>
      </w:r>
      <w:r w:rsidR="00820F23">
        <w:rPr>
          <w:rFonts w:eastAsia="Times New Roman"/>
          <w:szCs w:val="22"/>
        </w:rPr>
        <w:t>worldwide</w:t>
      </w:r>
      <w:r w:rsidR="001E02F2">
        <w:rPr>
          <w:rFonts w:eastAsia="Times New Roman"/>
          <w:szCs w:val="22"/>
        </w:rPr>
        <w:t xml:space="preserve">. </w:t>
      </w:r>
      <w:r w:rsidR="004E216C">
        <w:rPr>
          <w:rFonts w:eastAsia="Times New Roman"/>
          <w:szCs w:val="22"/>
        </w:rPr>
        <w:t xml:space="preserve">Prior to this, he was the global engineering director </w:t>
      </w:r>
      <w:r w:rsidR="00B60095">
        <w:rPr>
          <w:rFonts w:eastAsia="Times New Roman"/>
          <w:szCs w:val="22"/>
        </w:rPr>
        <w:t xml:space="preserve">for the couplings division of </w:t>
      </w:r>
      <w:r w:rsidR="004E216C">
        <w:rPr>
          <w:rFonts w:eastAsia="Times New Roman"/>
          <w:szCs w:val="22"/>
        </w:rPr>
        <w:t>Milwaukee-based Rexnord Industries, a provider of highly engineered transmission and</w:t>
      </w:r>
      <w:r w:rsidR="004E216C">
        <w:rPr>
          <w:bCs/>
        </w:rPr>
        <w:t xml:space="preserve"> </w:t>
      </w:r>
      <w:r w:rsidR="004E216C">
        <w:rPr>
          <w:rFonts w:eastAsia="Times New Roman"/>
          <w:szCs w:val="22"/>
        </w:rPr>
        <w:t>water management technologies.</w:t>
      </w:r>
      <w:r w:rsidR="001E45D1">
        <w:rPr>
          <w:rFonts w:eastAsia="Times New Roman"/>
          <w:szCs w:val="22"/>
        </w:rPr>
        <w:t xml:space="preserve"> </w:t>
      </w:r>
      <w:r w:rsidR="00820F23">
        <w:rPr>
          <w:rFonts w:eastAsia="Times New Roman"/>
          <w:szCs w:val="22"/>
        </w:rPr>
        <w:t xml:space="preserve">While there, he led the business process from </w:t>
      </w:r>
      <w:r w:rsidR="001E02F2">
        <w:rPr>
          <w:rFonts w:eastAsia="Times New Roman"/>
          <w:szCs w:val="22"/>
        </w:rPr>
        <w:t>eng</w:t>
      </w:r>
      <w:r w:rsidR="00820F23">
        <w:rPr>
          <w:rFonts w:eastAsia="Times New Roman"/>
          <w:szCs w:val="22"/>
        </w:rPr>
        <w:t>ineering framework build to tie-</w:t>
      </w:r>
      <w:r w:rsidR="001E02F2">
        <w:rPr>
          <w:rFonts w:eastAsia="Times New Roman"/>
          <w:szCs w:val="22"/>
        </w:rPr>
        <w:t xml:space="preserve">off </w:t>
      </w:r>
      <w:r w:rsidR="00820F23">
        <w:rPr>
          <w:rFonts w:eastAsia="Times New Roman"/>
          <w:szCs w:val="22"/>
        </w:rPr>
        <w:t xml:space="preserve">in </w:t>
      </w:r>
      <w:r w:rsidR="001E02F2">
        <w:rPr>
          <w:rFonts w:eastAsia="Times New Roman"/>
          <w:szCs w:val="22"/>
        </w:rPr>
        <w:t>various global centers in Germany, U</w:t>
      </w:r>
      <w:r w:rsidR="00190D8B">
        <w:rPr>
          <w:rFonts w:eastAsia="Times New Roman"/>
          <w:szCs w:val="22"/>
        </w:rPr>
        <w:t>.</w:t>
      </w:r>
      <w:r w:rsidR="001E02F2">
        <w:rPr>
          <w:rFonts w:eastAsia="Times New Roman"/>
          <w:szCs w:val="22"/>
        </w:rPr>
        <w:t>S</w:t>
      </w:r>
      <w:r w:rsidR="00190D8B">
        <w:rPr>
          <w:rFonts w:eastAsia="Times New Roman"/>
          <w:szCs w:val="22"/>
        </w:rPr>
        <w:t>.</w:t>
      </w:r>
      <w:r w:rsidR="001E02F2">
        <w:rPr>
          <w:rFonts w:eastAsia="Times New Roman"/>
          <w:szCs w:val="22"/>
        </w:rPr>
        <w:t>, India and China to facilitate faster global-local product development and s</w:t>
      </w:r>
      <w:r w:rsidR="00820F23">
        <w:rPr>
          <w:rFonts w:eastAsia="Times New Roman"/>
          <w:szCs w:val="22"/>
        </w:rPr>
        <w:t>erve OEM and distributor needs.</w:t>
      </w:r>
    </w:p>
    <w:p w14:paraId="37F36EF4" w14:textId="77777777" w:rsidR="003F2E27" w:rsidRDefault="003F2E27" w:rsidP="003F2E27">
      <w:pPr>
        <w:ind w:left="270" w:right="144"/>
        <w:rPr>
          <w:rFonts w:eastAsia="Times New Roman"/>
          <w:szCs w:val="22"/>
        </w:rPr>
      </w:pPr>
    </w:p>
    <w:p w14:paraId="10F44E93" w14:textId="77777777" w:rsidR="00820F23" w:rsidRDefault="00B60095" w:rsidP="00B60095">
      <w:pPr>
        <w:ind w:left="270" w:right="144"/>
        <w:rPr>
          <w:rFonts w:eastAsia="Times New Roman"/>
          <w:szCs w:val="22"/>
        </w:rPr>
      </w:pPr>
      <w:r>
        <w:rPr>
          <w:rFonts w:eastAsia="Times New Roman"/>
          <w:szCs w:val="22"/>
        </w:rPr>
        <w:t>Previo</w:t>
      </w:r>
      <w:bookmarkStart w:id="0" w:name="_GoBack"/>
      <w:r>
        <w:rPr>
          <w:rFonts w:eastAsia="Times New Roman"/>
          <w:szCs w:val="22"/>
        </w:rPr>
        <w:t>us</w:t>
      </w:r>
      <w:bookmarkEnd w:id="0"/>
      <w:r>
        <w:rPr>
          <w:rFonts w:eastAsia="Times New Roman"/>
          <w:szCs w:val="22"/>
        </w:rPr>
        <w:t>ly,</w:t>
      </w:r>
      <w:r w:rsidR="003F2E27">
        <w:rPr>
          <w:rFonts w:eastAsia="Times New Roman"/>
          <w:szCs w:val="22"/>
        </w:rPr>
        <w:t xml:space="preserve"> </w:t>
      </w:r>
      <w:r w:rsidR="007139F7">
        <w:rPr>
          <w:rFonts w:eastAsia="Times New Roman"/>
          <w:szCs w:val="22"/>
        </w:rPr>
        <w:t>Ananthasivan</w:t>
      </w:r>
      <w:r>
        <w:rPr>
          <w:rFonts w:eastAsia="Times New Roman"/>
          <w:szCs w:val="22"/>
        </w:rPr>
        <w:t xml:space="preserve"> worked with Hill-Rom Holdings, Inc., a medical technologies and services company. He began as the global simulation engineering manager responsible for rapid innovation, and was promoted to serve as the director of global engineering foundations. Earlier in his career, he</w:t>
      </w:r>
      <w:r w:rsidR="00CF52DE">
        <w:rPr>
          <w:rFonts w:eastAsia="Times New Roman"/>
          <w:szCs w:val="22"/>
        </w:rPr>
        <w:t xml:space="preserve"> worked as a global structural and mechanisms engineering manager at Sea Ray Boats, Inc., and as a design analysis and reliability manager at Teleflex Incorporated.</w:t>
      </w:r>
    </w:p>
    <w:p w14:paraId="07771F45" w14:textId="77777777" w:rsidR="00820F23" w:rsidRDefault="00820F23" w:rsidP="00B60095">
      <w:pPr>
        <w:ind w:left="270" w:right="144"/>
        <w:rPr>
          <w:rFonts w:eastAsia="Times New Roman"/>
          <w:szCs w:val="22"/>
        </w:rPr>
      </w:pPr>
    </w:p>
    <w:p w14:paraId="7FF74093" w14:textId="77777777" w:rsidR="003F2E27" w:rsidRDefault="00820F23" w:rsidP="00B60095">
      <w:pPr>
        <w:ind w:left="270" w:right="144"/>
        <w:rPr>
          <w:rFonts w:eastAsia="Times New Roman"/>
          <w:szCs w:val="22"/>
        </w:rPr>
      </w:pPr>
      <w:r>
        <w:rPr>
          <w:rFonts w:eastAsia="Times New Roman"/>
          <w:szCs w:val="22"/>
        </w:rPr>
        <w:t>He holds two patents and has published three</w:t>
      </w:r>
      <w:r w:rsidR="001E02F2">
        <w:rPr>
          <w:rFonts w:eastAsia="Times New Roman"/>
          <w:szCs w:val="22"/>
        </w:rPr>
        <w:t xml:space="preserve"> technical papers in </w:t>
      </w:r>
      <w:r>
        <w:rPr>
          <w:rFonts w:eastAsia="Times New Roman"/>
          <w:szCs w:val="22"/>
        </w:rPr>
        <w:t>peer-reviewed</w:t>
      </w:r>
      <w:r w:rsidR="001E02F2">
        <w:rPr>
          <w:rFonts w:eastAsia="Times New Roman"/>
          <w:szCs w:val="22"/>
        </w:rPr>
        <w:t xml:space="preserve"> </w:t>
      </w:r>
      <w:r w:rsidR="003C7F6D">
        <w:rPr>
          <w:rFonts w:eastAsia="Times New Roman"/>
          <w:szCs w:val="22"/>
        </w:rPr>
        <w:t xml:space="preserve">technical </w:t>
      </w:r>
      <w:r w:rsidR="001E02F2">
        <w:rPr>
          <w:rFonts w:eastAsia="Times New Roman"/>
          <w:szCs w:val="22"/>
        </w:rPr>
        <w:t xml:space="preserve">journals </w:t>
      </w:r>
      <w:r>
        <w:rPr>
          <w:rFonts w:eastAsia="Times New Roman"/>
          <w:szCs w:val="22"/>
        </w:rPr>
        <w:t>plus</w:t>
      </w:r>
      <w:r w:rsidR="001E02F2">
        <w:rPr>
          <w:rFonts w:eastAsia="Times New Roman"/>
          <w:szCs w:val="22"/>
        </w:rPr>
        <w:t xml:space="preserve"> numerous </w:t>
      </w:r>
      <w:r w:rsidR="003C7F6D">
        <w:rPr>
          <w:rFonts w:eastAsia="Times New Roman"/>
          <w:szCs w:val="22"/>
        </w:rPr>
        <w:t>internal product and simulation papers</w:t>
      </w:r>
      <w:r w:rsidR="001E02F2">
        <w:rPr>
          <w:rFonts w:eastAsia="Times New Roman"/>
          <w:szCs w:val="22"/>
        </w:rPr>
        <w:t xml:space="preserve"> in various industries. </w:t>
      </w:r>
      <w:r w:rsidR="00B739BC">
        <w:rPr>
          <w:rFonts w:eastAsia="Times New Roman"/>
          <w:szCs w:val="22"/>
        </w:rPr>
        <w:t xml:space="preserve">He </w:t>
      </w:r>
      <w:r w:rsidR="00B606D7">
        <w:rPr>
          <w:rFonts w:eastAsia="Times New Roman"/>
          <w:szCs w:val="22"/>
        </w:rPr>
        <w:t>is a member of th</w:t>
      </w:r>
      <w:r w:rsidR="00151675">
        <w:rPr>
          <w:rFonts w:eastAsia="Times New Roman"/>
          <w:szCs w:val="22"/>
        </w:rPr>
        <w:t xml:space="preserve">e </w:t>
      </w:r>
      <w:r>
        <w:rPr>
          <w:rFonts w:eastAsia="Times New Roman"/>
          <w:szCs w:val="22"/>
        </w:rPr>
        <w:t xml:space="preserve">Product Development Management Association and </w:t>
      </w:r>
      <w:r w:rsidR="00151675">
        <w:rPr>
          <w:rFonts w:eastAsia="Times New Roman"/>
          <w:szCs w:val="22"/>
        </w:rPr>
        <w:t>actively participated in supporting local innovation ecosystems including</w:t>
      </w:r>
      <w:r w:rsidR="00F3463F">
        <w:rPr>
          <w:rFonts w:eastAsia="Times New Roman"/>
          <w:szCs w:val="22"/>
        </w:rPr>
        <w:t xml:space="preserve"> </w:t>
      </w:r>
      <w:r w:rsidR="00151675">
        <w:rPr>
          <w:rFonts w:eastAsia="Times New Roman"/>
          <w:szCs w:val="22"/>
        </w:rPr>
        <w:t xml:space="preserve">initiatives with </w:t>
      </w:r>
      <w:r>
        <w:rPr>
          <w:rFonts w:eastAsia="Times New Roman"/>
          <w:szCs w:val="22"/>
        </w:rPr>
        <w:t xml:space="preserve">the </w:t>
      </w:r>
      <w:r w:rsidR="00151675">
        <w:rPr>
          <w:rFonts w:eastAsia="Times New Roman"/>
          <w:szCs w:val="22"/>
        </w:rPr>
        <w:t>U</w:t>
      </w:r>
      <w:r>
        <w:rPr>
          <w:rFonts w:eastAsia="Times New Roman"/>
          <w:szCs w:val="22"/>
        </w:rPr>
        <w:t xml:space="preserve">niversity of </w:t>
      </w:r>
      <w:r w:rsidR="00151675">
        <w:rPr>
          <w:rFonts w:eastAsia="Times New Roman"/>
          <w:szCs w:val="22"/>
        </w:rPr>
        <w:t>W</w:t>
      </w:r>
      <w:r>
        <w:rPr>
          <w:rFonts w:eastAsia="Times New Roman"/>
          <w:szCs w:val="22"/>
        </w:rPr>
        <w:t xml:space="preserve">isconsin </w:t>
      </w:r>
      <w:r w:rsidR="00151675">
        <w:rPr>
          <w:rFonts w:eastAsia="Times New Roman"/>
          <w:szCs w:val="22"/>
        </w:rPr>
        <w:t>M</w:t>
      </w:r>
      <w:r>
        <w:rPr>
          <w:rFonts w:eastAsia="Times New Roman"/>
          <w:szCs w:val="22"/>
        </w:rPr>
        <w:t>ilwaukee</w:t>
      </w:r>
      <w:r w:rsidR="00151675">
        <w:rPr>
          <w:rFonts w:eastAsia="Times New Roman"/>
          <w:szCs w:val="22"/>
        </w:rPr>
        <w:t xml:space="preserve">. </w:t>
      </w:r>
    </w:p>
    <w:p w14:paraId="4B75558A" w14:textId="77777777" w:rsidR="003F2E27" w:rsidRDefault="003F2E27" w:rsidP="003F2E27">
      <w:pPr>
        <w:ind w:left="270" w:right="144"/>
        <w:rPr>
          <w:rFonts w:eastAsia="Times New Roman"/>
          <w:szCs w:val="22"/>
        </w:rPr>
      </w:pPr>
    </w:p>
    <w:p w14:paraId="6F5F7F00" w14:textId="77777777" w:rsidR="003F2E27" w:rsidRPr="003F2E27" w:rsidRDefault="007139F7" w:rsidP="007139F7">
      <w:pPr>
        <w:ind w:left="270" w:right="450"/>
        <w:rPr>
          <w:rFonts w:eastAsia="Times New Roman"/>
          <w:szCs w:val="22"/>
        </w:rPr>
      </w:pPr>
      <w:r>
        <w:rPr>
          <w:rFonts w:eastAsia="Times New Roman"/>
          <w:szCs w:val="22"/>
        </w:rPr>
        <w:t>Ananthasivan</w:t>
      </w:r>
      <w:r w:rsidR="003F2E27">
        <w:rPr>
          <w:rFonts w:eastAsia="Times New Roman"/>
          <w:szCs w:val="22"/>
        </w:rPr>
        <w:t xml:space="preserve"> earned an MBA</w:t>
      </w:r>
      <w:r w:rsidR="00A00EB7">
        <w:rPr>
          <w:rFonts w:eastAsia="Times New Roman"/>
          <w:szCs w:val="22"/>
        </w:rPr>
        <w:t xml:space="preserve"> focused on strategy and</w:t>
      </w:r>
      <w:r w:rsidR="00820F23">
        <w:rPr>
          <w:rFonts w:eastAsia="Times New Roman"/>
          <w:szCs w:val="22"/>
        </w:rPr>
        <w:t xml:space="preserve"> innovation </w:t>
      </w:r>
      <w:r w:rsidR="003F2E27">
        <w:rPr>
          <w:rFonts w:eastAsia="Times New Roman"/>
          <w:szCs w:val="22"/>
        </w:rPr>
        <w:t xml:space="preserve">from Indiana University, and a Master of Engineering from the University of Cincinnati. His undergraduate work was at </w:t>
      </w:r>
      <w:r w:rsidR="003F2E27">
        <w:rPr>
          <w:rFonts w:eastAsia="Times New Roman"/>
          <w:szCs w:val="22"/>
        </w:rPr>
        <w:lastRenderedPageBreak/>
        <w:t>Bangalore University</w:t>
      </w:r>
      <w:r w:rsidR="003F49C1">
        <w:rPr>
          <w:rFonts w:eastAsia="Times New Roman"/>
          <w:szCs w:val="22"/>
        </w:rPr>
        <w:t xml:space="preserve"> in India where he </w:t>
      </w:r>
      <w:r w:rsidR="00A63484">
        <w:rPr>
          <w:rFonts w:eastAsia="Times New Roman"/>
          <w:szCs w:val="22"/>
        </w:rPr>
        <w:t xml:space="preserve">received </w:t>
      </w:r>
      <w:r w:rsidR="003F49C1">
        <w:rPr>
          <w:rFonts w:eastAsia="Times New Roman"/>
          <w:szCs w:val="22"/>
        </w:rPr>
        <w:t>a Bachelor of Science in mechanical engineering.</w:t>
      </w:r>
    </w:p>
    <w:p w14:paraId="3D98041C" w14:textId="77777777" w:rsidR="00B41B34" w:rsidRDefault="00B41B34" w:rsidP="00C61E67">
      <w:pPr>
        <w:ind w:left="270" w:right="144"/>
        <w:rPr>
          <w:rFonts w:eastAsia="Times New Roman"/>
          <w:szCs w:val="22"/>
        </w:rPr>
      </w:pPr>
    </w:p>
    <w:p w14:paraId="0BE2693C" w14:textId="77777777" w:rsidR="0071706C" w:rsidRDefault="0071706C" w:rsidP="000C0CA3">
      <w:pPr>
        <w:widowControl w:val="0"/>
        <w:autoSpaceDE w:val="0"/>
        <w:autoSpaceDN w:val="0"/>
        <w:adjustRightInd w:val="0"/>
        <w:spacing w:after="300"/>
        <w:ind w:left="270" w:right="-90"/>
        <w:contextualSpacing/>
        <w:rPr>
          <w:color w:val="000000"/>
          <w:szCs w:val="22"/>
        </w:rPr>
      </w:pPr>
    </w:p>
    <w:p w14:paraId="07EBEC15" w14:textId="77777777" w:rsidR="00C16CBA" w:rsidRPr="00CA3723" w:rsidRDefault="00C16CBA" w:rsidP="000C0CA3">
      <w:pPr>
        <w:widowControl w:val="0"/>
        <w:autoSpaceDE w:val="0"/>
        <w:autoSpaceDN w:val="0"/>
        <w:adjustRightInd w:val="0"/>
        <w:spacing w:after="300"/>
        <w:ind w:left="270" w:right="-90"/>
        <w:contextualSpacing/>
        <w:rPr>
          <w:rFonts w:eastAsia="Times New Roman"/>
          <w:color w:val="000000"/>
          <w:szCs w:val="22"/>
        </w:rPr>
      </w:pPr>
      <w:r w:rsidRPr="00CA3723">
        <w:rPr>
          <w:color w:val="000000"/>
          <w:szCs w:val="22"/>
        </w:rPr>
        <w:t xml:space="preserve">To learn more about Wausau Window and Wall Systems’ </w:t>
      </w:r>
      <w:r w:rsidR="00EE4DA9">
        <w:rPr>
          <w:color w:val="000000"/>
          <w:szCs w:val="22"/>
        </w:rPr>
        <w:t>engineering services and</w:t>
      </w:r>
      <w:r w:rsidR="00B41B34">
        <w:rPr>
          <w:color w:val="000000"/>
          <w:szCs w:val="22"/>
        </w:rPr>
        <w:t xml:space="preserve"> high-performance product</w:t>
      </w:r>
      <w:r w:rsidRPr="00CA3723">
        <w:rPr>
          <w:color w:val="000000"/>
          <w:szCs w:val="22"/>
        </w:rPr>
        <w:t xml:space="preserve">s, please visit </w:t>
      </w:r>
      <w:hyperlink r:id="rId10" w:history="1">
        <w:r w:rsidR="000C0CA3" w:rsidRPr="00CA3723">
          <w:rPr>
            <w:rStyle w:val="Hyperlink"/>
            <w:szCs w:val="22"/>
          </w:rPr>
          <w:t>www.wausauwindow.com</w:t>
        </w:r>
      </w:hyperlink>
      <w:r w:rsidR="000C0CA3" w:rsidRPr="00CA3723">
        <w:rPr>
          <w:color w:val="000000"/>
          <w:szCs w:val="22"/>
        </w:rPr>
        <w:t xml:space="preserve">. </w:t>
      </w:r>
      <w:r w:rsidRPr="00CA3723">
        <w:rPr>
          <w:rFonts w:eastAsia="Times New Roman"/>
          <w:color w:val="000000"/>
          <w:szCs w:val="22"/>
        </w:rPr>
        <w:t>For information on career opportunities at Wausau, please click on “</w:t>
      </w:r>
      <w:hyperlink r:id="rId11" w:history="1">
        <w:r w:rsidRPr="00CA3723">
          <w:rPr>
            <w:rStyle w:val="Hyperlink"/>
            <w:rFonts w:eastAsia="Times New Roman"/>
            <w:szCs w:val="22"/>
          </w:rPr>
          <w:t>Careers</w:t>
        </w:r>
      </w:hyperlink>
      <w:r w:rsidR="000C0CA3" w:rsidRPr="00CA3723">
        <w:rPr>
          <w:rFonts w:eastAsia="Times New Roman"/>
          <w:color w:val="000000"/>
          <w:szCs w:val="22"/>
        </w:rPr>
        <w:t xml:space="preserve">” </w:t>
      </w:r>
      <w:r w:rsidRPr="00CA3723">
        <w:rPr>
          <w:rFonts w:eastAsia="Times New Roman"/>
          <w:color w:val="000000"/>
          <w:szCs w:val="22"/>
        </w:rPr>
        <w:t>at the top of the home page.</w:t>
      </w:r>
    </w:p>
    <w:p w14:paraId="00CC8779" w14:textId="77777777" w:rsidR="00C16CBA" w:rsidRPr="00CA3723" w:rsidRDefault="00C16CBA" w:rsidP="00C16CBA">
      <w:pPr>
        <w:widowControl w:val="0"/>
        <w:autoSpaceDE w:val="0"/>
        <w:autoSpaceDN w:val="0"/>
        <w:adjustRightInd w:val="0"/>
        <w:spacing w:after="300"/>
        <w:ind w:left="270"/>
        <w:contextualSpacing/>
        <w:rPr>
          <w:i/>
          <w:color w:val="000000"/>
          <w:szCs w:val="22"/>
        </w:rPr>
      </w:pPr>
    </w:p>
    <w:p w14:paraId="4175D605" w14:textId="77777777" w:rsidR="00C16CBA"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Nationally</w:t>
      </w:r>
      <w:r w:rsidR="003C5A10" w:rsidRPr="00CA3723">
        <w:rPr>
          <w:i/>
          <w:color w:val="000000"/>
          <w:sz w:val="20"/>
        </w:rPr>
        <w:t xml:space="preserve"> </w:t>
      </w:r>
      <w:r w:rsidRPr="00CA3723">
        <w:rPr>
          <w:i/>
          <w:color w:val="000000"/>
          <w:sz w:val="20"/>
        </w:rPr>
        <w:t>recognized</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innovative</w:t>
      </w:r>
      <w:r w:rsidR="003C5A10" w:rsidRPr="00CA3723">
        <w:rPr>
          <w:i/>
          <w:color w:val="000000"/>
          <w:sz w:val="20"/>
        </w:rPr>
        <w:t xml:space="preserve"> </w:t>
      </w:r>
      <w:r w:rsidRPr="00CA3723">
        <w:rPr>
          <w:i/>
          <w:color w:val="000000"/>
          <w:sz w:val="20"/>
        </w:rPr>
        <w:t>expertise,</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an</w:t>
      </w:r>
      <w:r w:rsidR="003C5A10" w:rsidRPr="00CA3723">
        <w:rPr>
          <w:i/>
          <w:color w:val="000000"/>
          <w:sz w:val="20"/>
        </w:rPr>
        <w:t xml:space="preserve"> </w:t>
      </w:r>
      <w:r w:rsidRPr="00CA3723">
        <w:rPr>
          <w:i/>
          <w:color w:val="000000"/>
          <w:sz w:val="20"/>
        </w:rPr>
        <w:t>industry</w:t>
      </w:r>
      <w:r w:rsidR="003C5A10" w:rsidRPr="00CA3723">
        <w:rPr>
          <w:i/>
          <w:color w:val="000000"/>
          <w:sz w:val="20"/>
        </w:rPr>
        <w:t xml:space="preserve"> </w:t>
      </w:r>
      <w:r w:rsidRPr="00CA3723">
        <w:rPr>
          <w:i/>
          <w:color w:val="000000"/>
          <w:sz w:val="20"/>
        </w:rPr>
        <w:t>leader</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engineering</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curtainwall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commercial</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institutional</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applications.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00EA24E5" w:rsidRPr="00CA3723">
        <w:rPr>
          <w:i/>
          <w:color w:val="000000"/>
          <w:sz w:val="20"/>
        </w:rPr>
        <w:t>60</w:t>
      </w:r>
      <w:r w:rsidR="003C5A10" w:rsidRPr="00CA3723">
        <w:rPr>
          <w:i/>
          <w:color w:val="000000"/>
          <w:sz w:val="20"/>
        </w:rPr>
        <w:t xml:space="preserve"> </w:t>
      </w:r>
      <w:r w:rsidRPr="00CA3723">
        <w:rPr>
          <w:i/>
          <w:color w:val="000000"/>
          <w:sz w:val="20"/>
        </w:rPr>
        <w:t>years,</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has</w:t>
      </w:r>
      <w:r w:rsidR="003C5A10" w:rsidRPr="00CA3723">
        <w:rPr>
          <w:i/>
          <w:color w:val="000000"/>
          <w:sz w:val="20"/>
        </w:rPr>
        <w:t xml:space="preserve"> </w:t>
      </w:r>
      <w:r w:rsidRPr="00CA3723">
        <w:rPr>
          <w:i/>
          <w:color w:val="000000"/>
          <w:sz w:val="20"/>
        </w:rPr>
        <w:t>worked</w:t>
      </w:r>
      <w:r w:rsidR="003C5A10" w:rsidRPr="00CA3723">
        <w:rPr>
          <w:i/>
          <w:color w:val="000000"/>
          <w:sz w:val="20"/>
        </w:rPr>
        <w:t xml:space="preserve"> </w:t>
      </w:r>
      <w:r w:rsidRPr="00CA3723">
        <w:rPr>
          <w:i/>
          <w:color w:val="000000"/>
          <w:sz w:val="20"/>
        </w:rPr>
        <w:t>closely</w:t>
      </w:r>
      <w:r w:rsidR="003C5A10" w:rsidRPr="00CA3723">
        <w:rPr>
          <w:i/>
          <w:color w:val="000000"/>
          <w:sz w:val="20"/>
        </w:rPr>
        <w:t xml:space="preserve"> </w:t>
      </w:r>
      <w:r w:rsidRPr="00CA3723">
        <w:rPr>
          <w:i/>
          <w:color w:val="000000"/>
          <w:sz w:val="20"/>
        </w:rPr>
        <w:t>with</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owners</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contractors</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realize</w:t>
      </w:r>
      <w:r w:rsidR="003C5A10" w:rsidRPr="00CA3723">
        <w:rPr>
          <w:i/>
          <w:color w:val="000000"/>
          <w:sz w:val="20"/>
        </w:rPr>
        <w:t xml:space="preserve"> </w:t>
      </w:r>
      <w:r w:rsidRPr="00CA3723">
        <w:rPr>
          <w:i/>
          <w:color w:val="000000"/>
          <w:sz w:val="20"/>
        </w:rPr>
        <w:t>their</w:t>
      </w:r>
      <w:r w:rsidR="003C5A10" w:rsidRPr="00CA3723">
        <w:rPr>
          <w:i/>
          <w:color w:val="000000"/>
          <w:sz w:val="20"/>
        </w:rPr>
        <w:t xml:space="preserve"> </w:t>
      </w:r>
      <w:r w:rsidRPr="00CA3723">
        <w:rPr>
          <w:i/>
          <w:color w:val="000000"/>
          <w:sz w:val="20"/>
        </w:rPr>
        <w:t>vision</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aesthetic</w:t>
      </w:r>
      <w:r w:rsidR="003C5A10" w:rsidRPr="00CA3723">
        <w:rPr>
          <w:i/>
          <w:color w:val="000000"/>
          <w:sz w:val="20"/>
        </w:rPr>
        <w:t xml:space="preserve"> </w:t>
      </w:r>
      <w:r w:rsidRPr="00CA3723">
        <w:rPr>
          <w:i/>
          <w:color w:val="000000"/>
          <w:sz w:val="20"/>
        </w:rPr>
        <w:t>beauty,</w:t>
      </w:r>
      <w:r w:rsidR="003C5A10" w:rsidRPr="00CA3723">
        <w:rPr>
          <w:i/>
          <w:color w:val="000000"/>
          <w:sz w:val="20"/>
        </w:rPr>
        <w:t xml:space="preserve"> </w:t>
      </w:r>
      <w:r w:rsidRPr="00CA3723">
        <w:rPr>
          <w:i/>
          <w:color w:val="000000"/>
          <w:sz w:val="20"/>
        </w:rPr>
        <w:t>sustainability</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lasting</w:t>
      </w:r>
      <w:r w:rsidR="003C5A10" w:rsidRPr="00CA3723">
        <w:rPr>
          <w:i/>
          <w:color w:val="000000"/>
          <w:sz w:val="20"/>
        </w:rPr>
        <w:t xml:space="preserve"> </w:t>
      </w:r>
      <w:r w:rsidRPr="00CA3723">
        <w:rPr>
          <w:i/>
          <w:color w:val="000000"/>
          <w:sz w:val="20"/>
        </w:rPr>
        <w:t>value,</w:t>
      </w:r>
      <w:r w:rsidR="003C5A10" w:rsidRPr="00CA3723">
        <w:rPr>
          <w:i/>
          <w:color w:val="000000"/>
          <w:sz w:val="20"/>
        </w:rPr>
        <w:t xml:space="preserve"> </w:t>
      </w:r>
      <w:r w:rsidRPr="00CA3723">
        <w:rPr>
          <w:i/>
          <w:color w:val="000000"/>
          <w:sz w:val="20"/>
        </w:rPr>
        <w:t>while</w:t>
      </w:r>
      <w:r w:rsidR="003C5A10" w:rsidRPr="00CA3723">
        <w:rPr>
          <w:i/>
          <w:color w:val="000000"/>
          <w:sz w:val="20"/>
        </w:rPr>
        <w:t xml:space="preserve"> </w:t>
      </w:r>
      <w:r w:rsidRPr="00CA3723">
        <w:rPr>
          <w:i/>
          <w:color w:val="000000"/>
          <w:sz w:val="20"/>
        </w:rPr>
        <w:t>striving</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maintain</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highest</w:t>
      </w:r>
      <w:r w:rsidR="003C5A10" w:rsidRPr="00CA3723">
        <w:rPr>
          <w:i/>
          <w:color w:val="000000"/>
          <w:sz w:val="20"/>
        </w:rPr>
        <w:t xml:space="preserve"> </w:t>
      </w:r>
      <w:r w:rsidRPr="00CA3723">
        <w:rPr>
          <w:i/>
          <w:color w:val="000000"/>
          <w:sz w:val="20"/>
        </w:rPr>
        <w:t>level</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customer</w:t>
      </w:r>
      <w:r w:rsidR="003C5A10" w:rsidRPr="00CA3723">
        <w:rPr>
          <w:i/>
          <w:color w:val="000000"/>
          <w:sz w:val="20"/>
        </w:rPr>
        <w:t xml:space="preserve"> </w:t>
      </w:r>
      <w:r w:rsidRPr="00CA3723">
        <w:rPr>
          <w:i/>
          <w:color w:val="000000"/>
          <w:sz w:val="20"/>
        </w:rPr>
        <w:t>service,</w:t>
      </w:r>
      <w:r w:rsidR="003C5A10" w:rsidRPr="00CA3723">
        <w:rPr>
          <w:i/>
          <w:color w:val="000000"/>
          <w:sz w:val="20"/>
        </w:rPr>
        <w:t xml:space="preserve"> </w:t>
      </w:r>
      <w:r w:rsidRPr="00CA3723">
        <w:rPr>
          <w:i/>
          <w:color w:val="000000"/>
          <w:sz w:val="20"/>
        </w:rPr>
        <w:t>communication</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overall</w:t>
      </w:r>
      <w:r w:rsidR="003C5A10" w:rsidRPr="00CA3723">
        <w:rPr>
          <w:i/>
          <w:color w:val="000000"/>
          <w:sz w:val="20"/>
        </w:rPr>
        <w:t xml:space="preserve"> </w:t>
      </w:r>
      <w:r w:rsidRPr="00CA3723">
        <w:rPr>
          <w:i/>
          <w:color w:val="000000"/>
          <w:sz w:val="20"/>
        </w:rPr>
        <w:t>satisfaction.</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part</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Apogee</w:t>
      </w:r>
      <w:r w:rsidR="003C5A10" w:rsidRPr="00CA3723">
        <w:rPr>
          <w:i/>
          <w:color w:val="000000"/>
          <w:sz w:val="20"/>
        </w:rPr>
        <w:t xml:space="preserve"> </w:t>
      </w:r>
      <w:r w:rsidRPr="00CA3723">
        <w:rPr>
          <w:i/>
          <w:color w:val="000000"/>
          <w:sz w:val="20"/>
        </w:rPr>
        <w:t>Enterprises,</w:t>
      </w:r>
      <w:r w:rsidR="003C5A10" w:rsidRPr="00CA3723">
        <w:rPr>
          <w:i/>
          <w:color w:val="000000"/>
          <w:sz w:val="20"/>
        </w:rPr>
        <w:t xml:space="preserve"> </w:t>
      </w:r>
      <w:r w:rsidRPr="00CA3723">
        <w:rPr>
          <w:i/>
          <w:color w:val="000000"/>
          <w:sz w:val="20"/>
        </w:rPr>
        <w:t>Inc.,</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publicly</w:t>
      </w:r>
      <w:r w:rsidR="003C5A10" w:rsidRPr="00CA3723">
        <w:rPr>
          <w:i/>
          <w:color w:val="000000"/>
          <w:sz w:val="20"/>
        </w:rPr>
        <w:t xml:space="preserve"> </w:t>
      </w:r>
      <w:r w:rsidRPr="00CA3723">
        <w:rPr>
          <w:i/>
          <w:color w:val="000000"/>
          <w:sz w:val="20"/>
        </w:rPr>
        <w:t>held,</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corporation.</w:t>
      </w:r>
    </w:p>
    <w:p w14:paraId="60A045F9" w14:textId="77777777" w:rsidR="00C16CBA" w:rsidRPr="00CA3723" w:rsidRDefault="00C16CBA" w:rsidP="00C16CBA">
      <w:pPr>
        <w:widowControl w:val="0"/>
        <w:autoSpaceDE w:val="0"/>
        <w:autoSpaceDN w:val="0"/>
        <w:adjustRightInd w:val="0"/>
        <w:spacing w:after="300"/>
        <w:ind w:left="270"/>
        <w:contextualSpacing/>
        <w:rPr>
          <w:rFonts w:eastAsia="Times New Roman"/>
          <w:color w:val="000000"/>
          <w:sz w:val="20"/>
        </w:rPr>
      </w:pPr>
    </w:p>
    <w:p w14:paraId="7FA943AF" w14:textId="77777777" w:rsidR="000E14A0"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Wausau</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staff</w:t>
      </w:r>
      <w:r w:rsidR="003C5A10" w:rsidRPr="00CA3723">
        <w:rPr>
          <w:i/>
          <w:color w:val="000000"/>
          <w:sz w:val="20"/>
        </w:rPr>
        <w:t xml:space="preserve"> </w:t>
      </w:r>
      <w:r w:rsidRPr="00CA3723">
        <w:rPr>
          <w:i/>
          <w:color w:val="000000"/>
          <w:sz w:val="20"/>
        </w:rPr>
        <w:t>are</w:t>
      </w:r>
      <w:r w:rsidR="003C5A10" w:rsidRPr="00CA3723">
        <w:rPr>
          <w:i/>
          <w:color w:val="000000"/>
          <w:sz w:val="20"/>
        </w:rPr>
        <w:t xml:space="preserve"> </w:t>
      </w:r>
      <w:r w:rsidRPr="00CA3723">
        <w:rPr>
          <w:i/>
          <w:color w:val="000000"/>
          <w:sz w:val="20"/>
        </w:rPr>
        <w:t>members</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Architectural</w:t>
      </w:r>
      <w:r w:rsidR="003C5A10" w:rsidRPr="00CA3723">
        <w:rPr>
          <w:i/>
          <w:color w:val="000000"/>
          <w:sz w:val="20"/>
        </w:rPr>
        <w:t xml:space="preserve"> </w:t>
      </w:r>
      <w:r w:rsidRPr="00CA3723">
        <w:rPr>
          <w:i/>
          <w:color w:val="000000"/>
          <w:sz w:val="20"/>
        </w:rPr>
        <w:t>Manufacturers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(AAMA),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(AIA),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APPA</w:t>
      </w:r>
      <w:r w:rsidR="003C5A10" w:rsidRPr="00CA3723">
        <w:rPr>
          <w:i/>
          <w:color w:val="000000"/>
          <w:sz w:val="20"/>
        </w:rPr>
        <w:t xml:space="preserve"> </w:t>
      </w:r>
      <w:r w:rsidRPr="00CA3723">
        <w:rPr>
          <w:i/>
          <w:color w:val="000000"/>
          <w:sz w:val="20"/>
        </w:rPr>
        <w:t>–</w:t>
      </w:r>
      <w:r w:rsidR="003C5A10" w:rsidRPr="00CA3723">
        <w:rPr>
          <w:i/>
          <w:color w:val="000000"/>
          <w:sz w:val="20"/>
        </w:rPr>
        <w:t xml:space="preserve"> </w:t>
      </w:r>
      <w:r w:rsidRPr="00CA3723">
        <w:rPr>
          <w:i/>
          <w:color w:val="000000"/>
          <w:sz w:val="20"/>
        </w:rPr>
        <w:t>Leadership</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Educational</w:t>
      </w:r>
      <w:r w:rsidR="003C5A10" w:rsidRPr="00CA3723">
        <w:rPr>
          <w:i/>
          <w:color w:val="000000"/>
          <w:sz w:val="20"/>
        </w:rPr>
        <w:t xml:space="preserve"> </w:t>
      </w:r>
      <w:r w:rsidRPr="00CA3723">
        <w:rPr>
          <w:i/>
          <w:color w:val="000000"/>
          <w:sz w:val="20"/>
        </w:rPr>
        <w:t>Facilities,</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Specifications</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(CSI),</w:t>
      </w:r>
      <w:r w:rsidR="003C5A10" w:rsidRPr="00CA3723">
        <w:rPr>
          <w:i/>
          <w:color w:val="000000"/>
          <w:sz w:val="20"/>
        </w:rPr>
        <w:t xml:space="preserve"> </w:t>
      </w:r>
      <w:r w:rsidRPr="00CA3723">
        <w:rPr>
          <w:i/>
          <w:color w:val="000000"/>
          <w:sz w:val="20"/>
        </w:rPr>
        <w:t>Glass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North</w:t>
      </w:r>
      <w:r w:rsidR="003C5A10" w:rsidRPr="00CA3723">
        <w:rPr>
          <w:i/>
          <w:color w:val="000000"/>
          <w:sz w:val="20"/>
        </w:rPr>
        <w:t xml:space="preserve"> </w:t>
      </w:r>
      <w:r w:rsidRPr="00CA3723">
        <w:rPr>
          <w:i/>
          <w:color w:val="000000"/>
          <w:sz w:val="20"/>
        </w:rPr>
        <w:t>America</w:t>
      </w:r>
      <w:r w:rsidR="003C5A10" w:rsidRPr="00CA3723">
        <w:rPr>
          <w:i/>
          <w:color w:val="000000"/>
          <w:sz w:val="20"/>
        </w:rPr>
        <w:t xml:space="preserve"> </w:t>
      </w:r>
      <w:r w:rsidRPr="00CA3723">
        <w:rPr>
          <w:i/>
          <w:color w:val="000000"/>
          <w:sz w:val="20"/>
        </w:rPr>
        <w:t>(GANA),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National</w:t>
      </w:r>
      <w:r w:rsidR="003C5A10" w:rsidRPr="00CA3723">
        <w:rPr>
          <w:i/>
          <w:color w:val="000000"/>
          <w:sz w:val="20"/>
        </w:rPr>
        <w:t xml:space="preserve"> </w:t>
      </w:r>
      <w:r w:rsidRPr="00CA3723">
        <w:rPr>
          <w:i/>
          <w:color w:val="000000"/>
          <w:sz w:val="20"/>
        </w:rPr>
        <w:t>Fenestration</w:t>
      </w:r>
      <w:r w:rsidR="003C5A10" w:rsidRPr="00CA3723">
        <w:rPr>
          <w:i/>
          <w:color w:val="000000"/>
          <w:sz w:val="20"/>
        </w:rPr>
        <w:t xml:space="preserve"> </w:t>
      </w:r>
      <w:r w:rsidRPr="00CA3723">
        <w:rPr>
          <w:i/>
          <w:color w:val="000000"/>
          <w:sz w:val="20"/>
        </w:rPr>
        <w:t>Ratings</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(NFRC)</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Green</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(USGBC).</w:t>
      </w:r>
    </w:p>
    <w:p w14:paraId="1B9695CD" w14:textId="77777777" w:rsidR="00863F8C" w:rsidRPr="00113C8E" w:rsidRDefault="00863F8C" w:rsidP="00A15A67">
      <w:pPr>
        <w:contextualSpacing/>
        <w:jc w:val="center"/>
        <w:rPr>
          <w:i/>
          <w:color w:val="000000"/>
          <w:sz w:val="20"/>
        </w:rPr>
      </w:pPr>
      <w:r w:rsidRPr="00CA3723">
        <w:rPr>
          <w:i/>
          <w:color w:val="000000"/>
          <w:sz w:val="20"/>
        </w:rPr>
        <w:t>###</w:t>
      </w:r>
    </w:p>
    <w:sectPr w:rsidR="00863F8C" w:rsidRPr="00113C8E"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937D5" w14:textId="77777777" w:rsidR="0048503A" w:rsidRDefault="0048503A" w:rsidP="001C0098">
      <w:r>
        <w:separator/>
      </w:r>
    </w:p>
  </w:endnote>
  <w:endnote w:type="continuationSeparator" w:id="0">
    <w:p w14:paraId="7B364082" w14:textId="77777777" w:rsidR="0048503A" w:rsidRDefault="0048503A"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45900" w14:textId="77777777" w:rsidR="0048503A" w:rsidRDefault="0048503A" w:rsidP="001C0098">
      <w:r>
        <w:separator/>
      </w:r>
    </w:p>
  </w:footnote>
  <w:footnote w:type="continuationSeparator" w:id="0">
    <w:p w14:paraId="44E9065B" w14:textId="77777777" w:rsidR="0048503A" w:rsidRDefault="0048503A"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C8E"/>
    <w:rsid w:val="001147B8"/>
    <w:rsid w:val="00120592"/>
    <w:rsid w:val="00126F72"/>
    <w:rsid w:val="0013473C"/>
    <w:rsid w:val="00136515"/>
    <w:rsid w:val="00140537"/>
    <w:rsid w:val="0014317A"/>
    <w:rsid w:val="001435D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C48"/>
    <w:rsid w:val="001B1549"/>
    <w:rsid w:val="001C0098"/>
    <w:rsid w:val="001C6B7B"/>
    <w:rsid w:val="001D267A"/>
    <w:rsid w:val="001D57A0"/>
    <w:rsid w:val="001E02F2"/>
    <w:rsid w:val="001E45D1"/>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16CC9"/>
    <w:rsid w:val="00317463"/>
    <w:rsid w:val="0032212C"/>
    <w:rsid w:val="00322E2B"/>
    <w:rsid w:val="00325B37"/>
    <w:rsid w:val="00325C6C"/>
    <w:rsid w:val="00332A7D"/>
    <w:rsid w:val="003454FA"/>
    <w:rsid w:val="00345521"/>
    <w:rsid w:val="003466C8"/>
    <w:rsid w:val="003553AA"/>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7C6E"/>
    <w:rsid w:val="003C7F6D"/>
    <w:rsid w:val="003D2910"/>
    <w:rsid w:val="003D5821"/>
    <w:rsid w:val="003D5FC1"/>
    <w:rsid w:val="003D78ED"/>
    <w:rsid w:val="003E25A2"/>
    <w:rsid w:val="003E2863"/>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211C"/>
    <w:rsid w:val="004466BC"/>
    <w:rsid w:val="0045317D"/>
    <w:rsid w:val="0045450E"/>
    <w:rsid w:val="0046139A"/>
    <w:rsid w:val="004622DE"/>
    <w:rsid w:val="004622FB"/>
    <w:rsid w:val="00470A13"/>
    <w:rsid w:val="004710B7"/>
    <w:rsid w:val="004737DB"/>
    <w:rsid w:val="00474581"/>
    <w:rsid w:val="00474DAC"/>
    <w:rsid w:val="004762DC"/>
    <w:rsid w:val="00483466"/>
    <w:rsid w:val="00483D5B"/>
    <w:rsid w:val="00484D0D"/>
    <w:rsid w:val="00484F96"/>
    <w:rsid w:val="0048503A"/>
    <w:rsid w:val="00486CE4"/>
    <w:rsid w:val="004920B5"/>
    <w:rsid w:val="00492EA7"/>
    <w:rsid w:val="00496663"/>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E9D"/>
    <w:rsid w:val="0056234A"/>
    <w:rsid w:val="00566202"/>
    <w:rsid w:val="005715ED"/>
    <w:rsid w:val="00577FEB"/>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4819"/>
    <w:rsid w:val="006442EA"/>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D004E"/>
    <w:rsid w:val="007D1175"/>
    <w:rsid w:val="007D44FC"/>
    <w:rsid w:val="007E0B32"/>
    <w:rsid w:val="007E0C9A"/>
    <w:rsid w:val="007E49E9"/>
    <w:rsid w:val="007F1548"/>
    <w:rsid w:val="007F2D55"/>
    <w:rsid w:val="007F6A89"/>
    <w:rsid w:val="008034B6"/>
    <w:rsid w:val="00804A8F"/>
    <w:rsid w:val="00807213"/>
    <w:rsid w:val="00810BFD"/>
    <w:rsid w:val="00820405"/>
    <w:rsid w:val="00820F23"/>
    <w:rsid w:val="00821ACD"/>
    <w:rsid w:val="0083190D"/>
    <w:rsid w:val="00834E2E"/>
    <w:rsid w:val="008411EB"/>
    <w:rsid w:val="00851176"/>
    <w:rsid w:val="00854661"/>
    <w:rsid w:val="00857FDF"/>
    <w:rsid w:val="00862669"/>
    <w:rsid w:val="00863F8C"/>
    <w:rsid w:val="0086481D"/>
    <w:rsid w:val="00865C31"/>
    <w:rsid w:val="00867B6E"/>
    <w:rsid w:val="0087290B"/>
    <w:rsid w:val="00873C4B"/>
    <w:rsid w:val="00875F78"/>
    <w:rsid w:val="00887EBC"/>
    <w:rsid w:val="008A0083"/>
    <w:rsid w:val="008A1293"/>
    <w:rsid w:val="008A2749"/>
    <w:rsid w:val="008A293F"/>
    <w:rsid w:val="008B03F6"/>
    <w:rsid w:val="008B1FEF"/>
    <w:rsid w:val="008C3B4D"/>
    <w:rsid w:val="008C46D4"/>
    <w:rsid w:val="008C7762"/>
    <w:rsid w:val="008C7E12"/>
    <w:rsid w:val="008D03C6"/>
    <w:rsid w:val="008D1250"/>
    <w:rsid w:val="008D1FA3"/>
    <w:rsid w:val="008D2031"/>
    <w:rsid w:val="008D3AE7"/>
    <w:rsid w:val="008D3E36"/>
    <w:rsid w:val="008D509B"/>
    <w:rsid w:val="008D7F07"/>
    <w:rsid w:val="008F0B86"/>
    <w:rsid w:val="008F45F5"/>
    <w:rsid w:val="008F4E7D"/>
    <w:rsid w:val="0090191C"/>
    <w:rsid w:val="00910366"/>
    <w:rsid w:val="00912213"/>
    <w:rsid w:val="00917342"/>
    <w:rsid w:val="00917446"/>
    <w:rsid w:val="00926E9E"/>
    <w:rsid w:val="00933FDC"/>
    <w:rsid w:val="009411B5"/>
    <w:rsid w:val="00942828"/>
    <w:rsid w:val="00943ECF"/>
    <w:rsid w:val="0095113D"/>
    <w:rsid w:val="00954F83"/>
    <w:rsid w:val="00955A92"/>
    <w:rsid w:val="009649D9"/>
    <w:rsid w:val="00966523"/>
    <w:rsid w:val="00980180"/>
    <w:rsid w:val="00981F5C"/>
    <w:rsid w:val="009855B5"/>
    <w:rsid w:val="00986688"/>
    <w:rsid w:val="00993A1D"/>
    <w:rsid w:val="00995CF9"/>
    <w:rsid w:val="009A33C5"/>
    <w:rsid w:val="009A4C1F"/>
    <w:rsid w:val="009A4DED"/>
    <w:rsid w:val="009B11AE"/>
    <w:rsid w:val="009B651A"/>
    <w:rsid w:val="009C00B0"/>
    <w:rsid w:val="009C0888"/>
    <w:rsid w:val="009C4D95"/>
    <w:rsid w:val="009C5EDB"/>
    <w:rsid w:val="009D4668"/>
    <w:rsid w:val="009E0B4E"/>
    <w:rsid w:val="009E321A"/>
    <w:rsid w:val="009E3AFB"/>
    <w:rsid w:val="009E5612"/>
    <w:rsid w:val="009E578D"/>
    <w:rsid w:val="009F0641"/>
    <w:rsid w:val="009F52DD"/>
    <w:rsid w:val="00A00119"/>
    <w:rsid w:val="00A00EB7"/>
    <w:rsid w:val="00A01B15"/>
    <w:rsid w:val="00A072E2"/>
    <w:rsid w:val="00A15A67"/>
    <w:rsid w:val="00A167E7"/>
    <w:rsid w:val="00A26792"/>
    <w:rsid w:val="00A35499"/>
    <w:rsid w:val="00A4088F"/>
    <w:rsid w:val="00A4182C"/>
    <w:rsid w:val="00A420A3"/>
    <w:rsid w:val="00A4788C"/>
    <w:rsid w:val="00A5502D"/>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41B34"/>
    <w:rsid w:val="00B60095"/>
    <w:rsid w:val="00B606D7"/>
    <w:rsid w:val="00B62346"/>
    <w:rsid w:val="00B739BC"/>
    <w:rsid w:val="00B74751"/>
    <w:rsid w:val="00B74F40"/>
    <w:rsid w:val="00B751F2"/>
    <w:rsid w:val="00B91BF2"/>
    <w:rsid w:val="00B92D0B"/>
    <w:rsid w:val="00B936DC"/>
    <w:rsid w:val="00B95654"/>
    <w:rsid w:val="00B95BC3"/>
    <w:rsid w:val="00BB028A"/>
    <w:rsid w:val="00BB2363"/>
    <w:rsid w:val="00BB548E"/>
    <w:rsid w:val="00BB5F98"/>
    <w:rsid w:val="00BC0F5F"/>
    <w:rsid w:val="00BC3C7A"/>
    <w:rsid w:val="00BC533C"/>
    <w:rsid w:val="00BD032A"/>
    <w:rsid w:val="00BD21D4"/>
    <w:rsid w:val="00BD2ED5"/>
    <w:rsid w:val="00BD35D8"/>
    <w:rsid w:val="00BD5973"/>
    <w:rsid w:val="00BE1796"/>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7156D"/>
    <w:rsid w:val="00C7426B"/>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6108"/>
    <w:rsid w:val="00D2041D"/>
    <w:rsid w:val="00D20CBD"/>
    <w:rsid w:val="00D23275"/>
    <w:rsid w:val="00D248D3"/>
    <w:rsid w:val="00D3182E"/>
    <w:rsid w:val="00D34B15"/>
    <w:rsid w:val="00D37035"/>
    <w:rsid w:val="00D4208D"/>
    <w:rsid w:val="00D47878"/>
    <w:rsid w:val="00D47C3E"/>
    <w:rsid w:val="00D50CFD"/>
    <w:rsid w:val="00D52E8C"/>
    <w:rsid w:val="00D613D0"/>
    <w:rsid w:val="00D67159"/>
    <w:rsid w:val="00D7078F"/>
    <w:rsid w:val="00D736E1"/>
    <w:rsid w:val="00D74D95"/>
    <w:rsid w:val="00D8108C"/>
    <w:rsid w:val="00D836B9"/>
    <w:rsid w:val="00D92485"/>
    <w:rsid w:val="00D9315E"/>
    <w:rsid w:val="00D95703"/>
    <w:rsid w:val="00DA6ED4"/>
    <w:rsid w:val="00DB0655"/>
    <w:rsid w:val="00DB118E"/>
    <w:rsid w:val="00DB242C"/>
    <w:rsid w:val="00DB2888"/>
    <w:rsid w:val="00DB4473"/>
    <w:rsid w:val="00DB617A"/>
    <w:rsid w:val="00DC4BDD"/>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1AEC"/>
    <w:rsid w:val="00EF234D"/>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FA8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usauwindow.com/index.cfm?pid=10&amp;pageTitle=Career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E498-3EA0-4F48-B269-1F67B477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4920</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3</cp:revision>
  <cp:lastPrinted>2017-04-14T16:33:00Z</cp:lastPrinted>
  <dcterms:created xsi:type="dcterms:W3CDTF">2017-05-01T18:01:00Z</dcterms:created>
  <dcterms:modified xsi:type="dcterms:W3CDTF">2017-05-01T18:13:00Z</dcterms:modified>
</cp:coreProperties>
</file>