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6D0CB787" w:rsidR="00305DAD" w:rsidRPr="00D9258D" w:rsidRDefault="008328D6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November</w:t>
      </w:r>
      <w:r w:rsidR="00BF3796">
        <w:rPr>
          <w:b w:val="0"/>
          <w:sz w:val="24"/>
          <w:szCs w:val="24"/>
          <w:highlight w:val="yellow"/>
        </w:rPr>
        <w:t xml:space="preserve"> </w:t>
      </w:r>
      <w:r w:rsidR="007F0194">
        <w:rPr>
          <w:b w:val="0"/>
          <w:sz w:val="24"/>
          <w:szCs w:val="24"/>
          <w:highlight w:val="yellow"/>
        </w:rPr>
        <w:t>1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BA330D">
        <w:rPr>
          <w:b w:val="0"/>
          <w:sz w:val="24"/>
          <w:szCs w:val="24"/>
          <w:highlight w:val="yellow"/>
        </w:rPr>
        <w:t>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68966828" w:rsidR="00305DAD" w:rsidRPr="00554C9C" w:rsidRDefault="007F0194" w:rsidP="0038384C">
      <w:pPr>
        <w:pStyle w:val="Title"/>
        <w:spacing w:after="240"/>
        <w:rPr>
          <w:color w:val="auto"/>
        </w:rPr>
      </w:pPr>
      <w:r>
        <w:rPr>
          <w:color w:val="auto"/>
        </w:rPr>
        <w:t>Schedule for</w:t>
      </w:r>
      <w:r w:rsidR="00D67C05">
        <w:rPr>
          <w:color w:val="auto"/>
        </w:rPr>
        <w:t xml:space="preserve"> </w:t>
      </w:r>
      <w:r w:rsidR="002B5E32" w:rsidRPr="00554C9C">
        <w:rPr>
          <w:color w:val="auto"/>
        </w:rPr>
        <w:t xml:space="preserve">FGIA </w:t>
      </w:r>
      <w:r w:rsidR="00964DA6" w:rsidRPr="00964DA6">
        <w:rPr>
          <w:color w:val="auto"/>
        </w:rPr>
        <w:t>F</w:t>
      </w:r>
      <w:r w:rsidR="0097142A">
        <w:rPr>
          <w:color w:val="auto"/>
        </w:rPr>
        <w:t>EN</w:t>
      </w:r>
      <w:r w:rsidR="00964DA6" w:rsidRPr="00964DA6">
        <w:rPr>
          <w:color w:val="auto"/>
        </w:rPr>
        <w:t>BC Region Technical Summit</w:t>
      </w:r>
      <w:r w:rsidR="00197C3E">
        <w:rPr>
          <w:color w:val="auto"/>
        </w:rPr>
        <w:t xml:space="preserve"> Focuses on Codes, Standards, </w:t>
      </w:r>
      <w:r w:rsidR="004C707C">
        <w:rPr>
          <w:color w:val="auto"/>
        </w:rPr>
        <w:t>More</w:t>
      </w:r>
    </w:p>
    <w:p w14:paraId="0F87BCAC" w14:textId="03B70B11" w:rsidR="004D4B43" w:rsidRDefault="00A41F02" w:rsidP="00F00DBD">
      <w:pPr>
        <w:rPr>
          <w:szCs w:val="22"/>
        </w:rPr>
      </w:pPr>
      <w:bookmarkStart w:id="0" w:name="_Hlk117758383"/>
      <w:r w:rsidRPr="00350D76">
        <w:t xml:space="preserve">SCHAUMBURG, IL </w:t>
      </w:r>
      <w:r w:rsidR="00723E5F" w:rsidRPr="00350D76">
        <w:t>–</w:t>
      </w:r>
      <w:r w:rsidR="005C7D7D" w:rsidRPr="00350D76">
        <w:t xml:space="preserve"> </w:t>
      </w:r>
      <w:r w:rsidR="007F0194">
        <w:t>The final events schedule</w:t>
      </w:r>
      <w:r w:rsidR="00A1036F" w:rsidRPr="00350D76">
        <w:t xml:space="preserve"> is now </w:t>
      </w:r>
      <w:r w:rsidR="007F0194">
        <w:t>available</w:t>
      </w:r>
      <w:r w:rsidR="00A1036F" w:rsidRPr="00350D76">
        <w:t xml:space="preserve"> for </w:t>
      </w:r>
      <w:r w:rsidR="001909D7" w:rsidRPr="00350D76">
        <w:t>the</w:t>
      </w:r>
      <w:r w:rsidR="007F0194">
        <w:t xml:space="preserve"> inaugural</w:t>
      </w:r>
      <w:r w:rsidR="001909D7" w:rsidRPr="00350D76">
        <w:t xml:space="preserve"> </w:t>
      </w:r>
      <w:r w:rsidR="00BA330D" w:rsidRPr="00350D76">
        <w:t xml:space="preserve">2022 </w:t>
      </w:r>
      <w:r w:rsidR="0045276F" w:rsidRPr="00350D76">
        <w:t>Fenestration and Glazing Industry Alliance (</w:t>
      </w:r>
      <w:r w:rsidR="00A1036F" w:rsidRPr="00350D76">
        <w:t>FGIA</w:t>
      </w:r>
      <w:r w:rsidR="0045276F" w:rsidRPr="00350D76">
        <w:t>)</w:t>
      </w:r>
      <w:r w:rsidR="00A1036F" w:rsidRPr="00350D76">
        <w:t xml:space="preserve"> </w:t>
      </w:r>
      <w:r w:rsidR="00964DA6">
        <w:t>F</w:t>
      </w:r>
      <w:r w:rsidR="00573710">
        <w:t>EN</w:t>
      </w:r>
      <w:r w:rsidR="00964DA6">
        <w:t>BC</w:t>
      </w:r>
      <w:r w:rsidR="00772315" w:rsidRPr="00350D76">
        <w:t xml:space="preserve"> Region </w:t>
      </w:r>
      <w:r w:rsidR="003E6F38">
        <w:t xml:space="preserve">Technical </w:t>
      </w:r>
      <w:r w:rsidR="00350D76" w:rsidRPr="00350D76">
        <w:t>Summit</w:t>
      </w:r>
      <w:r w:rsidR="00322221" w:rsidRPr="00350D76">
        <w:t>,</w:t>
      </w:r>
      <w:r w:rsidR="00A704FE" w:rsidRPr="00350D76">
        <w:t xml:space="preserve"> to</w:t>
      </w:r>
      <w:r w:rsidR="00A1036F" w:rsidRPr="00350D76">
        <w:t xml:space="preserve"> be held </w:t>
      </w:r>
      <w:r w:rsidR="00350D76" w:rsidRPr="00350D76">
        <w:t>November</w:t>
      </w:r>
      <w:r w:rsidR="00772315" w:rsidRPr="00350D76">
        <w:t xml:space="preserve"> </w:t>
      </w:r>
      <w:r w:rsidR="00350D76" w:rsidRPr="00350D76">
        <w:t>1</w:t>
      </w:r>
      <w:r w:rsidR="00964DA6">
        <w:t xml:space="preserve">6 at Northview Golf and Country Club in </w:t>
      </w:r>
      <w:r w:rsidR="00964DA6" w:rsidRPr="00B87999">
        <w:t>Surrey, BC</w:t>
      </w:r>
      <w:r w:rsidR="00554C9C" w:rsidRPr="00B87999">
        <w:t xml:space="preserve">. </w:t>
      </w:r>
      <w:r w:rsidR="00032D34" w:rsidRPr="00B87999">
        <w:t>Th</w:t>
      </w:r>
      <w:r w:rsidR="00772315" w:rsidRPr="00B87999">
        <w:t xml:space="preserve">is regional meeting </w:t>
      </w:r>
      <w:r w:rsidR="00C533EC" w:rsidRPr="00B87999">
        <w:t xml:space="preserve">will </w:t>
      </w:r>
      <w:r w:rsidR="00772315" w:rsidRPr="00B87999">
        <w:t>cover</w:t>
      </w:r>
      <w:r w:rsidR="00E80172" w:rsidRPr="00B87999">
        <w:t xml:space="preserve"> </w:t>
      </w:r>
      <w:r w:rsidR="00964DA6" w:rsidRPr="00B87999">
        <w:t xml:space="preserve">important topics of interest to the </w:t>
      </w:r>
      <w:r w:rsidR="00D54180">
        <w:t xml:space="preserve">fenestration and glazing </w:t>
      </w:r>
      <w:r w:rsidR="00964DA6" w:rsidRPr="00B87999">
        <w:t xml:space="preserve">industry </w:t>
      </w:r>
      <w:r w:rsidR="003E6F38" w:rsidRPr="00B87999">
        <w:t xml:space="preserve">specifically </w:t>
      </w:r>
      <w:r w:rsidR="00964DA6" w:rsidRPr="00B87999">
        <w:t>in British Columbia</w:t>
      </w:r>
      <w:r w:rsidR="007F0194" w:rsidRPr="00B87999">
        <w:t xml:space="preserve">, featuring speakers from </w:t>
      </w:r>
      <w:proofErr w:type="spellStart"/>
      <w:r w:rsidR="00B87999" w:rsidRPr="00B87999">
        <w:t>Ecolibrium</w:t>
      </w:r>
      <w:proofErr w:type="spellEnd"/>
      <w:r w:rsidR="00B87999" w:rsidRPr="00B87999">
        <w:t xml:space="preserve"> Energy Solutions, </w:t>
      </w:r>
      <w:r w:rsidR="00D036D2">
        <w:t xml:space="preserve">E3 ECO GROUP, </w:t>
      </w:r>
      <w:r w:rsidR="00B87999" w:rsidRPr="00B87999">
        <w:t xml:space="preserve">Ply Gem </w:t>
      </w:r>
      <w:r w:rsidR="00B87999" w:rsidRPr="00B87999">
        <w:rPr>
          <w:szCs w:val="22"/>
        </w:rPr>
        <w:t>Canada</w:t>
      </w:r>
      <w:r w:rsidR="009C2693">
        <w:rPr>
          <w:szCs w:val="22"/>
        </w:rPr>
        <w:t>,</w:t>
      </w:r>
      <w:r w:rsidR="00B87999">
        <w:rPr>
          <w:szCs w:val="22"/>
        </w:rPr>
        <w:t xml:space="preserve"> </w:t>
      </w:r>
      <w:r w:rsidR="009C2693">
        <w:t xml:space="preserve">Sentinel </w:t>
      </w:r>
      <w:proofErr w:type="gramStart"/>
      <w:r w:rsidR="009C2693">
        <w:t>Glass</w:t>
      </w:r>
      <w:proofErr w:type="gramEnd"/>
      <w:r w:rsidR="009C2693">
        <w:t xml:space="preserve"> </w:t>
      </w:r>
      <w:r w:rsidR="009C2693">
        <w:rPr>
          <w:szCs w:val="22"/>
        </w:rPr>
        <w:t xml:space="preserve">and </w:t>
      </w:r>
      <w:r w:rsidR="00D036D2" w:rsidRPr="00B87999">
        <w:t>UL Canada</w:t>
      </w:r>
      <w:r w:rsidR="001E490F" w:rsidRPr="00B87999">
        <w:rPr>
          <w:szCs w:val="22"/>
        </w:rPr>
        <w:t xml:space="preserve">. </w:t>
      </w:r>
      <w:hyperlink r:id="rId10" w:history="1">
        <w:r w:rsidR="004D4B43" w:rsidRPr="00B87999">
          <w:rPr>
            <w:rStyle w:val="Hyperlink"/>
            <w:sz w:val="22"/>
            <w:szCs w:val="22"/>
          </w:rPr>
          <w:t>Register now</w:t>
        </w:r>
      </w:hyperlink>
      <w:r w:rsidR="004D4B43" w:rsidRPr="00B87999">
        <w:rPr>
          <w:szCs w:val="22"/>
        </w:rPr>
        <w:t xml:space="preserve"> </w:t>
      </w:r>
      <w:r w:rsidR="00964DA6" w:rsidRPr="00B87999">
        <w:rPr>
          <w:szCs w:val="22"/>
        </w:rPr>
        <w:t>to participate</w:t>
      </w:r>
      <w:r w:rsidR="00964DA6" w:rsidRPr="00B87999">
        <w:t xml:space="preserve"> in the first-ever FGIA F</w:t>
      </w:r>
      <w:r w:rsidR="0097142A" w:rsidRPr="00B87999">
        <w:t>EN</w:t>
      </w:r>
      <w:r w:rsidR="00964DA6" w:rsidRPr="00B87999">
        <w:t>BC Region Technical</w:t>
      </w:r>
      <w:r w:rsidR="004D4B43" w:rsidRPr="00B87999">
        <w:t xml:space="preserve"> </w:t>
      </w:r>
      <w:r w:rsidR="00350D76" w:rsidRPr="00B87999">
        <w:t>Summit</w:t>
      </w:r>
      <w:r w:rsidR="00772315" w:rsidRPr="00B87999">
        <w:t>.</w:t>
      </w:r>
    </w:p>
    <w:bookmarkEnd w:id="0"/>
    <w:p w14:paraId="5AC4939A" w14:textId="77777777" w:rsidR="008328D6" w:rsidRDefault="008328D6" w:rsidP="008328D6">
      <w:pPr>
        <w:rPr>
          <w:rFonts w:ascii="Calibri" w:hAnsi="Calibri"/>
          <w:color w:val="auto"/>
        </w:rPr>
      </w:pPr>
      <w:r w:rsidRPr="008328D6">
        <w:t xml:space="preserve">“Providing for continuity of FENBC’s operations, this in-person regional event is a unique opportunity to engage and network with fenestration professionals in British Columbia,” said Florica Vlad, FGIA Meetings Manager. “Don’t miss your chance to learn the latest updates on codes, </w:t>
      </w:r>
      <w:proofErr w:type="gramStart"/>
      <w:r w:rsidRPr="008328D6">
        <w:t>standards</w:t>
      </w:r>
      <w:proofErr w:type="gramEnd"/>
      <w:r w:rsidRPr="008328D6">
        <w:t xml:space="preserve"> and sustainability with a focus on both residential and commercial markets. These insights could impact your business.”</w:t>
      </w:r>
    </w:p>
    <w:p w14:paraId="52B05225" w14:textId="16813621" w:rsidR="001D0142" w:rsidRPr="00B87999" w:rsidRDefault="001D0142" w:rsidP="001D0142">
      <w:pPr>
        <w:rPr>
          <w:szCs w:val="22"/>
        </w:rPr>
      </w:pPr>
      <w:r w:rsidRPr="00B87999">
        <w:rPr>
          <w:szCs w:val="22"/>
        </w:rPr>
        <w:t xml:space="preserve">The summit will begin with breakfast followed by sessions from 8 a.m. </w:t>
      </w:r>
      <w:r w:rsidR="00D036D2">
        <w:rPr>
          <w:szCs w:val="22"/>
        </w:rPr>
        <w:t>to</w:t>
      </w:r>
      <w:r w:rsidR="00D036D2" w:rsidRPr="00B87999">
        <w:rPr>
          <w:szCs w:val="22"/>
        </w:rPr>
        <w:t xml:space="preserve"> </w:t>
      </w:r>
      <w:r w:rsidRPr="00B87999">
        <w:rPr>
          <w:szCs w:val="22"/>
        </w:rPr>
        <w:t>3 p.m.</w:t>
      </w:r>
      <w:r w:rsidR="0098353F" w:rsidRPr="00B87999">
        <w:rPr>
          <w:szCs w:val="22"/>
        </w:rPr>
        <w:t>, Pacific Time.</w:t>
      </w:r>
      <w:r w:rsidRPr="00B87999">
        <w:rPr>
          <w:szCs w:val="22"/>
        </w:rPr>
        <w:t xml:space="preserve"> </w:t>
      </w:r>
      <w:r w:rsidR="00F23012" w:rsidRPr="00B87999">
        <w:rPr>
          <w:szCs w:val="22"/>
        </w:rPr>
        <w:t>The schedule features topic</w:t>
      </w:r>
      <w:r w:rsidR="00584BDB" w:rsidRPr="00B87999">
        <w:rPr>
          <w:szCs w:val="22"/>
        </w:rPr>
        <w:t>s</w:t>
      </w:r>
      <w:r w:rsidR="00F23012" w:rsidRPr="00B87999">
        <w:rPr>
          <w:szCs w:val="22"/>
        </w:rPr>
        <w:t xml:space="preserve"> relevant to both residential and commercial markets as well as specific breakout tracks for each segment.</w:t>
      </w:r>
      <w:r w:rsidRPr="00B87999">
        <w:rPr>
          <w:szCs w:val="22"/>
        </w:rPr>
        <w:t xml:space="preserve"> </w:t>
      </w:r>
    </w:p>
    <w:p w14:paraId="5797B910" w14:textId="77777777" w:rsidR="00B87999" w:rsidRDefault="00B87999" w:rsidP="00B87999">
      <w:pPr>
        <w:rPr>
          <w:b/>
          <w:bCs/>
        </w:rPr>
      </w:pPr>
      <w:r w:rsidRPr="00B87999">
        <w:rPr>
          <w:b/>
          <w:bCs/>
        </w:rPr>
        <w:t>Session Topics</w:t>
      </w:r>
    </w:p>
    <w:p w14:paraId="13FF1F31" w14:textId="721EE0A7" w:rsidR="00B87999" w:rsidRDefault="00B87999" w:rsidP="008C6892">
      <w:pPr>
        <w:pStyle w:val="ListParagraph"/>
        <w:numPr>
          <w:ilvl w:val="0"/>
          <w:numId w:val="19"/>
        </w:numPr>
        <w:rPr>
          <w:szCs w:val="22"/>
        </w:rPr>
      </w:pPr>
      <w:r w:rsidRPr="008C6892">
        <w:rPr>
          <w:szCs w:val="22"/>
        </w:rPr>
        <w:t xml:space="preserve">FGIA FENBC Region Overview and Annual General Membership Meeting </w:t>
      </w:r>
      <w:r w:rsidR="00861E97" w:rsidRPr="008C6892">
        <w:rPr>
          <w:szCs w:val="22"/>
        </w:rPr>
        <w:t xml:space="preserve">with </w:t>
      </w:r>
      <w:r w:rsidRPr="008C6892">
        <w:rPr>
          <w:szCs w:val="22"/>
        </w:rPr>
        <w:t xml:space="preserve">Janice Yglesias (FGIA Executive Director) </w:t>
      </w:r>
      <w:r w:rsidR="00861E97" w:rsidRPr="008C6892">
        <w:rPr>
          <w:szCs w:val="22"/>
        </w:rPr>
        <w:t xml:space="preserve">and </w:t>
      </w:r>
      <w:r w:rsidRPr="008C6892">
        <w:rPr>
          <w:szCs w:val="22"/>
        </w:rPr>
        <w:t>FENBC Region President, Dave Goldsmith (</w:t>
      </w:r>
      <w:hyperlink r:id="rId11" w:history="1">
        <w:r w:rsidRPr="001F71D5">
          <w:rPr>
            <w:rStyle w:val="Hyperlink"/>
            <w:sz w:val="22"/>
            <w:szCs w:val="22"/>
          </w:rPr>
          <w:t>Ply Gem Canada</w:t>
        </w:r>
      </w:hyperlink>
      <w:r w:rsidRPr="008C6892">
        <w:rPr>
          <w:szCs w:val="22"/>
        </w:rPr>
        <w:t>)</w:t>
      </w:r>
    </w:p>
    <w:p w14:paraId="2201D073" w14:textId="77777777" w:rsidR="004C707C" w:rsidRPr="008C6892" w:rsidRDefault="004C707C" w:rsidP="004C707C">
      <w:pPr>
        <w:pStyle w:val="ListParagraph"/>
        <w:numPr>
          <w:ilvl w:val="0"/>
          <w:numId w:val="19"/>
        </w:numPr>
        <w:rPr>
          <w:szCs w:val="22"/>
        </w:rPr>
      </w:pPr>
      <w:r w:rsidRPr="008C6892">
        <w:rPr>
          <w:szCs w:val="22"/>
        </w:rPr>
        <w:t xml:space="preserve">Energy Step Code with Einar </w:t>
      </w:r>
      <w:proofErr w:type="spellStart"/>
      <w:r w:rsidRPr="008C6892">
        <w:rPr>
          <w:szCs w:val="22"/>
        </w:rPr>
        <w:t>Halbig</w:t>
      </w:r>
      <w:proofErr w:type="spellEnd"/>
      <w:r>
        <w:rPr>
          <w:szCs w:val="22"/>
        </w:rPr>
        <w:t xml:space="preserve"> (</w:t>
      </w:r>
      <w:hyperlink r:id="rId12" w:history="1">
        <w:r w:rsidRPr="004563ED">
          <w:rPr>
            <w:rStyle w:val="Hyperlink"/>
            <w:sz w:val="22"/>
            <w:szCs w:val="22"/>
          </w:rPr>
          <w:t>E3 ECO GROUP</w:t>
        </w:r>
      </w:hyperlink>
      <w:r>
        <w:rPr>
          <w:szCs w:val="22"/>
        </w:rPr>
        <w:t>)</w:t>
      </w:r>
    </w:p>
    <w:p w14:paraId="259D6393" w14:textId="31C03B63" w:rsidR="004C707C" w:rsidRPr="004C707C" w:rsidRDefault="004C707C" w:rsidP="004C707C">
      <w:pPr>
        <w:pStyle w:val="ListParagraph"/>
        <w:numPr>
          <w:ilvl w:val="0"/>
          <w:numId w:val="19"/>
        </w:numPr>
        <w:rPr>
          <w:szCs w:val="22"/>
        </w:rPr>
      </w:pPr>
      <w:r w:rsidRPr="008C6892">
        <w:rPr>
          <w:szCs w:val="22"/>
        </w:rPr>
        <w:t>Code Talkers Panel Discussion with panelists Goldsmith</w:t>
      </w:r>
      <w:r>
        <w:rPr>
          <w:szCs w:val="22"/>
        </w:rPr>
        <w:t xml:space="preserve">, </w:t>
      </w:r>
      <w:r w:rsidRPr="008C6892">
        <w:rPr>
          <w:szCs w:val="22"/>
        </w:rPr>
        <w:t>Carlos Muller (</w:t>
      </w:r>
      <w:hyperlink r:id="rId13" w:history="1">
        <w:r w:rsidRPr="001F71D5">
          <w:rPr>
            <w:rStyle w:val="Hyperlink"/>
            <w:sz w:val="22"/>
            <w:szCs w:val="22"/>
          </w:rPr>
          <w:t>Sentinel Glass</w:t>
        </w:r>
      </w:hyperlink>
      <w:r w:rsidRPr="008C6892">
        <w:rPr>
          <w:szCs w:val="22"/>
        </w:rPr>
        <w:t>) and Tessa Hall (</w:t>
      </w:r>
      <w:proofErr w:type="spellStart"/>
      <w:r>
        <w:fldChar w:fldCharType="begin"/>
      </w:r>
      <w:r>
        <w:instrText>HYPERLINK "https://ecolibriumenergy.ca/"</w:instrText>
      </w:r>
      <w:r>
        <w:fldChar w:fldCharType="separate"/>
      </w:r>
      <w:r w:rsidRPr="004563ED">
        <w:rPr>
          <w:rStyle w:val="Hyperlink"/>
          <w:sz w:val="22"/>
          <w:szCs w:val="22"/>
        </w:rPr>
        <w:t>Ecolibrium</w:t>
      </w:r>
      <w:proofErr w:type="spellEnd"/>
      <w:r w:rsidRPr="004563ED">
        <w:rPr>
          <w:rStyle w:val="Hyperlink"/>
          <w:sz w:val="22"/>
          <w:szCs w:val="22"/>
        </w:rPr>
        <w:t xml:space="preserve"> Energy Solutions</w:t>
      </w:r>
      <w:r>
        <w:rPr>
          <w:rStyle w:val="Hyperlink"/>
          <w:sz w:val="22"/>
          <w:szCs w:val="22"/>
        </w:rPr>
        <w:fldChar w:fldCharType="end"/>
      </w:r>
      <w:r w:rsidRPr="008C6892">
        <w:rPr>
          <w:szCs w:val="22"/>
        </w:rPr>
        <w:t>)</w:t>
      </w:r>
    </w:p>
    <w:p w14:paraId="45DD92DE" w14:textId="71095C72" w:rsidR="00B87999" w:rsidRPr="008C6892" w:rsidRDefault="00B87999" w:rsidP="008C6892">
      <w:pPr>
        <w:pStyle w:val="ListParagraph"/>
        <w:numPr>
          <w:ilvl w:val="0"/>
          <w:numId w:val="19"/>
        </w:numPr>
        <w:rPr>
          <w:szCs w:val="22"/>
        </w:rPr>
      </w:pPr>
      <w:r w:rsidRPr="008C6892">
        <w:rPr>
          <w:szCs w:val="22"/>
        </w:rPr>
        <w:t>Residential</w:t>
      </w:r>
      <w:r w:rsidR="00861E97" w:rsidRPr="008C6892">
        <w:rPr>
          <w:szCs w:val="22"/>
        </w:rPr>
        <w:t xml:space="preserve"> Session | </w:t>
      </w:r>
      <w:r w:rsidRPr="008C6892">
        <w:rPr>
          <w:szCs w:val="22"/>
        </w:rPr>
        <w:t>Tempered Glass for Guard Loads Requirements (CSA 500 standard)</w:t>
      </w:r>
      <w:r w:rsidR="00861E97" w:rsidRPr="008C6892">
        <w:rPr>
          <w:szCs w:val="22"/>
        </w:rPr>
        <w:t xml:space="preserve"> with </w:t>
      </w:r>
      <w:r w:rsidRPr="008C6892">
        <w:rPr>
          <w:szCs w:val="22"/>
        </w:rPr>
        <w:t>Robert Jutras (</w:t>
      </w:r>
      <w:hyperlink r:id="rId14" w:history="1">
        <w:r w:rsidRPr="001F71D5">
          <w:rPr>
            <w:rStyle w:val="Hyperlink"/>
            <w:sz w:val="22"/>
            <w:szCs w:val="22"/>
          </w:rPr>
          <w:t>UL Canada</w:t>
        </w:r>
      </w:hyperlink>
      <w:r w:rsidRPr="008C6892">
        <w:rPr>
          <w:szCs w:val="22"/>
        </w:rPr>
        <w:t xml:space="preserve">) </w:t>
      </w:r>
    </w:p>
    <w:p w14:paraId="1D62053A" w14:textId="51194C63" w:rsidR="00B87999" w:rsidRPr="008C6892" w:rsidRDefault="00B87999" w:rsidP="008C6892">
      <w:pPr>
        <w:pStyle w:val="ListParagraph"/>
        <w:numPr>
          <w:ilvl w:val="0"/>
          <w:numId w:val="19"/>
        </w:numPr>
        <w:rPr>
          <w:szCs w:val="22"/>
        </w:rPr>
      </w:pPr>
      <w:r w:rsidRPr="008C6892">
        <w:rPr>
          <w:szCs w:val="22"/>
        </w:rPr>
        <w:lastRenderedPageBreak/>
        <w:t xml:space="preserve">Commercial </w:t>
      </w:r>
      <w:r w:rsidR="00861E97" w:rsidRPr="008C6892">
        <w:rPr>
          <w:szCs w:val="22"/>
        </w:rPr>
        <w:t>Session |</w:t>
      </w:r>
      <w:r w:rsidRPr="008C6892">
        <w:rPr>
          <w:szCs w:val="22"/>
        </w:rPr>
        <w:t xml:space="preserve"> Improving Commercial Glazing Projects Through Quality Management Systems</w:t>
      </w:r>
      <w:r w:rsidR="00861E97" w:rsidRPr="008C6892">
        <w:rPr>
          <w:szCs w:val="22"/>
        </w:rPr>
        <w:t xml:space="preserve"> with </w:t>
      </w:r>
      <w:r w:rsidRPr="008C6892">
        <w:rPr>
          <w:szCs w:val="22"/>
        </w:rPr>
        <w:t xml:space="preserve">Jeff </w:t>
      </w:r>
      <w:proofErr w:type="spellStart"/>
      <w:r w:rsidRPr="008C6892">
        <w:rPr>
          <w:szCs w:val="22"/>
        </w:rPr>
        <w:t>Dalaba</w:t>
      </w:r>
      <w:proofErr w:type="spellEnd"/>
      <w:r w:rsidRPr="008C6892">
        <w:rPr>
          <w:szCs w:val="22"/>
        </w:rPr>
        <w:t xml:space="preserve"> (</w:t>
      </w:r>
      <w:hyperlink r:id="rId15" w:history="1">
        <w:r w:rsidR="004C707C" w:rsidRPr="004C707C">
          <w:rPr>
            <w:rStyle w:val="Hyperlink"/>
            <w:sz w:val="22"/>
          </w:rPr>
          <w:t>Administrative Management Systems</w:t>
        </w:r>
      </w:hyperlink>
      <w:r w:rsidRPr="008C6892">
        <w:rPr>
          <w:szCs w:val="22"/>
        </w:rPr>
        <w:t>)</w:t>
      </w:r>
    </w:p>
    <w:p w14:paraId="07541AAB" w14:textId="13D02F75" w:rsidR="00B87999" w:rsidRPr="008C6892" w:rsidRDefault="00B87999" w:rsidP="008C6892">
      <w:pPr>
        <w:pStyle w:val="ListParagraph"/>
        <w:numPr>
          <w:ilvl w:val="0"/>
          <w:numId w:val="19"/>
        </w:numPr>
        <w:rPr>
          <w:szCs w:val="22"/>
        </w:rPr>
      </w:pPr>
      <w:r w:rsidRPr="008C6892">
        <w:rPr>
          <w:szCs w:val="22"/>
        </w:rPr>
        <w:t>Residential</w:t>
      </w:r>
      <w:r w:rsidR="00861E97" w:rsidRPr="008C6892">
        <w:rPr>
          <w:szCs w:val="22"/>
        </w:rPr>
        <w:t xml:space="preserve"> Session | </w:t>
      </w:r>
      <w:r w:rsidRPr="008C6892">
        <w:rPr>
          <w:szCs w:val="22"/>
        </w:rPr>
        <w:t xml:space="preserve">2020 National Building Code of Canada </w:t>
      </w:r>
      <w:r w:rsidR="008C6892" w:rsidRPr="008C6892">
        <w:rPr>
          <w:szCs w:val="22"/>
        </w:rPr>
        <w:t xml:space="preserve">with </w:t>
      </w:r>
      <w:r w:rsidRPr="008C6892">
        <w:rPr>
          <w:szCs w:val="22"/>
        </w:rPr>
        <w:t>Goldsmith</w:t>
      </w:r>
    </w:p>
    <w:p w14:paraId="64C7C555" w14:textId="08294272" w:rsidR="00B87999" w:rsidRPr="008C6892" w:rsidRDefault="00B87999" w:rsidP="008C6892">
      <w:pPr>
        <w:pStyle w:val="ListParagraph"/>
        <w:numPr>
          <w:ilvl w:val="0"/>
          <w:numId w:val="19"/>
        </w:numPr>
        <w:rPr>
          <w:szCs w:val="22"/>
        </w:rPr>
      </w:pPr>
      <w:r w:rsidRPr="008C6892">
        <w:rPr>
          <w:szCs w:val="22"/>
        </w:rPr>
        <w:t xml:space="preserve">Commercial </w:t>
      </w:r>
      <w:r w:rsidR="00861E97" w:rsidRPr="008C6892">
        <w:rPr>
          <w:szCs w:val="22"/>
        </w:rPr>
        <w:t xml:space="preserve">Session | </w:t>
      </w:r>
      <w:r w:rsidRPr="008C6892">
        <w:rPr>
          <w:szCs w:val="22"/>
        </w:rPr>
        <w:t>Encapsulated Mass Timber Construction and Embodied Carbon</w:t>
      </w:r>
    </w:p>
    <w:p w14:paraId="10254A09" w14:textId="0AB005AD" w:rsidR="00361EC2" w:rsidRPr="009C4D75" w:rsidRDefault="00361EC2" w:rsidP="00255804">
      <w:pPr>
        <w:rPr>
          <w:b/>
          <w:bCs/>
        </w:rPr>
      </w:pPr>
      <w:r w:rsidRPr="009C4D75">
        <w:rPr>
          <w:b/>
          <w:bCs/>
        </w:rPr>
        <w:t>Regist</w:t>
      </w:r>
      <w:r w:rsidR="0098353F" w:rsidRPr="009C4D75">
        <w:rPr>
          <w:b/>
          <w:bCs/>
        </w:rPr>
        <w:t>e</w:t>
      </w:r>
      <w:r w:rsidRPr="009C4D75">
        <w:rPr>
          <w:b/>
          <w:bCs/>
        </w:rPr>
        <w:t xml:space="preserve">r </w:t>
      </w:r>
      <w:r w:rsidR="0098353F" w:rsidRPr="009C4D75">
        <w:rPr>
          <w:b/>
          <w:bCs/>
        </w:rPr>
        <w:t>Now</w:t>
      </w:r>
    </w:p>
    <w:p w14:paraId="22407795" w14:textId="77777777" w:rsidR="00E009DD" w:rsidRDefault="00D67C05" w:rsidP="007D091F">
      <w:pPr>
        <w:rPr>
          <w:rStyle w:val="Hyperlink"/>
          <w:sz w:val="22"/>
          <w:szCs w:val="22"/>
          <w:u w:val="none"/>
        </w:rPr>
      </w:pPr>
      <w:r w:rsidRPr="009C4D75">
        <w:t>FGIA members</w:t>
      </w:r>
      <w:r w:rsidR="00891AA2" w:rsidRPr="009C4D75">
        <w:t xml:space="preserve"> can </w:t>
      </w:r>
      <w:hyperlink r:id="rId16" w:history="1">
        <w:r w:rsidR="00891AA2" w:rsidRPr="009C4D75">
          <w:rPr>
            <w:rStyle w:val="Hyperlink"/>
            <w:sz w:val="22"/>
          </w:rPr>
          <w:t>register</w:t>
        </w:r>
      </w:hyperlink>
      <w:r w:rsidR="00891AA2" w:rsidRPr="009C4D75">
        <w:t xml:space="preserve"> for this </w:t>
      </w:r>
      <w:r w:rsidR="00614DBC" w:rsidRPr="009C4D75">
        <w:t xml:space="preserve">event </w:t>
      </w:r>
      <w:r w:rsidR="00891AA2" w:rsidRPr="009C4D75">
        <w:t>for a fee of $</w:t>
      </w:r>
      <w:r w:rsidRPr="009C4D75">
        <w:t>275 CAD and non-members can register for $550 CAD</w:t>
      </w:r>
      <w:r w:rsidR="00891AA2" w:rsidRPr="009C4D75">
        <w:t xml:space="preserve">. </w:t>
      </w:r>
      <w:r w:rsidRPr="009C4D75">
        <w:t xml:space="preserve">Event sponsorship is available for $1,000 CAD, which allows participating companies to be recognized during the </w:t>
      </w:r>
      <w:r w:rsidR="00F23012" w:rsidRPr="009C4D75">
        <w:t>opening</w:t>
      </w:r>
      <w:r w:rsidRPr="009C4D75">
        <w:t xml:space="preserve"> session and throughout the event</w:t>
      </w:r>
      <w:r w:rsidR="0098353F" w:rsidRPr="009C4D75">
        <w:t xml:space="preserve">, as well as recognition on </w:t>
      </w:r>
      <w:r w:rsidRPr="009C4D75">
        <w:t xml:space="preserve">the FGIA website. </w:t>
      </w:r>
      <w:r w:rsidR="00891AA2" w:rsidRPr="009C4D75">
        <w:t xml:space="preserve">To </w:t>
      </w:r>
      <w:r w:rsidR="00891AA2" w:rsidRPr="009C4D75">
        <w:rPr>
          <w:szCs w:val="22"/>
        </w:rPr>
        <w:t>l</w:t>
      </w:r>
      <w:r w:rsidR="00255804" w:rsidRPr="009C4D75">
        <w:rPr>
          <w:szCs w:val="22"/>
        </w:rPr>
        <w:t>earn more about sponsorship</w:t>
      </w:r>
      <w:r w:rsidR="00891AA2" w:rsidRPr="009C4D75">
        <w:rPr>
          <w:szCs w:val="22"/>
        </w:rPr>
        <w:t xml:space="preserve">, contact </w:t>
      </w:r>
      <w:r w:rsidR="00F23012" w:rsidRPr="009C4D75">
        <w:rPr>
          <w:szCs w:val="22"/>
        </w:rPr>
        <w:t xml:space="preserve">Florica </w:t>
      </w:r>
      <w:r w:rsidR="00255804" w:rsidRPr="009C4D75">
        <w:rPr>
          <w:szCs w:val="22"/>
        </w:rPr>
        <w:t>Vlad at </w:t>
      </w:r>
      <w:hyperlink r:id="rId17" w:history="1">
        <w:r w:rsidR="00255804" w:rsidRPr="009C4D75">
          <w:rPr>
            <w:rStyle w:val="Hyperlink"/>
            <w:sz w:val="22"/>
            <w:szCs w:val="22"/>
          </w:rPr>
          <w:t>fvlad@FGIAonline.org</w:t>
        </w:r>
      </w:hyperlink>
      <w:r w:rsidR="001C12A8" w:rsidRPr="009C4D75">
        <w:rPr>
          <w:rStyle w:val="Hyperlink"/>
          <w:sz w:val="22"/>
          <w:szCs w:val="22"/>
          <w:u w:val="none"/>
        </w:rPr>
        <w:t>.</w:t>
      </w:r>
      <w:r w:rsidR="00F0532D">
        <w:rPr>
          <w:rStyle w:val="Hyperlink"/>
          <w:sz w:val="22"/>
          <w:szCs w:val="22"/>
          <w:u w:val="none"/>
        </w:rPr>
        <w:t xml:space="preserve"> </w:t>
      </w:r>
    </w:p>
    <w:p w14:paraId="0025EA58" w14:textId="4B269575" w:rsidR="002C156D" w:rsidRPr="00E009DD" w:rsidRDefault="00930EA7" w:rsidP="007D091F">
      <w:pPr>
        <w:rPr>
          <w:color w:val="0000FF"/>
          <w:szCs w:val="22"/>
        </w:rPr>
      </w:pPr>
      <w:r w:rsidRPr="00D05430">
        <w:t>For mo</w:t>
      </w:r>
      <w:r w:rsidR="00CE734A" w:rsidRPr="00D05430">
        <w:t>re information</w:t>
      </w:r>
      <w:r w:rsidR="0072417E" w:rsidRPr="00D05430">
        <w:t xml:space="preserve"> about FGIA and its activities, </w:t>
      </w:r>
      <w:r w:rsidR="00723E5F" w:rsidRPr="00D05430">
        <w:t>visit</w:t>
      </w:r>
      <w:r w:rsidR="00F526AA" w:rsidRPr="00D05430">
        <w:t xml:space="preserve"> </w:t>
      </w:r>
      <w:hyperlink r:id="rId18" w:history="1">
        <w:r w:rsidR="006701F5" w:rsidRPr="00D05430">
          <w:rPr>
            <w:rStyle w:val="Hyperlink"/>
            <w:sz w:val="22"/>
          </w:rPr>
          <w:t>FGIAonline.org</w:t>
        </w:r>
      </w:hyperlink>
      <w:r w:rsidR="00F13E41" w:rsidRPr="00D05430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9"/>
      <w:footerReference w:type="default" r:id="rId20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2595" w14:textId="77777777" w:rsidR="00457EAC" w:rsidRDefault="00457EAC">
      <w:pPr>
        <w:spacing w:after="0" w:line="240" w:lineRule="auto"/>
      </w:pPr>
      <w:r>
        <w:separator/>
      </w:r>
    </w:p>
  </w:endnote>
  <w:endnote w:type="continuationSeparator" w:id="0">
    <w:p w14:paraId="3857DA02" w14:textId="77777777" w:rsidR="00457EAC" w:rsidRDefault="0045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4DA7DAE" w:rsidR="00895F3C" w:rsidRPr="00032D34" w:rsidRDefault="00895F3C" w:rsidP="00305DAD">
    <w:pPr>
      <w:pStyle w:val="Footer"/>
      <w:jc w:val="center"/>
      <w:rPr>
        <w:rFonts w:asciiTheme="minorHAnsi" w:hAnsiTheme="minorHAnsi" w:cstheme="minorHAnsi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37E5" w14:textId="77777777" w:rsidR="00457EAC" w:rsidRDefault="00457EAC">
      <w:pPr>
        <w:spacing w:after="0" w:line="240" w:lineRule="auto"/>
      </w:pPr>
      <w:r>
        <w:separator/>
      </w:r>
    </w:p>
  </w:footnote>
  <w:footnote w:type="continuationSeparator" w:id="0">
    <w:p w14:paraId="334EBCED" w14:textId="77777777" w:rsidR="00457EAC" w:rsidRDefault="0045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A84A704">
          <wp:extent cx="190957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656" cy="75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00CC0"/>
    <w:multiLevelType w:val="hybridMultilevel"/>
    <w:tmpl w:val="F5287FBC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2F4936"/>
    <w:multiLevelType w:val="hybridMultilevel"/>
    <w:tmpl w:val="B8C8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0543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512680">
    <w:abstractNumId w:val="15"/>
  </w:num>
  <w:num w:numId="3" w16cid:durableId="351883927">
    <w:abstractNumId w:val="7"/>
  </w:num>
  <w:num w:numId="4" w16cid:durableId="731316923">
    <w:abstractNumId w:val="2"/>
  </w:num>
  <w:num w:numId="5" w16cid:durableId="988558659">
    <w:abstractNumId w:val="14"/>
  </w:num>
  <w:num w:numId="6" w16cid:durableId="1710521245">
    <w:abstractNumId w:val="0"/>
  </w:num>
  <w:num w:numId="7" w16cid:durableId="43994157">
    <w:abstractNumId w:val="3"/>
  </w:num>
  <w:num w:numId="8" w16cid:durableId="1050569111">
    <w:abstractNumId w:val="1"/>
  </w:num>
  <w:num w:numId="9" w16cid:durableId="2015720057">
    <w:abstractNumId w:val="6"/>
  </w:num>
  <w:num w:numId="10" w16cid:durableId="1415203573">
    <w:abstractNumId w:val="16"/>
  </w:num>
  <w:num w:numId="11" w16cid:durableId="369305109">
    <w:abstractNumId w:val="8"/>
  </w:num>
  <w:num w:numId="12" w16cid:durableId="739210582">
    <w:abstractNumId w:val="5"/>
  </w:num>
  <w:num w:numId="13" w16cid:durableId="103035627">
    <w:abstractNumId w:val="17"/>
  </w:num>
  <w:num w:numId="14" w16cid:durableId="2004312539">
    <w:abstractNumId w:val="10"/>
  </w:num>
  <w:num w:numId="15" w16cid:durableId="1372148146">
    <w:abstractNumId w:val="11"/>
  </w:num>
  <w:num w:numId="16" w16cid:durableId="533689850">
    <w:abstractNumId w:val="4"/>
  </w:num>
  <w:num w:numId="17" w16cid:durableId="35203252">
    <w:abstractNumId w:val="13"/>
  </w:num>
  <w:num w:numId="18" w16cid:durableId="1791820937">
    <w:abstractNumId w:val="9"/>
  </w:num>
  <w:num w:numId="19" w16cid:durableId="16942644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DE"/>
    <w:rsid w:val="00002C37"/>
    <w:rsid w:val="00006A31"/>
    <w:rsid w:val="000070B8"/>
    <w:rsid w:val="00013A8A"/>
    <w:rsid w:val="00024E59"/>
    <w:rsid w:val="000324E7"/>
    <w:rsid w:val="00032D34"/>
    <w:rsid w:val="00037F97"/>
    <w:rsid w:val="000456CD"/>
    <w:rsid w:val="000457C3"/>
    <w:rsid w:val="0004674B"/>
    <w:rsid w:val="000468D2"/>
    <w:rsid w:val="00052B85"/>
    <w:rsid w:val="00052F0A"/>
    <w:rsid w:val="000576DF"/>
    <w:rsid w:val="00057BDD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0577"/>
    <w:rsid w:val="000A40F8"/>
    <w:rsid w:val="000A44CD"/>
    <w:rsid w:val="000A5D59"/>
    <w:rsid w:val="000B7D8F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0F7060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0035"/>
    <w:rsid w:val="00162CE8"/>
    <w:rsid w:val="00175DA5"/>
    <w:rsid w:val="00186B9A"/>
    <w:rsid w:val="001909D7"/>
    <w:rsid w:val="00193DC9"/>
    <w:rsid w:val="00195B04"/>
    <w:rsid w:val="00197C3E"/>
    <w:rsid w:val="001A39FC"/>
    <w:rsid w:val="001A581E"/>
    <w:rsid w:val="001B4CA9"/>
    <w:rsid w:val="001B5742"/>
    <w:rsid w:val="001C12A8"/>
    <w:rsid w:val="001C336D"/>
    <w:rsid w:val="001C58B5"/>
    <w:rsid w:val="001C5E9D"/>
    <w:rsid w:val="001C7E3F"/>
    <w:rsid w:val="001D0142"/>
    <w:rsid w:val="001D7A21"/>
    <w:rsid w:val="001E3C66"/>
    <w:rsid w:val="001E407B"/>
    <w:rsid w:val="001E490F"/>
    <w:rsid w:val="001E5803"/>
    <w:rsid w:val="001F3218"/>
    <w:rsid w:val="001F33FD"/>
    <w:rsid w:val="001F41AD"/>
    <w:rsid w:val="001F71D5"/>
    <w:rsid w:val="00200AAC"/>
    <w:rsid w:val="00201137"/>
    <w:rsid w:val="002062DB"/>
    <w:rsid w:val="002065B0"/>
    <w:rsid w:val="002164DD"/>
    <w:rsid w:val="00216A1E"/>
    <w:rsid w:val="00221DF1"/>
    <w:rsid w:val="00222BDC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67F58"/>
    <w:rsid w:val="0027036E"/>
    <w:rsid w:val="00270664"/>
    <w:rsid w:val="00280241"/>
    <w:rsid w:val="0028039D"/>
    <w:rsid w:val="0028373F"/>
    <w:rsid w:val="00286E2C"/>
    <w:rsid w:val="00290DAE"/>
    <w:rsid w:val="002947ED"/>
    <w:rsid w:val="00297782"/>
    <w:rsid w:val="002A0243"/>
    <w:rsid w:val="002A2B5D"/>
    <w:rsid w:val="002A2C58"/>
    <w:rsid w:val="002A3BCB"/>
    <w:rsid w:val="002A5BF0"/>
    <w:rsid w:val="002B0AE9"/>
    <w:rsid w:val="002B5E32"/>
    <w:rsid w:val="002B7839"/>
    <w:rsid w:val="002B7A39"/>
    <w:rsid w:val="002B7ABA"/>
    <w:rsid w:val="002C156D"/>
    <w:rsid w:val="002D0460"/>
    <w:rsid w:val="002D731F"/>
    <w:rsid w:val="002E4EA2"/>
    <w:rsid w:val="002E5348"/>
    <w:rsid w:val="002F2E8A"/>
    <w:rsid w:val="002F60E9"/>
    <w:rsid w:val="002F6401"/>
    <w:rsid w:val="002F6730"/>
    <w:rsid w:val="0030043C"/>
    <w:rsid w:val="0030324B"/>
    <w:rsid w:val="00303CE5"/>
    <w:rsid w:val="0030490D"/>
    <w:rsid w:val="00304C35"/>
    <w:rsid w:val="003051D9"/>
    <w:rsid w:val="00305DAD"/>
    <w:rsid w:val="00322221"/>
    <w:rsid w:val="0033224B"/>
    <w:rsid w:val="00332539"/>
    <w:rsid w:val="003375FE"/>
    <w:rsid w:val="00340065"/>
    <w:rsid w:val="00342D50"/>
    <w:rsid w:val="003443B6"/>
    <w:rsid w:val="00345218"/>
    <w:rsid w:val="00350D76"/>
    <w:rsid w:val="00356961"/>
    <w:rsid w:val="0036051A"/>
    <w:rsid w:val="00361EC2"/>
    <w:rsid w:val="0036575D"/>
    <w:rsid w:val="003678EE"/>
    <w:rsid w:val="00367A21"/>
    <w:rsid w:val="003716A6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C4460"/>
    <w:rsid w:val="003D45AB"/>
    <w:rsid w:val="003D5897"/>
    <w:rsid w:val="003D688B"/>
    <w:rsid w:val="003E026C"/>
    <w:rsid w:val="003E19CA"/>
    <w:rsid w:val="003E2407"/>
    <w:rsid w:val="003E4CF9"/>
    <w:rsid w:val="003E6F38"/>
    <w:rsid w:val="003F1C8A"/>
    <w:rsid w:val="003F3D28"/>
    <w:rsid w:val="003F7709"/>
    <w:rsid w:val="00404769"/>
    <w:rsid w:val="00404EBB"/>
    <w:rsid w:val="004071D2"/>
    <w:rsid w:val="00413777"/>
    <w:rsid w:val="004152AB"/>
    <w:rsid w:val="00420E43"/>
    <w:rsid w:val="00422A91"/>
    <w:rsid w:val="004279EC"/>
    <w:rsid w:val="00427C3D"/>
    <w:rsid w:val="00433A83"/>
    <w:rsid w:val="00434955"/>
    <w:rsid w:val="004378CE"/>
    <w:rsid w:val="004414C3"/>
    <w:rsid w:val="00441AF2"/>
    <w:rsid w:val="00447D3D"/>
    <w:rsid w:val="00451A98"/>
    <w:rsid w:val="0045276F"/>
    <w:rsid w:val="004563ED"/>
    <w:rsid w:val="00457EAC"/>
    <w:rsid w:val="0046119A"/>
    <w:rsid w:val="00465888"/>
    <w:rsid w:val="00471368"/>
    <w:rsid w:val="004722BF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A550F"/>
    <w:rsid w:val="004B6EC3"/>
    <w:rsid w:val="004B74AD"/>
    <w:rsid w:val="004C31E0"/>
    <w:rsid w:val="004C35D9"/>
    <w:rsid w:val="004C65DB"/>
    <w:rsid w:val="004C707C"/>
    <w:rsid w:val="004D07F0"/>
    <w:rsid w:val="004D4B43"/>
    <w:rsid w:val="004D4FEC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D21"/>
    <w:rsid w:val="0057201B"/>
    <w:rsid w:val="00573710"/>
    <w:rsid w:val="00575ECC"/>
    <w:rsid w:val="00576237"/>
    <w:rsid w:val="0057794B"/>
    <w:rsid w:val="005839A5"/>
    <w:rsid w:val="00584BDB"/>
    <w:rsid w:val="005875E8"/>
    <w:rsid w:val="00595CCB"/>
    <w:rsid w:val="00596EF5"/>
    <w:rsid w:val="005B2012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4DBC"/>
    <w:rsid w:val="00616CF9"/>
    <w:rsid w:val="0062398A"/>
    <w:rsid w:val="006317F5"/>
    <w:rsid w:val="00631C6B"/>
    <w:rsid w:val="00633C63"/>
    <w:rsid w:val="00635D81"/>
    <w:rsid w:val="00652622"/>
    <w:rsid w:val="00655CA4"/>
    <w:rsid w:val="00660BD2"/>
    <w:rsid w:val="00660EF6"/>
    <w:rsid w:val="0066317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137E"/>
    <w:rsid w:val="00703164"/>
    <w:rsid w:val="00703CB2"/>
    <w:rsid w:val="00704032"/>
    <w:rsid w:val="00704E8B"/>
    <w:rsid w:val="00711622"/>
    <w:rsid w:val="00711E57"/>
    <w:rsid w:val="007129DE"/>
    <w:rsid w:val="007142AD"/>
    <w:rsid w:val="00715215"/>
    <w:rsid w:val="00716346"/>
    <w:rsid w:val="00720096"/>
    <w:rsid w:val="00720947"/>
    <w:rsid w:val="00723E5F"/>
    <w:rsid w:val="0072417E"/>
    <w:rsid w:val="00725C31"/>
    <w:rsid w:val="0072737D"/>
    <w:rsid w:val="007324C3"/>
    <w:rsid w:val="00733B3F"/>
    <w:rsid w:val="0073489E"/>
    <w:rsid w:val="00736EE8"/>
    <w:rsid w:val="007373BA"/>
    <w:rsid w:val="00743B9B"/>
    <w:rsid w:val="00745DCD"/>
    <w:rsid w:val="0075043C"/>
    <w:rsid w:val="007545A1"/>
    <w:rsid w:val="00756007"/>
    <w:rsid w:val="0075749E"/>
    <w:rsid w:val="007621A7"/>
    <w:rsid w:val="00772315"/>
    <w:rsid w:val="007750EA"/>
    <w:rsid w:val="007759D7"/>
    <w:rsid w:val="00776413"/>
    <w:rsid w:val="0077731F"/>
    <w:rsid w:val="00783EA4"/>
    <w:rsid w:val="00784394"/>
    <w:rsid w:val="00784F7B"/>
    <w:rsid w:val="007874CF"/>
    <w:rsid w:val="007905BA"/>
    <w:rsid w:val="00791AFA"/>
    <w:rsid w:val="007A5E7D"/>
    <w:rsid w:val="007B1005"/>
    <w:rsid w:val="007B3A4C"/>
    <w:rsid w:val="007B3A6A"/>
    <w:rsid w:val="007D091F"/>
    <w:rsid w:val="007D20E2"/>
    <w:rsid w:val="007E3DFE"/>
    <w:rsid w:val="007F0194"/>
    <w:rsid w:val="007F075D"/>
    <w:rsid w:val="007F0777"/>
    <w:rsid w:val="008012F7"/>
    <w:rsid w:val="00802F68"/>
    <w:rsid w:val="00805E80"/>
    <w:rsid w:val="00806290"/>
    <w:rsid w:val="00806E15"/>
    <w:rsid w:val="0080753C"/>
    <w:rsid w:val="00813F90"/>
    <w:rsid w:val="00817E51"/>
    <w:rsid w:val="008260FB"/>
    <w:rsid w:val="008328D6"/>
    <w:rsid w:val="00835913"/>
    <w:rsid w:val="00836F54"/>
    <w:rsid w:val="0084147D"/>
    <w:rsid w:val="008414E6"/>
    <w:rsid w:val="00841502"/>
    <w:rsid w:val="00843511"/>
    <w:rsid w:val="00843A2F"/>
    <w:rsid w:val="00845B10"/>
    <w:rsid w:val="0084659A"/>
    <w:rsid w:val="008567A8"/>
    <w:rsid w:val="008610E9"/>
    <w:rsid w:val="00861E97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55B6"/>
    <w:rsid w:val="008868C4"/>
    <w:rsid w:val="00891AA2"/>
    <w:rsid w:val="0089483A"/>
    <w:rsid w:val="00895F3C"/>
    <w:rsid w:val="008A244F"/>
    <w:rsid w:val="008A2688"/>
    <w:rsid w:val="008A3CDE"/>
    <w:rsid w:val="008B5249"/>
    <w:rsid w:val="008B552D"/>
    <w:rsid w:val="008B7133"/>
    <w:rsid w:val="008B7589"/>
    <w:rsid w:val="008C6892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67C5"/>
    <w:rsid w:val="009200B2"/>
    <w:rsid w:val="009220A5"/>
    <w:rsid w:val="009236E7"/>
    <w:rsid w:val="00923C15"/>
    <w:rsid w:val="00927618"/>
    <w:rsid w:val="00930EA7"/>
    <w:rsid w:val="009325E9"/>
    <w:rsid w:val="00933504"/>
    <w:rsid w:val="00943896"/>
    <w:rsid w:val="00944FA5"/>
    <w:rsid w:val="0094641F"/>
    <w:rsid w:val="00947D40"/>
    <w:rsid w:val="00954264"/>
    <w:rsid w:val="009554C2"/>
    <w:rsid w:val="009600E6"/>
    <w:rsid w:val="00960CCF"/>
    <w:rsid w:val="00962E75"/>
    <w:rsid w:val="00962E87"/>
    <w:rsid w:val="00963420"/>
    <w:rsid w:val="00964DA6"/>
    <w:rsid w:val="00967D62"/>
    <w:rsid w:val="0097142A"/>
    <w:rsid w:val="00974E9A"/>
    <w:rsid w:val="00975E10"/>
    <w:rsid w:val="0098353F"/>
    <w:rsid w:val="00994E68"/>
    <w:rsid w:val="00996982"/>
    <w:rsid w:val="009A0248"/>
    <w:rsid w:val="009A23BB"/>
    <w:rsid w:val="009A2C5D"/>
    <w:rsid w:val="009B3BB5"/>
    <w:rsid w:val="009B572A"/>
    <w:rsid w:val="009B6555"/>
    <w:rsid w:val="009C1FCE"/>
    <w:rsid w:val="009C2693"/>
    <w:rsid w:val="009C478A"/>
    <w:rsid w:val="009C4D75"/>
    <w:rsid w:val="009D4E05"/>
    <w:rsid w:val="009D626F"/>
    <w:rsid w:val="009D7532"/>
    <w:rsid w:val="009D78B5"/>
    <w:rsid w:val="009E773D"/>
    <w:rsid w:val="009E778C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333F3"/>
    <w:rsid w:val="00A41F02"/>
    <w:rsid w:val="00A43F9D"/>
    <w:rsid w:val="00A441A2"/>
    <w:rsid w:val="00A46A06"/>
    <w:rsid w:val="00A54613"/>
    <w:rsid w:val="00A65771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F71"/>
    <w:rsid w:val="00AC0581"/>
    <w:rsid w:val="00AC08FA"/>
    <w:rsid w:val="00AC09B1"/>
    <w:rsid w:val="00AC31E2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095B"/>
    <w:rsid w:val="00B03BCD"/>
    <w:rsid w:val="00B15259"/>
    <w:rsid w:val="00B178D4"/>
    <w:rsid w:val="00B21502"/>
    <w:rsid w:val="00B273A3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87999"/>
    <w:rsid w:val="00B917AC"/>
    <w:rsid w:val="00B93302"/>
    <w:rsid w:val="00B93B75"/>
    <w:rsid w:val="00B95673"/>
    <w:rsid w:val="00B97F18"/>
    <w:rsid w:val="00BA1AA6"/>
    <w:rsid w:val="00BA2B14"/>
    <w:rsid w:val="00BA330D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002"/>
    <w:rsid w:val="00BD4ECD"/>
    <w:rsid w:val="00BD6496"/>
    <w:rsid w:val="00BD6880"/>
    <w:rsid w:val="00BD77BF"/>
    <w:rsid w:val="00BE46C0"/>
    <w:rsid w:val="00BE723E"/>
    <w:rsid w:val="00BE725D"/>
    <w:rsid w:val="00BF3796"/>
    <w:rsid w:val="00BF529A"/>
    <w:rsid w:val="00C00151"/>
    <w:rsid w:val="00C04EEB"/>
    <w:rsid w:val="00C063FA"/>
    <w:rsid w:val="00C10D24"/>
    <w:rsid w:val="00C150E4"/>
    <w:rsid w:val="00C24AE7"/>
    <w:rsid w:val="00C31E98"/>
    <w:rsid w:val="00C320F8"/>
    <w:rsid w:val="00C3560A"/>
    <w:rsid w:val="00C360FA"/>
    <w:rsid w:val="00C369EA"/>
    <w:rsid w:val="00C37859"/>
    <w:rsid w:val="00C44DB3"/>
    <w:rsid w:val="00C47B85"/>
    <w:rsid w:val="00C533EC"/>
    <w:rsid w:val="00C57B6E"/>
    <w:rsid w:val="00C6028F"/>
    <w:rsid w:val="00C60FEA"/>
    <w:rsid w:val="00C657FF"/>
    <w:rsid w:val="00C6588C"/>
    <w:rsid w:val="00C7048F"/>
    <w:rsid w:val="00C70FCF"/>
    <w:rsid w:val="00C7737A"/>
    <w:rsid w:val="00C80569"/>
    <w:rsid w:val="00C81AED"/>
    <w:rsid w:val="00C82D43"/>
    <w:rsid w:val="00C83923"/>
    <w:rsid w:val="00C84837"/>
    <w:rsid w:val="00C8503C"/>
    <w:rsid w:val="00C90AF1"/>
    <w:rsid w:val="00C91C9E"/>
    <w:rsid w:val="00CA7CF6"/>
    <w:rsid w:val="00CB1A2D"/>
    <w:rsid w:val="00CB7C37"/>
    <w:rsid w:val="00CC36E7"/>
    <w:rsid w:val="00CC6F22"/>
    <w:rsid w:val="00CD1375"/>
    <w:rsid w:val="00CD17F8"/>
    <w:rsid w:val="00CD342D"/>
    <w:rsid w:val="00CE0952"/>
    <w:rsid w:val="00CE5636"/>
    <w:rsid w:val="00CE700F"/>
    <w:rsid w:val="00CE734A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176E"/>
    <w:rsid w:val="00D036D2"/>
    <w:rsid w:val="00D05430"/>
    <w:rsid w:val="00D0684C"/>
    <w:rsid w:val="00D071F1"/>
    <w:rsid w:val="00D10192"/>
    <w:rsid w:val="00D12527"/>
    <w:rsid w:val="00D14F26"/>
    <w:rsid w:val="00D214C1"/>
    <w:rsid w:val="00D22ED3"/>
    <w:rsid w:val="00D32244"/>
    <w:rsid w:val="00D32E21"/>
    <w:rsid w:val="00D33DB8"/>
    <w:rsid w:val="00D4456F"/>
    <w:rsid w:val="00D45543"/>
    <w:rsid w:val="00D521D4"/>
    <w:rsid w:val="00D54180"/>
    <w:rsid w:val="00D546F2"/>
    <w:rsid w:val="00D61E4E"/>
    <w:rsid w:val="00D66EED"/>
    <w:rsid w:val="00D67C05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2AE9"/>
    <w:rsid w:val="00DF436F"/>
    <w:rsid w:val="00DF56CE"/>
    <w:rsid w:val="00E0063F"/>
    <w:rsid w:val="00E009DD"/>
    <w:rsid w:val="00E01B1A"/>
    <w:rsid w:val="00E061C0"/>
    <w:rsid w:val="00E06DA3"/>
    <w:rsid w:val="00E10EF0"/>
    <w:rsid w:val="00E11929"/>
    <w:rsid w:val="00E11C82"/>
    <w:rsid w:val="00E120EF"/>
    <w:rsid w:val="00E120F6"/>
    <w:rsid w:val="00E211E0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44617"/>
    <w:rsid w:val="00E513B2"/>
    <w:rsid w:val="00E5286E"/>
    <w:rsid w:val="00E568BA"/>
    <w:rsid w:val="00E61019"/>
    <w:rsid w:val="00E61BC7"/>
    <w:rsid w:val="00E63DB0"/>
    <w:rsid w:val="00E649AC"/>
    <w:rsid w:val="00E665E1"/>
    <w:rsid w:val="00E70573"/>
    <w:rsid w:val="00E71259"/>
    <w:rsid w:val="00E80172"/>
    <w:rsid w:val="00E853BB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72E9"/>
    <w:rsid w:val="00ED1297"/>
    <w:rsid w:val="00EE04B8"/>
    <w:rsid w:val="00EE057E"/>
    <w:rsid w:val="00EE31FA"/>
    <w:rsid w:val="00EE4571"/>
    <w:rsid w:val="00EF113E"/>
    <w:rsid w:val="00EF58B4"/>
    <w:rsid w:val="00EF6A5B"/>
    <w:rsid w:val="00F00DBD"/>
    <w:rsid w:val="00F0532D"/>
    <w:rsid w:val="00F06661"/>
    <w:rsid w:val="00F13E41"/>
    <w:rsid w:val="00F15C3D"/>
    <w:rsid w:val="00F1798B"/>
    <w:rsid w:val="00F22AAA"/>
    <w:rsid w:val="00F23012"/>
    <w:rsid w:val="00F25978"/>
    <w:rsid w:val="00F25F58"/>
    <w:rsid w:val="00F426C5"/>
    <w:rsid w:val="00F446A0"/>
    <w:rsid w:val="00F4584E"/>
    <w:rsid w:val="00F50519"/>
    <w:rsid w:val="00F50F20"/>
    <w:rsid w:val="00F513AF"/>
    <w:rsid w:val="00F52157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17C5"/>
    <w:rsid w:val="00FA25A8"/>
    <w:rsid w:val="00FA4979"/>
    <w:rsid w:val="00FB2DC7"/>
    <w:rsid w:val="00FB44C7"/>
    <w:rsid w:val="00FB46F3"/>
    <w:rsid w:val="00FC0D8D"/>
    <w:rsid w:val="00FC29DB"/>
    <w:rsid w:val="00FC4E30"/>
    <w:rsid w:val="00FE0940"/>
    <w:rsid w:val="00FE1DAB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E5468AFB-6B4F-47CF-8C0F-C0D5A861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A39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www.sentinelglass.com/" TargetMode="External"/><Relationship Id="rId18" Type="http://schemas.openxmlformats.org/officeDocument/2006/relationships/hyperlink" Target="https://fgiaonline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3ecogroup.com/" TargetMode="External"/><Relationship Id="rId17" Type="http://schemas.openxmlformats.org/officeDocument/2006/relationships/hyperlink" Target="mailto:fvlad@FGIAonlin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giaonline.org/events/306/2022-fgia-fenbc-region-technical-summ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ygem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scert.com/" TargetMode="External"/><Relationship Id="rId10" Type="http://schemas.openxmlformats.org/officeDocument/2006/relationships/hyperlink" Target="https://fgiaonline.org/events/306/2022-fgia-fenbc-region-technical-summ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canada.ul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3484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/>
  <dc:creator>Heather West</dc:creator>
  <cp:keywords/>
  <dc:description/>
  <cp:lastModifiedBy>Meryl Williams</cp:lastModifiedBy>
  <cp:revision>2</cp:revision>
  <cp:lastPrinted>2014-02-14T16:35:00Z</cp:lastPrinted>
  <dcterms:created xsi:type="dcterms:W3CDTF">2022-10-31T18:28:00Z</dcterms:created>
  <dcterms:modified xsi:type="dcterms:W3CDTF">2022-10-31T18:28:00Z</dcterms:modified>
</cp:coreProperties>
</file>