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BBFF5" w14:textId="43459573" w:rsidR="00837532" w:rsidRPr="001C711B" w:rsidRDefault="00837532" w:rsidP="001B44E5">
      <w:pPr>
        <w:spacing w:line="280" w:lineRule="exact"/>
        <w:contextualSpacing/>
        <w:rPr>
          <w:rFonts w:ascii="Myriad Pro" w:hAnsi="Myriad Pro" w:cs="Times New Roman"/>
          <w:b/>
          <w:sz w:val="16"/>
          <w:szCs w:val="16"/>
        </w:rPr>
      </w:pPr>
      <w:r w:rsidRPr="001C711B">
        <w:rPr>
          <w:rFonts w:ascii="Myriad Pro" w:hAnsi="Myriad Pro" w:cs="Times New Roman"/>
          <w:b/>
          <w:sz w:val="16"/>
          <w:szCs w:val="16"/>
        </w:rPr>
        <w:t>Media</w:t>
      </w:r>
      <w:r w:rsidR="00761C73" w:rsidRPr="001C711B">
        <w:rPr>
          <w:rFonts w:ascii="Myriad Pro" w:hAnsi="Myriad Pro" w:cs="Times New Roman"/>
          <w:b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b/>
          <w:sz w:val="16"/>
          <w:szCs w:val="16"/>
        </w:rPr>
        <w:t>contacts:</w:t>
      </w:r>
    </w:p>
    <w:p w14:paraId="2BDFC038" w14:textId="2E006E15" w:rsidR="00837532" w:rsidRPr="001C711B" w:rsidRDefault="00837532" w:rsidP="001B44E5">
      <w:pPr>
        <w:spacing w:line="280" w:lineRule="exact"/>
        <w:contextualSpacing/>
        <w:rPr>
          <w:rFonts w:ascii="Myriad Pro" w:hAnsi="Myriad Pro" w:cs="Times New Roman"/>
          <w:sz w:val="16"/>
          <w:szCs w:val="16"/>
        </w:rPr>
      </w:pPr>
      <w:r w:rsidRPr="001C711B">
        <w:rPr>
          <w:rFonts w:ascii="Myriad Pro" w:hAnsi="Myriad Pro" w:cs="Times New Roman"/>
          <w:sz w:val="16"/>
          <w:szCs w:val="16"/>
        </w:rPr>
        <w:t>Nancy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Henry,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ROCKFON</w:t>
      </w:r>
      <w:r w:rsidRPr="001C711B">
        <w:rPr>
          <w:rFonts w:ascii="Myriad Pro" w:hAnsi="Myriad Pro" w:cs="Times New Roman"/>
          <w:sz w:val="16"/>
          <w:szCs w:val="16"/>
        </w:rPr>
        <w:t>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+</w:t>
      </w:r>
      <w:r w:rsidR="00F01BFB" w:rsidRPr="001C711B">
        <w:rPr>
          <w:rFonts w:ascii="Myriad Pro" w:hAnsi="Myriad Pro" w:cs="Times New Roman"/>
          <w:sz w:val="16"/>
          <w:szCs w:val="16"/>
        </w:rPr>
        <w:t>905-875-5728</w:t>
      </w:r>
      <w:r w:rsidRPr="001C711B">
        <w:rPr>
          <w:rFonts w:ascii="Myriad Pro" w:hAnsi="Myriad Pro" w:cs="Times New Roman"/>
          <w:sz w:val="16"/>
          <w:szCs w:val="16"/>
        </w:rPr>
        <w:t>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nancy.henry@</w:t>
      </w:r>
      <w:r w:rsidR="00761C73" w:rsidRPr="001C711B">
        <w:rPr>
          <w:rFonts w:ascii="Myriad Pro" w:hAnsi="Myriad Pro" w:cs="Times New Roman"/>
          <w:sz w:val="16"/>
          <w:szCs w:val="16"/>
        </w:rPr>
        <w:t>ROCKFON</w:t>
      </w:r>
      <w:r w:rsidRPr="001C711B">
        <w:rPr>
          <w:rFonts w:ascii="Myriad Pro" w:hAnsi="Myriad Pro" w:cs="Times New Roman"/>
          <w:sz w:val="16"/>
          <w:szCs w:val="16"/>
        </w:rPr>
        <w:t>.com</w:t>
      </w:r>
    </w:p>
    <w:p w14:paraId="41DDF03F" w14:textId="1D51991A" w:rsidR="00837532" w:rsidRPr="001C711B" w:rsidRDefault="00837532" w:rsidP="001B44E5">
      <w:pPr>
        <w:spacing w:line="280" w:lineRule="exact"/>
        <w:contextualSpacing/>
        <w:rPr>
          <w:rFonts w:ascii="Myriad Pro" w:hAnsi="Myriad Pro" w:cs="Times New Roman"/>
          <w:sz w:val="16"/>
          <w:szCs w:val="16"/>
        </w:rPr>
      </w:pPr>
      <w:r w:rsidRPr="001C711B">
        <w:rPr>
          <w:rFonts w:ascii="Myriad Pro" w:hAnsi="Myriad Pro" w:cs="Times New Roman"/>
          <w:sz w:val="16"/>
          <w:szCs w:val="16"/>
        </w:rPr>
        <w:t>Heather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West,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Heather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West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Public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Relations,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Pr="001C711B">
        <w:rPr>
          <w:rFonts w:ascii="Myriad Pro" w:hAnsi="Myriad Pro" w:cs="Times New Roman"/>
          <w:sz w:val="16"/>
          <w:szCs w:val="16"/>
        </w:rPr>
        <w:t>+612-724-8760,</w:t>
      </w:r>
      <w:r w:rsidR="00761C73" w:rsidRPr="001C711B">
        <w:rPr>
          <w:rFonts w:ascii="Myriad Pro" w:hAnsi="Myriad Pro" w:cs="Times New Roman"/>
          <w:sz w:val="16"/>
          <w:szCs w:val="16"/>
        </w:rPr>
        <w:t xml:space="preserve"> </w:t>
      </w:r>
      <w:r w:rsidR="00DE0401" w:rsidRPr="001C711B">
        <w:rPr>
          <w:rFonts w:ascii="Myriad Pro" w:hAnsi="Myriad Pro" w:cs="Times New Roman"/>
          <w:sz w:val="16"/>
          <w:szCs w:val="16"/>
        </w:rPr>
        <w:t>heather@heatherwestpr.com</w:t>
      </w:r>
    </w:p>
    <w:p w14:paraId="7A567ACC" w14:textId="77777777" w:rsidR="00837532" w:rsidRPr="001C711B" w:rsidRDefault="00837532" w:rsidP="001B44E5">
      <w:pPr>
        <w:spacing w:line="280" w:lineRule="exact"/>
        <w:contextualSpacing/>
        <w:rPr>
          <w:rFonts w:ascii="Myriad Pro" w:hAnsi="Myriad Pro" w:cs="Times New Roman"/>
          <w:sz w:val="16"/>
          <w:szCs w:val="16"/>
        </w:rPr>
      </w:pPr>
    </w:p>
    <w:p w14:paraId="097C8092" w14:textId="77777777" w:rsidR="0094784B" w:rsidRDefault="00761C73" w:rsidP="001B44E5">
      <w:pPr>
        <w:spacing w:line="400" w:lineRule="exact"/>
        <w:contextualSpacing/>
        <w:jc w:val="center"/>
        <w:rPr>
          <w:rFonts w:ascii="Myriad Pro" w:hAnsi="Myriad Pro"/>
          <w:b/>
          <w:color w:val="00638E"/>
          <w:sz w:val="32"/>
          <w:szCs w:val="32"/>
        </w:rPr>
      </w:pPr>
      <w:r w:rsidRPr="001C711B">
        <w:rPr>
          <w:rFonts w:ascii="Myriad Pro" w:hAnsi="Myriad Pro"/>
          <w:b/>
          <w:color w:val="00638E"/>
          <w:sz w:val="32"/>
          <w:szCs w:val="32"/>
        </w:rPr>
        <w:t xml:space="preserve">ROCKFON </w:t>
      </w:r>
      <w:r w:rsidR="0028143C">
        <w:rPr>
          <w:rFonts w:ascii="Myriad Pro" w:hAnsi="Myriad Pro"/>
          <w:b/>
          <w:color w:val="00638E"/>
          <w:sz w:val="32"/>
          <w:szCs w:val="32"/>
        </w:rPr>
        <w:t>introduces Cinema Black</w:t>
      </w:r>
      <w:r w:rsidR="0094784B">
        <w:rPr>
          <w:rFonts w:ascii="Myriad Pro" w:hAnsi="Myriad Pro"/>
          <w:b/>
          <w:color w:val="00638E"/>
          <w:sz w:val="32"/>
          <w:szCs w:val="32"/>
        </w:rPr>
        <w:t xml:space="preserve"> ceiling panels,</w:t>
      </w:r>
    </w:p>
    <w:p w14:paraId="0B3503A5" w14:textId="085D0622" w:rsidR="00707C12" w:rsidRPr="001C711B" w:rsidRDefault="0028143C" w:rsidP="001B44E5">
      <w:pPr>
        <w:spacing w:line="400" w:lineRule="exact"/>
        <w:contextualSpacing/>
        <w:jc w:val="center"/>
        <w:rPr>
          <w:rFonts w:ascii="Myriad Pro" w:hAnsi="Myriad Pro"/>
          <w:b/>
          <w:color w:val="00638E"/>
          <w:sz w:val="32"/>
          <w:szCs w:val="32"/>
        </w:rPr>
      </w:pPr>
      <w:r>
        <w:rPr>
          <w:rFonts w:ascii="Myriad Pro" w:hAnsi="Myriad Pro"/>
          <w:b/>
          <w:color w:val="00638E"/>
          <w:sz w:val="32"/>
          <w:szCs w:val="32"/>
        </w:rPr>
        <w:t>enhancing performance spaces</w:t>
      </w:r>
      <w:r w:rsidR="0094784B">
        <w:rPr>
          <w:rFonts w:ascii="Myriad Pro" w:hAnsi="Myriad Pro"/>
          <w:b/>
          <w:color w:val="00638E"/>
          <w:sz w:val="32"/>
          <w:szCs w:val="32"/>
        </w:rPr>
        <w:t>’ visual and acoustic experience</w:t>
      </w:r>
    </w:p>
    <w:p w14:paraId="5D62A4E1" w14:textId="77777777" w:rsidR="00AD006D" w:rsidRPr="001C711B" w:rsidRDefault="00AD006D" w:rsidP="001B44E5">
      <w:pPr>
        <w:spacing w:line="320" w:lineRule="exact"/>
        <w:ind w:right="-204"/>
        <w:contextualSpacing/>
        <w:rPr>
          <w:rFonts w:ascii="Myriad Pro" w:hAnsi="Myriad Pro" w:cs="Times New Roman"/>
        </w:rPr>
      </w:pPr>
    </w:p>
    <w:p w14:paraId="4F23A3E6" w14:textId="05228D78" w:rsidR="00DB35AD" w:rsidRPr="00987534" w:rsidRDefault="00707C12" w:rsidP="00497CDE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  <w:color w:val="000000" w:themeColor="text1"/>
        </w:rPr>
      </w:pPr>
      <w:r w:rsidRPr="00987534">
        <w:rPr>
          <w:rFonts w:ascii="Myriad Pro" w:hAnsi="Myriad Pro" w:cs="Times New Roman"/>
        </w:rPr>
        <w:t>Chicago</w:t>
      </w:r>
      <w:r w:rsidR="00761C73" w:rsidRPr="00987534">
        <w:rPr>
          <w:rFonts w:ascii="Myriad Pro" w:hAnsi="Myriad Pro" w:cs="Times New Roman"/>
        </w:rPr>
        <w:t xml:space="preserve"> </w:t>
      </w:r>
      <w:r w:rsidRPr="00987534">
        <w:rPr>
          <w:rFonts w:ascii="Myriad Pro" w:hAnsi="Myriad Pro" w:cs="Times New Roman"/>
        </w:rPr>
        <w:t>(</w:t>
      </w:r>
      <w:r w:rsidR="0028143C" w:rsidRPr="00987534">
        <w:rPr>
          <w:rFonts w:ascii="Myriad Pro" w:hAnsi="Myriad Pro" w:cs="Times New Roman"/>
        </w:rPr>
        <w:t>Oct</w:t>
      </w:r>
      <w:r w:rsidR="00761C73" w:rsidRPr="00987534">
        <w:rPr>
          <w:rFonts w:ascii="Myriad Pro" w:hAnsi="Myriad Pro" w:cs="Times New Roman"/>
        </w:rPr>
        <w:t xml:space="preserve">. </w:t>
      </w:r>
      <w:r w:rsidRPr="00987534">
        <w:rPr>
          <w:rFonts w:ascii="Myriad Pro" w:hAnsi="Myriad Pro" w:cs="Times New Roman"/>
        </w:rPr>
        <w:t>2015</w:t>
      </w:r>
      <w:r w:rsidR="00160AC7" w:rsidRPr="00987534">
        <w:rPr>
          <w:rFonts w:ascii="Myriad Pro" w:hAnsi="Myriad Pro" w:cs="Times New Roman"/>
        </w:rPr>
        <w:t>)—</w:t>
      </w:r>
      <w:r w:rsidR="00761C73" w:rsidRPr="00987534">
        <w:rPr>
          <w:rFonts w:ascii="Myriad Pro" w:hAnsi="Myriad Pro" w:cs="Times New Roman"/>
        </w:rPr>
        <w:t>ROCKFON</w:t>
      </w:r>
      <w:r w:rsidR="0094784B" w:rsidRPr="00987534">
        <w:rPr>
          <w:rFonts w:ascii="Myriad Pro" w:hAnsi="Myriad Pro" w:cs="Times New Roman"/>
        </w:rPr>
        <w:t>®</w:t>
      </w:r>
      <w:r w:rsidR="00761C73" w:rsidRPr="00987534">
        <w:rPr>
          <w:rFonts w:ascii="Myriad Pro" w:hAnsi="Myriad Pro" w:cs="Times New Roman"/>
          <w:color w:val="000000" w:themeColor="text1"/>
        </w:rPr>
        <w:t xml:space="preserve"> </w:t>
      </w:r>
      <w:r w:rsidR="0094784B" w:rsidRPr="00987534">
        <w:rPr>
          <w:rFonts w:ascii="Myriad Pro" w:hAnsi="Myriad Pro" w:cs="Times New Roman"/>
          <w:color w:val="000000" w:themeColor="text1"/>
        </w:rPr>
        <w:t xml:space="preserve">introduces its new Cinema Black™ acoustic stone wool ceiling panels. These </w:t>
      </w:r>
      <w:r w:rsidR="0094784B" w:rsidRPr="00987534">
        <w:rPr>
          <w:rFonts w:ascii="Myriad Pro" w:eastAsia="Times New Roman" w:hAnsi="Myriad Pro" w:cs="Times New Roman"/>
          <w:color w:val="000000" w:themeColor="text1"/>
        </w:rPr>
        <w:t>l</w:t>
      </w:r>
      <w:r w:rsidR="00DB35AD" w:rsidRPr="00987534">
        <w:rPr>
          <w:rFonts w:ascii="Myriad Pro" w:eastAsia="Times New Roman" w:hAnsi="Myriad Pro" w:cs="Times New Roman"/>
          <w:color w:val="000000" w:themeColor="text1"/>
        </w:rPr>
        <w:t xml:space="preserve">ow-reflection, black surfaces and high-performing sound-absorptive ceiling panels can </w:t>
      </w:r>
      <w:r w:rsidR="0094784B" w:rsidRPr="00987534">
        <w:rPr>
          <w:rFonts w:ascii="Myriad Pro" w:eastAsia="Times New Roman" w:hAnsi="Myriad Pro" w:cs="Times New Roman"/>
          <w:color w:val="000000" w:themeColor="text1"/>
        </w:rPr>
        <w:t xml:space="preserve">cost-effectively </w:t>
      </w:r>
      <w:r w:rsidR="00DB35AD" w:rsidRPr="00987534">
        <w:rPr>
          <w:rFonts w:ascii="Myriad Pro" w:eastAsia="Times New Roman" w:hAnsi="Myriad Pro" w:cs="Times New Roman"/>
          <w:color w:val="000000" w:themeColor="text1"/>
        </w:rPr>
        <w:t xml:space="preserve">improve both the visual and acoustic experience in auditoriums, restaurants, and spaces </w:t>
      </w:r>
      <w:r w:rsidR="00987534">
        <w:rPr>
          <w:rFonts w:ascii="Myriad Pro" w:eastAsia="Times New Roman" w:hAnsi="Myriad Pro" w:cs="Times New Roman"/>
          <w:color w:val="000000" w:themeColor="text1"/>
        </w:rPr>
        <w:t xml:space="preserve">specially </w:t>
      </w:r>
      <w:r w:rsidR="00DB35AD" w:rsidRPr="00987534">
        <w:rPr>
          <w:rFonts w:ascii="Myriad Pro" w:eastAsia="Times New Roman" w:hAnsi="Myriad Pro" w:cs="Times New Roman"/>
          <w:color w:val="000000" w:themeColor="text1"/>
        </w:rPr>
        <w:t>designed for music, film and live performances.</w:t>
      </w:r>
    </w:p>
    <w:p w14:paraId="3F13F143" w14:textId="77777777" w:rsidR="00DB35AD" w:rsidRPr="00987534" w:rsidRDefault="00DB35AD" w:rsidP="00497CDE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eastAsia="Times New Roman" w:hAnsi="Myriad Pro" w:cs="Times New Roman"/>
          <w:color w:val="000000" w:themeColor="text1"/>
        </w:rPr>
      </w:pPr>
    </w:p>
    <w:p w14:paraId="7B976A3C" w14:textId="1F88CCF4" w:rsidR="008815EB" w:rsidRPr="00987534" w:rsidRDefault="008815EB" w:rsidP="008815EB">
      <w:pPr>
        <w:widowControl w:val="0"/>
        <w:autoSpaceDE w:val="0"/>
        <w:autoSpaceDN w:val="0"/>
        <w:adjustRightInd w:val="0"/>
        <w:spacing w:line="320" w:lineRule="exact"/>
        <w:ind w:right="360"/>
        <w:contextualSpacing/>
        <w:rPr>
          <w:rFonts w:ascii="Myriad Pro" w:hAnsi="Myriad Pro" w:cs="MyriadPro-Light"/>
          <w:color w:val="000000" w:themeColor="text1"/>
        </w:rPr>
      </w:pPr>
      <w:r w:rsidRPr="00987534">
        <w:rPr>
          <w:rFonts w:ascii="Myriad Pro" w:hAnsi="Myriad Pro" w:cs="Times New Roman"/>
          <w:color w:val="000000" w:themeColor="text1"/>
        </w:rPr>
        <w:t xml:space="preserve">ROCKFON Cinema Black ceiling panels offer </w:t>
      </w:r>
      <w:r w:rsidR="00DB35AD" w:rsidRPr="00987534">
        <w:rPr>
          <w:rFonts w:ascii="Myriad Pro" w:hAnsi="Myriad Pro" w:cs="Times New Roman"/>
          <w:color w:val="000000" w:themeColor="text1"/>
        </w:rPr>
        <w:t xml:space="preserve">Noise Reduction Coefficients (NRC) </w:t>
      </w:r>
      <w:r w:rsidRPr="00987534">
        <w:rPr>
          <w:rFonts w:ascii="Myriad Pro" w:hAnsi="Myriad Pro" w:cs="Times New Roman"/>
          <w:color w:val="000000" w:themeColor="text1"/>
        </w:rPr>
        <w:t>up to</w:t>
      </w:r>
      <w:r w:rsidR="00DB35AD" w:rsidRPr="00987534">
        <w:rPr>
          <w:rFonts w:ascii="Myriad Pro" w:hAnsi="Myriad Pro" w:cs="Times New Roman"/>
          <w:color w:val="000000" w:themeColor="text1"/>
        </w:rPr>
        <w:t xml:space="preserve"> 0.95</w:t>
      </w:r>
      <w:r w:rsidRPr="00987534">
        <w:rPr>
          <w:rFonts w:ascii="Myriad Pro" w:hAnsi="Myriad Pro" w:cs="Times New Roman"/>
          <w:color w:val="000000" w:themeColor="text1"/>
        </w:rPr>
        <w:t xml:space="preserve">, sustainable design benefits and high fire performance. </w:t>
      </w:r>
      <w:r w:rsidR="00987534">
        <w:rPr>
          <w:rFonts w:ascii="Myriad Pro" w:hAnsi="Myriad Pro" w:cs="Times New Roman"/>
          <w:color w:val="000000" w:themeColor="text1"/>
        </w:rPr>
        <w:t xml:space="preserve">These </w:t>
      </w:r>
      <w:r w:rsidR="00987534">
        <w:rPr>
          <w:rFonts w:ascii="Myriad Pro" w:eastAsia="Times New Roman" w:hAnsi="Myriad Pro" w:cs="Times New Roman"/>
        </w:rPr>
        <w:t>ROCKFON</w:t>
      </w:r>
      <w:r w:rsidR="00987534" w:rsidRPr="00987534">
        <w:rPr>
          <w:rFonts w:ascii="Myriad Pro" w:eastAsia="Times New Roman" w:hAnsi="Myriad Pro" w:cs="Times New Roman"/>
        </w:rPr>
        <w:t xml:space="preserve"> stone wool </w:t>
      </w:r>
      <w:r w:rsidR="00987534">
        <w:rPr>
          <w:rFonts w:ascii="Myriad Pro" w:eastAsia="Times New Roman" w:hAnsi="Myriad Pro" w:cs="Times New Roman"/>
        </w:rPr>
        <w:t xml:space="preserve">ceiling products are </w:t>
      </w:r>
      <w:r w:rsidR="00987534" w:rsidRPr="00987534">
        <w:rPr>
          <w:rFonts w:ascii="Myriad Pro" w:eastAsia="Times New Roman" w:hAnsi="Myriad Pro" w:cs="Times New Roman"/>
        </w:rPr>
        <w:t>made from basalt rock and</w:t>
      </w:r>
      <w:r w:rsidR="00987534" w:rsidRPr="00987534">
        <w:rPr>
          <w:rFonts w:ascii="Myriad Pro" w:eastAsia="Times New Roman" w:hAnsi="Myriad Pro" w:cs="Arial"/>
          <w:color w:val="000000" w:themeColor="text1"/>
        </w:rPr>
        <w:t xml:space="preserve"> </w:t>
      </w:r>
      <w:r w:rsidR="00701A45">
        <w:rPr>
          <w:rFonts w:ascii="Myriad Pro" w:eastAsia="Times New Roman" w:hAnsi="Myriad Pro" w:cs="Arial"/>
          <w:color w:val="000000" w:themeColor="text1"/>
        </w:rPr>
        <w:t>contain up to 43</w:t>
      </w:r>
      <w:bookmarkStart w:id="0" w:name="_GoBack"/>
      <w:bookmarkEnd w:id="0"/>
      <w:r w:rsidR="00987534">
        <w:rPr>
          <w:rFonts w:ascii="Myriad Pro" w:eastAsia="Times New Roman" w:hAnsi="Myriad Pro" w:cs="Arial"/>
          <w:color w:val="000000" w:themeColor="text1"/>
        </w:rPr>
        <w:t xml:space="preserve"> percent recycled material. Further c</w:t>
      </w:r>
      <w:r w:rsidR="00987534" w:rsidRPr="00987534">
        <w:rPr>
          <w:rFonts w:ascii="Myriad Pro" w:eastAsia="Times New Roman" w:hAnsi="Myriad Pro" w:cs="Arial"/>
          <w:color w:val="000000" w:themeColor="text1"/>
        </w:rPr>
        <w:t xml:space="preserve">ontributing to environmental goals, </w:t>
      </w:r>
      <w:r w:rsidRPr="00987534">
        <w:rPr>
          <w:rFonts w:ascii="Myriad Pro" w:hAnsi="Myriad Pro" w:cs="Arial"/>
          <w:color w:val="000000" w:themeColor="text1"/>
        </w:rPr>
        <w:t>ROCKFON’s extensive portfolio of stone wool acoustic ceiling solutions has earned UL® Environment’s GREENGUARD Gold Certification for low-emitting products.</w:t>
      </w:r>
    </w:p>
    <w:p w14:paraId="7AD3779B" w14:textId="77777777" w:rsidR="008815EB" w:rsidRPr="00987534" w:rsidRDefault="008815EB" w:rsidP="008815EB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eastAsia="Times New Roman" w:hAnsi="Myriad Pro" w:cs="Times New Roman"/>
        </w:rPr>
      </w:pPr>
    </w:p>
    <w:p w14:paraId="4C755624" w14:textId="002B573E" w:rsidR="008815EB" w:rsidRPr="00987534" w:rsidRDefault="008815EB" w:rsidP="008815EB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eastAsia="Times New Roman" w:hAnsi="Myriad Pro" w:cs="Times New Roman"/>
        </w:rPr>
      </w:pPr>
      <w:r w:rsidRPr="00987534">
        <w:rPr>
          <w:rFonts w:ascii="Myriad Pro" w:eastAsia="Times New Roman" w:hAnsi="Myriad Pro" w:cs="Times New Roman"/>
        </w:rPr>
        <w:t xml:space="preserve">ROCKFON stone wool ceiling panels in North America also are UL/ULC certified for Flame Spread and Smoke Development. </w:t>
      </w:r>
      <w:r w:rsidR="00987534">
        <w:rPr>
          <w:rFonts w:ascii="Myriad Pro" w:eastAsia="Times New Roman" w:hAnsi="Myriad Pro" w:cs="Times New Roman"/>
        </w:rPr>
        <w:t>Non-combustible, s</w:t>
      </w:r>
      <w:r w:rsidRPr="00987534">
        <w:rPr>
          <w:rFonts w:ascii="Myriad Pro" w:eastAsia="Times New Roman" w:hAnsi="Myriad Pro" w:cs="Times New Roman"/>
        </w:rPr>
        <w:t>tone wool can withstand temperatures up to 2150 °F (1177 °C) and resists melting, burning or creating significant smoke, which improves overall fire safety and limits building damage.</w:t>
      </w:r>
    </w:p>
    <w:p w14:paraId="763E7776" w14:textId="77777777" w:rsidR="008815EB" w:rsidRPr="00987534" w:rsidRDefault="008815EB" w:rsidP="008815EB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  <w:color w:val="000000" w:themeColor="text1"/>
        </w:rPr>
      </w:pPr>
    </w:p>
    <w:p w14:paraId="78707117" w14:textId="7152A005" w:rsidR="00987534" w:rsidRPr="00987534" w:rsidRDefault="00987534" w:rsidP="00987534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MyriadPro-Light"/>
          <w:color w:val="000000" w:themeColor="text1"/>
        </w:rPr>
      </w:pPr>
      <w:r>
        <w:rPr>
          <w:rFonts w:ascii="Myriad Pro" w:hAnsi="Myriad Pro" w:cs="Times New Roman"/>
          <w:color w:val="000000" w:themeColor="text1"/>
        </w:rPr>
        <w:t>ROCKFON Cinema Black panels are offered with</w:t>
      </w:r>
      <w:r w:rsidR="008815EB" w:rsidRPr="00987534">
        <w:rPr>
          <w:rFonts w:ascii="Myriad Pro" w:hAnsi="Myriad Pro" w:cs="Times New Roman"/>
          <w:color w:val="000000" w:themeColor="text1"/>
        </w:rPr>
        <w:t xml:space="preserve"> </w:t>
      </w:r>
      <w:r>
        <w:rPr>
          <w:rFonts w:ascii="Myriad Pro" w:hAnsi="Myriad Pro" w:cs="Times New Roman"/>
          <w:color w:val="000000" w:themeColor="text1"/>
        </w:rPr>
        <w:t xml:space="preserve">a </w:t>
      </w:r>
      <w:r w:rsidRPr="00987534">
        <w:rPr>
          <w:rFonts w:ascii="Myriad Pro" w:hAnsi="Myriad Pro" w:cs="Arial"/>
          <w:color w:val="000000" w:themeColor="text1"/>
        </w:rPr>
        <w:t xml:space="preserve">square lay-in </w:t>
      </w:r>
      <w:r>
        <w:rPr>
          <w:rFonts w:ascii="Myriad Pro" w:hAnsi="Myriad Pro" w:cs="Arial"/>
          <w:color w:val="000000" w:themeColor="text1"/>
        </w:rPr>
        <w:t xml:space="preserve">edge designation, and </w:t>
      </w:r>
      <w:r w:rsidR="008815EB" w:rsidRPr="00987534">
        <w:rPr>
          <w:rFonts w:ascii="Myriad Pro" w:hAnsi="Myriad Pro" w:cs="Arial"/>
          <w:color w:val="000000" w:themeColor="text1"/>
        </w:rPr>
        <w:t xml:space="preserve">available </w:t>
      </w:r>
      <w:r>
        <w:rPr>
          <w:rFonts w:ascii="Myriad Pro" w:hAnsi="Myriad Pro" w:cs="Times New Roman"/>
          <w:color w:val="000000" w:themeColor="text1"/>
        </w:rPr>
        <w:t>in</w:t>
      </w:r>
      <w:r w:rsidRPr="00987534">
        <w:rPr>
          <w:rFonts w:ascii="Myriad Pro" w:hAnsi="Myriad Pro" w:cs="Times New Roman"/>
          <w:color w:val="000000" w:themeColor="text1"/>
        </w:rPr>
        <w:t xml:space="preserve"> 2-by-2 foot or 2-by-4 foot </w:t>
      </w:r>
      <w:r>
        <w:rPr>
          <w:rFonts w:ascii="Myriad Pro" w:hAnsi="Myriad Pro" w:cs="Times New Roman"/>
          <w:color w:val="000000" w:themeColor="text1"/>
        </w:rPr>
        <w:t xml:space="preserve">modular </w:t>
      </w:r>
      <w:r w:rsidRPr="00987534">
        <w:rPr>
          <w:rFonts w:ascii="Myriad Pro" w:hAnsi="Myriad Pro" w:cs="Times New Roman"/>
          <w:color w:val="000000" w:themeColor="text1"/>
        </w:rPr>
        <w:t>sizes</w:t>
      </w:r>
      <w:r>
        <w:rPr>
          <w:rFonts w:ascii="Myriad Pro" w:hAnsi="Myriad Pro" w:cs="Times New Roman"/>
          <w:color w:val="000000" w:themeColor="text1"/>
        </w:rPr>
        <w:t xml:space="preserve"> with either</w:t>
      </w:r>
      <w:r w:rsidRPr="00987534">
        <w:rPr>
          <w:rFonts w:ascii="Myriad Pro" w:hAnsi="Myriad Pro" w:cs="Times New Roman"/>
          <w:color w:val="000000" w:themeColor="text1"/>
        </w:rPr>
        <w:t xml:space="preserve"> 5/8-inch or 1-inch thicknesses</w:t>
      </w:r>
      <w:r w:rsidR="008815EB" w:rsidRPr="00987534">
        <w:rPr>
          <w:rFonts w:ascii="Myriad Pro" w:hAnsi="Myriad Pro" w:cs="Times New Roman"/>
          <w:color w:val="000000" w:themeColor="text1"/>
        </w:rPr>
        <w:t xml:space="preserve">. </w:t>
      </w:r>
      <w:r w:rsidRPr="00987534">
        <w:rPr>
          <w:rFonts w:ascii="Myriad Pro" w:hAnsi="Myriad Pro" w:cs="Times New Roman"/>
          <w:color w:val="000000" w:themeColor="text1"/>
        </w:rPr>
        <w:t xml:space="preserve">These lightweight ceiling </w:t>
      </w:r>
      <w:r w:rsidRPr="00A4703F">
        <w:rPr>
          <w:rFonts w:ascii="Myriad Pro" w:hAnsi="Myriad Pro" w:cs="Times New Roman"/>
          <w:color w:val="000000" w:themeColor="text1"/>
        </w:rPr>
        <w:t>panels are easy to carry, to cut and to install</w:t>
      </w:r>
      <w:r w:rsidR="00A4703F" w:rsidRPr="00A4703F">
        <w:rPr>
          <w:rFonts w:ascii="Myriad Pro" w:hAnsi="Myriad Pro" w:cs="MyriadPro-Light"/>
          <w:color w:val="000000" w:themeColor="text1"/>
        </w:rPr>
        <w:t xml:space="preserve"> in standard</w:t>
      </w:r>
      <w:r w:rsidRPr="00A4703F">
        <w:rPr>
          <w:rFonts w:ascii="Myriad Pro" w:hAnsi="Myriad Pro" w:cs="MyriadPro-Light"/>
          <w:color w:val="000000" w:themeColor="text1"/>
        </w:rPr>
        <w:t xml:space="preserve"> 15/16-inch ceiling suspension systems.</w:t>
      </w:r>
    </w:p>
    <w:p w14:paraId="0CAF72F9" w14:textId="77777777" w:rsidR="00987534" w:rsidRPr="00987534" w:rsidRDefault="00987534" w:rsidP="008815EB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</w:rPr>
      </w:pPr>
    </w:p>
    <w:p w14:paraId="4662ABBC" w14:textId="09D1C87F" w:rsidR="001C711B" w:rsidRPr="00987534" w:rsidRDefault="008815EB" w:rsidP="00761C73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  <w:color w:val="000000" w:themeColor="text1"/>
        </w:rPr>
      </w:pPr>
      <w:r w:rsidRPr="00987534">
        <w:rPr>
          <w:rFonts w:ascii="Myriad Pro" w:hAnsi="Myriad Pro" w:cs="Times New Roman"/>
        </w:rPr>
        <w:t xml:space="preserve">Providing low maintenance and long-term durability, </w:t>
      </w:r>
      <w:r w:rsidRPr="00987534">
        <w:rPr>
          <w:rFonts w:ascii="Myriad Pro" w:hAnsi="Myriad Pro" w:cs="Times New Roman"/>
          <w:color w:val="000000" w:themeColor="text1"/>
        </w:rPr>
        <w:t xml:space="preserve">the panels are </w:t>
      </w:r>
      <w:r w:rsidR="005E6655">
        <w:rPr>
          <w:rFonts w:ascii="Myriad Pro" w:hAnsi="Myriad Pro" w:cs="Times New Roman"/>
          <w:color w:val="000000" w:themeColor="text1"/>
        </w:rPr>
        <w:t>dimensionally stable</w:t>
      </w:r>
      <w:r w:rsidRPr="00987534">
        <w:rPr>
          <w:rFonts w:ascii="Myriad Pro" w:hAnsi="Myriad Pro" w:cs="Times New Roman"/>
          <w:color w:val="000000" w:themeColor="text1"/>
        </w:rPr>
        <w:t xml:space="preserve"> at up to 100 percent relative humidity</w:t>
      </w:r>
      <w:r w:rsidR="00061078">
        <w:rPr>
          <w:rFonts w:ascii="Myriad Pro" w:hAnsi="Myriad Pro" w:cs="Times New Roman"/>
          <w:color w:val="000000" w:themeColor="text1"/>
        </w:rPr>
        <w:t xml:space="preserve"> and factory </w:t>
      </w:r>
      <w:r w:rsidR="00061078" w:rsidRPr="00987534">
        <w:rPr>
          <w:rFonts w:ascii="Myriad Pro" w:hAnsi="Myriad Pro" w:cs="Times New Roman"/>
          <w:color w:val="000000" w:themeColor="text1"/>
        </w:rPr>
        <w:t>p</w:t>
      </w:r>
      <w:r w:rsidR="00061078">
        <w:rPr>
          <w:rFonts w:ascii="Myriad Pro" w:hAnsi="Myriad Pro" w:cs="Times New Roman"/>
          <w:color w:val="000000" w:themeColor="text1"/>
        </w:rPr>
        <w:t>ainted</w:t>
      </w:r>
      <w:r w:rsidRPr="00987534">
        <w:rPr>
          <w:rFonts w:ascii="Myriad Pro" w:hAnsi="Myriad Pro" w:cs="Times New Roman"/>
          <w:color w:val="000000" w:themeColor="text1"/>
        </w:rPr>
        <w:t xml:space="preserve">. </w:t>
      </w:r>
      <w:r w:rsidRPr="00987534">
        <w:rPr>
          <w:rFonts w:ascii="Myriad Pro" w:eastAsia="Times New Roman" w:hAnsi="Myriad Pro" w:cs="Arial"/>
          <w:color w:val="000000" w:themeColor="text1"/>
        </w:rPr>
        <w:t xml:space="preserve">ROCKFON </w:t>
      </w:r>
      <w:r w:rsidR="00A4703F">
        <w:rPr>
          <w:rFonts w:ascii="Myriad Pro" w:eastAsia="Times New Roman" w:hAnsi="Myriad Pro" w:cs="Arial"/>
          <w:color w:val="000000" w:themeColor="text1"/>
        </w:rPr>
        <w:t xml:space="preserve">stone wool ceiling </w:t>
      </w:r>
      <w:r w:rsidRPr="00987534">
        <w:rPr>
          <w:rFonts w:ascii="Myriad Pro" w:eastAsia="Times New Roman" w:hAnsi="Myriad Pro" w:cs="Arial"/>
          <w:color w:val="000000" w:themeColor="text1"/>
        </w:rPr>
        <w:t>products supplied in North America are supported with a 30-year warranty.</w:t>
      </w:r>
    </w:p>
    <w:p w14:paraId="52632F53" w14:textId="77777777" w:rsidR="001C711B" w:rsidRDefault="001C711B" w:rsidP="00761C73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Myriad Pro" w:hAnsi="Myriad Pro" w:cs="Times New Roman"/>
        </w:rPr>
      </w:pPr>
    </w:p>
    <w:p w14:paraId="55D1C914" w14:textId="64CA2671" w:rsidR="00E50040" w:rsidRPr="001C711B" w:rsidRDefault="00761C73" w:rsidP="00A5438E">
      <w:pPr>
        <w:widowControl w:val="0"/>
        <w:autoSpaceDE w:val="0"/>
        <w:autoSpaceDN w:val="0"/>
        <w:adjustRightInd w:val="0"/>
        <w:spacing w:after="0" w:line="320" w:lineRule="exact"/>
        <w:ind w:right="180"/>
        <w:contextualSpacing/>
        <w:rPr>
          <w:rStyle w:val="event-description"/>
          <w:rFonts w:ascii="Myriad Pro" w:eastAsia="Times New Roman" w:hAnsi="Myriad Pro" w:cs="Times New Roman"/>
        </w:rPr>
      </w:pPr>
      <w:r w:rsidRPr="001C711B">
        <w:rPr>
          <w:rFonts w:ascii="Myriad Pro" w:hAnsi="Myriad Pro" w:cs="Times New Roman"/>
        </w:rPr>
        <w:t>ROCKFON</w:t>
      </w:r>
      <w:r w:rsidR="00605DDF" w:rsidRPr="001C711B">
        <w:rPr>
          <w:rFonts w:ascii="Myriad Pro" w:hAnsi="Myriad Pro" w:cs="Times New Roman"/>
        </w:rPr>
        <w:t>’s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product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portfolio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in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North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America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includes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an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extensive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range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of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solutions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from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suspended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and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concealed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ceilings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to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clouds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and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baffles.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To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learn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more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about</w:t>
      </w:r>
      <w:r w:rsidRPr="001C711B">
        <w:rPr>
          <w:rFonts w:ascii="Myriad Pro" w:hAnsi="Myriad Pro" w:cs="Times New Roman"/>
        </w:rPr>
        <w:t xml:space="preserve"> ROCKFON </w:t>
      </w:r>
      <w:r w:rsidR="00A5438E">
        <w:rPr>
          <w:rFonts w:ascii="Myriad Pro" w:hAnsi="Myriad Pro" w:cs="Times New Roman"/>
        </w:rPr>
        <w:t>Cinema Black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ceiling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panels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or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other</w:t>
      </w:r>
      <w:r w:rsidRPr="001C711B">
        <w:rPr>
          <w:rFonts w:ascii="Myriad Pro" w:hAnsi="Myriad Pro" w:cs="Times New Roman"/>
        </w:rPr>
        <w:t xml:space="preserve"> ROCKFON </w:t>
      </w:r>
      <w:r w:rsidR="00605DDF" w:rsidRPr="001C711B">
        <w:rPr>
          <w:rFonts w:ascii="Myriad Pro" w:hAnsi="Myriad Pro" w:cs="Times New Roman"/>
        </w:rPr>
        <w:t>products,</w:t>
      </w:r>
      <w:r w:rsidRPr="001C711B">
        <w:rPr>
          <w:rFonts w:ascii="Myriad Pro" w:hAnsi="Myriad Pro" w:cs="Times New Roman"/>
        </w:rPr>
        <w:t xml:space="preserve"> </w:t>
      </w:r>
      <w:r w:rsidR="00605DDF" w:rsidRPr="001C711B">
        <w:rPr>
          <w:rFonts w:ascii="Myriad Pro" w:hAnsi="Myriad Pro" w:cs="Times New Roman"/>
        </w:rPr>
        <w:t>please</w:t>
      </w:r>
      <w:r w:rsidRPr="001C711B">
        <w:rPr>
          <w:rFonts w:ascii="Myriad Pro" w:hAnsi="Myriad Pro" w:cs="Times New Roman"/>
        </w:rPr>
        <w:t xml:space="preserve"> </w:t>
      </w:r>
      <w:r w:rsidR="00C11B7F" w:rsidRPr="001C711B">
        <w:rPr>
          <w:rFonts w:ascii="Myriad Pro" w:eastAsia="Times New Roman" w:hAnsi="Myriad Pro" w:cs="Times New Roman"/>
        </w:rPr>
        <w:t>visit</w:t>
      </w:r>
      <w:r w:rsidRPr="001C711B">
        <w:rPr>
          <w:rFonts w:ascii="Myriad Pro" w:eastAsia="Times New Roman" w:hAnsi="Myriad Pro" w:cs="Times New Roman"/>
        </w:rPr>
        <w:t xml:space="preserve"> </w:t>
      </w:r>
      <w:hyperlink r:id="rId9" w:history="1">
        <w:r w:rsidR="00C11B7F" w:rsidRPr="001C711B">
          <w:rPr>
            <w:rStyle w:val="Hyperlink"/>
            <w:rFonts w:ascii="Myriad Pro" w:eastAsia="Times New Roman" w:hAnsi="Myriad Pro" w:cs="Times New Roman"/>
          </w:rPr>
          <w:t>www.</w:t>
        </w:r>
        <w:r w:rsidRPr="001C711B">
          <w:rPr>
            <w:rStyle w:val="Hyperlink"/>
            <w:rFonts w:ascii="Myriad Pro" w:eastAsia="Times New Roman" w:hAnsi="Myriad Pro" w:cs="Times New Roman"/>
          </w:rPr>
          <w:t>ROCKFON</w:t>
        </w:r>
        <w:r w:rsidR="00C11B7F" w:rsidRPr="001C711B">
          <w:rPr>
            <w:rStyle w:val="Hyperlink"/>
            <w:rFonts w:ascii="Myriad Pro" w:eastAsia="Times New Roman" w:hAnsi="Myriad Pro" w:cs="Times New Roman"/>
          </w:rPr>
          <w:t>.com</w:t>
        </w:r>
      </w:hyperlink>
      <w:r w:rsidR="00C11B7F" w:rsidRPr="001C711B">
        <w:rPr>
          <w:rFonts w:ascii="Myriad Pro" w:eastAsia="Times New Roman" w:hAnsi="Myriad Pro" w:cs="Times New Roman"/>
        </w:rPr>
        <w:t>,</w:t>
      </w:r>
      <w:r w:rsidRPr="001C711B">
        <w:rPr>
          <w:rFonts w:ascii="Myriad Pro" w:eastAsia="Times New Roman" w:hAnsi="Myriad Pro" w:cs="Times New Roman"/>
        </w:rPr>
        <w:t xml:space="preserve"> </w:t>
      </w:r>
      <w:r w:rsidR="00C11B7F" w:rsidRPr="001C711B">
        <w:rPr>
          <w:rFonts w:ascii="Myriad Pro" w:eastAsia="Times New Roman" w:hAnsi="Myriad Pro" w:cs="Times New Roman"/>
        </w:rPr>
        <w:t>email</w:t>
      </w:r>
      <w:r w:rsidRPr="001C711B">
        <w:rPr>
          <w:rFonts w:ascii="Myriad Pro" w:eastAsia="Times New Roman" w:hAnsi="Myriad Pro" w:cs="Times New Roman"/>
        </w:rPr>
        <w:t xml:space="preserve"> </w:t>
      </w:r>
      <w:hyperlink r:id="rId10" w:history="1">
        <w:r w:rsidRPr="001C711B">
          <w:rPr>
            <w:rStyle w:val="Hyperlink"/>
            <w:rFonts w:ascii="Myriad Pro" w:eastAsia="Times New Roman" w:hAnsi="Myriad Pro" w:cs="Times New Roman"/>
          </w:rPr>
          <w:t>cs@ROCKFON.com</w:t>
        </w:r>
      </w:hyperlink>
      <w:r w:rsidRPr="001C711B">
        <w:rPr>
          <w:rFonts w:ascii="Myriad Pro" w:eastAsia="Times New Roman" w:hAnsi="Myriad Pro" w:cs="Times New Roman"/>
        </w:rPr>
        <w:t xml:space="preserve"> </w:t>
      </w:r>
      <w:r w:rsidR="00957C0B" w:rsidRPr="001C711B">
        <w:rPr>
          <w:rFonts w:ascii="Myriad Pro" w:eastAsia="Times New Roman" w:hAnsi="Myriad Pro" w:cs="Times New Roman"/>
        </w:rPr>
        <w:t>or</w:t>
      </w:r>
      <w:r w:rsidRPr="001C711B">
        <w:rPr>
          <w:rFonts w:ascii="Myriad Pro" w:eastAsia="Times New Roman" w:hAnsi="Myriad Pro" w:cs="Times New Roman"/>
        </w:rPr>
        <w:t xml:space="preserve"> </w:t>
      </w:r>
      <w:r w:rsidR="00957C0B" w:rsidRPr="001C711B">
        <w:rPr>
          <w:rFonts w:ascii="Myriad Pro" w:eastAsia="Times New Roman" w:hAnsi="Myriad Pro" w:cs="Times New Roman"/>
        </w:rPr>
        <w:t>call</w:t>
      </w:r>
      <w:r w:rsidRPr="001C711B">
        <w:rPr>
          <w:rFonts w:ascii="Myriad Pro" w:eastAsia="Times New Roman" w:hAnsi="Myriad Pro" w:cs="Times New Roman"/>
        </w:rPr>
        <w:t xml:space="preserve"> </w:t>
      </w:r>
      <w:r w:rsidR="00957C0B" w:rsidRPr="001C711B">
        <w:rPr>
          <w:rFonts w:ascii="Myriad Pro" w:eastAsia="Times New Roman" w:hAnsi="Myriad Pro" w:cs="Times New Roman"/>
        </w:rPr>
        <w:t>800-323-7164.</w:t>
      </w:r>
    </w:p>
    <w:p w14:paraId="5A12177C" w14:textId="77777777" w:rsidR="00D223A3" w:rsidRDefault="00D223A3" w:rsidP="001B44E5">
      <w:pPr>
        <w:tabs>
          <w:tab w:val="left" w:pos="2205"/>
        </w:tabs>
        <w:spacing w:line="320" w:lineRule="exact"/>
        <w:contextualSpacing/>
        <w:rPr>
          <w:rFonts w:ascii="Myriad Pro" w:hAnsi="Myriad Pro" w:cs="Times New Roman"/>
          <w:b/>
          <w:sz w:val="16"/>
          <w:szCs w:val="16"/>
        </w:rPr>
      </w:pPr>
    </w:p>
    <w:p w14:paraId="421B6FCC" w14:textId="77777777" w:rsidR="001C711B" w:rsidRPr="001C711B" w:rsidRDefault="001C711B" w:rsidP="001B44E5">
      <w:pPr>
        <w:tabs>
          <w:tab w:val="left" w:pos="2205"/>
        </w:tabs>
        <w:spacing w:line="320" w:lineRule="exact"/>
        <w:contextualSpacing/>
        <w:rPr>
          <w:rFonts w:ascii="Myriad Pro" w:hAnsi="Myriad Pro" w:cs="Times New Roman"/>
          <w:b/>
          <w:sz w:val="16"/>
          <w:szCs w:val="16"/>
        </w:rPr>
      </w:pPr>
    </w:p>
    <w:p w14:paraId="5A0572DC" w14:textId="2E48A558" w:rsidR="001B44E5" w:rsidRPr="001C711B" w:rsidRDefault="001B44E5" w:rsidP="001B44E5">
      <w:pPr>
        <w:tabs>
          <w:tab w:val="left" w:pos="2205"/>
        </w:tabs>
        <w:spacing w:line="320" w:lineRule="exact"/>
        <w:contextualSpacing/>
        <w:rPr>
          <w:rFonts w:ascii="Myriad Pro" w:hAnsi="Myriad Pro" w:cs="Times New Roman"/>
          <w:b/>
          <w:sz w:val="16"/>
          <w:szCs w:val="16"/>
        </w:rPr>
      </w:pPr>
      <w:r w:rsidRPr="001C711B">
        <w:rPr>
          <w:rFonts w:ascii="Myriad Pro" w:hAnsi="Myriad Pro" w:cs="Times New Roman"/>
          <w:b/>
          <w:sz w:val="16"/>
          <w:szCs w:val="16"/>
        </w:rPr>
        <w:t>About</w:t>
      </w:r>
      <w:r w:rsidR="00761C73" w:rsidRPr="001C711B">
        <w:rPr>
          <w:rFonts w:ascii="Myriad Pro" w:hAnsi="Myriad Pro" w:cs="Times New Roman"/>
          <w:b/>
          <w:sz w:val="16"/>
          <w:szCs w:val="16"/>
        </w:rPr>
        <w:t xml:space="preserve"> ROCKFON</w:t>
      </w:r>
    </w:p>
    <w:p w14:paraId="1E14522B" w14:textId="63DD6ADD" w:rsidR="001B44E5" w:rsidRPr="001C711B" w:rsidRDefault="00761C73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t>ROCKFON</w:t>
      </w:r>
      <w:r w:rsidR="001B44E5" w:rsidRPr="001C711B">
        <w:rPr>
          <w:rFonts w:ascii="Myriad Pro" w:hAnsi="Myriad Pro"/>
          <w:sz w:val="16"/>
          <w:szCs w:val="16"/>
          <w:vertAlign w:val="superscript"/>
        </w:rPr>
        <w:t>®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leading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provider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of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acoustic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stone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wool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metallic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ceiling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solutions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suspension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systems.</w:t>
      </w:r>
    </w:p>
    <w:p w14:paraId="0CA0F2D9" w14:textId="7A7339DF" w:rsidR="001B44E5" w:rsidRPr="001C711B" w:rsidRDefault="001B44E5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t>With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the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acquisition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of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Chicago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Metallic</w:t>
      </w:r>
      <w:r w:rsidRPr="001C711B">
        <w:rPr>
          <w:rFonts w:ascii="Myriad Pro" w:hAnsi="Myriad Pro"/>
          <w:sz w:val="16"/>
          <w:szCs w:val="16"/>
          <w:vertAlign w:val="superscript"/>
        </w:rPr>
        <w:t>®</w:t>
      </w:r>
      <w:r w:rsidRPr="001C711B">
        <w:rPr>
          <w:rFonts w:ascii="Myriad Pro" w:hAnsi="Myriad Pro"/>
          <w:sz w:val="16"/>
          <w:szCs w:val="16"/>
        </w:rPr>
        <w:t>,</w:t>
      </w:r>
      <w:r w:rsidR="00761C73" w:rsidRPr="001C711B">
        <w:rPr>
          <w:rFonts w:ascii="Myriad Pro" w:hAnsi="Myriad Pro"/>
          <w:sz w:val="16"/>
          <w:szCs w:val="16"/>
        </w:rPr>
        <w:t xml:space="preserve"> ROCKFON </w:t>
      </w:r>
      <w:r w:rsidRPr="001C711B">
        <w:rPr>
          <w:rFonts w:ascii="Myriad Pro" w:hAnsi="Myriad Pro"/>
          <w:sz w:val="16"/>
          <w:szCs w:val="16"/>
        </w:rPr>
        <w:t>provides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customers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a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complete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ceiling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system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offering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combining</w:t>
      </w:r>
      <w:r w:rsidR="00761C73" w:rsidRPr="001C711B">
        <w:rPr>
          <w:rFonts w:ascii="Myriad Pro" w:hAnsi="Myriad Pro"/>
          <w:sz w:val="16"/>
          <w:szCs w:val="16"/>
        </w:rPr>
        <w:t xml:space="preserve"> ROCKFON </w:t>
      </w:r>
      <w:r w:rsidRPr="001C711B">
        <w:rPr>
          <w:rFonts w:ascii="Myriad Pro" w:hAnsi="Myriad Pro"/>
          <w:sz w:val="16"/>
          <w:szCs w:val="16"/>
        </w:rPr>
        <w:t>stone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wool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and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specialty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metal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ceiling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panels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with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Chicago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Metallic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suspension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systems.</w:t>
      </w:r>
    </w:p>
    <w:p w14:paraId="15911D4A" w14:textId="1C2FA66B" w:rsidR="001B44E5" w:rsidRPr="001C711B" w:rsidRDefault="00761C73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t xml:space="preserve">ROCKFON </w:t>
      </w:r>
      <w:r w:rsidR="001B44E5" w:rsidRPr="001C711B">
        <w:rPr>
          <w:rFonts w:ascii="Myriad Pro" w:hAnsi="Myriad Pro"/>
          <w:sz w:val="16"/>
          <w:szCs w:val="16"/>
        </w:rPr>
        <w:t>complete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ceiling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systems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are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fast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simple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way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to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create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beautiful,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comfortable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spaces.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Easy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to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install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durable,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they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protect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people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from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noise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spread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of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fire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while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making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constructive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contribution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towards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sustainable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future.</w:t>
      </w:r>
    </w:p>
    <w:p w14:paraId="7B1D6B08" w14:textId="63EACD2A" w:rsidR="001B44E5" w:rsidRPr="001C711B" w:rsidRDefault="00761C73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lastRenderedPageBreak/>
        <w:t xml:space="preserve">ROCKFON </w:t>
      </w:r>
      <w:r w:rsidR="001B44E5" w:rsidRPr="001C711B">
        <w:rPr>
          <w:rFonts w:ascii="Myriad Pro" w:hAnsi="Myriad Pro"/>
          <w:sz w:val="16"/>
          <w:szCs w:val="16"/>
        </w:rPr>
        <w:t>is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subsidiary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of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Denmark-based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ROCKWOOL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International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A/S,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world's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largest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producer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of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stone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wool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pro</w:t>
      </w:r>
      <w:r w:rsidRPr="001C711B">
        <w:rPr>
          <w:rFonts w:ascii="Myriad Pro" w:hAnsi="Myriad Pro"/>
          <w:sz w:val="16"/>
          <w:szCs w:val="16"/>
        </w:rPr>
        <w:t xml:space="preserve">ducts. ROCKWOOL has more than 11,000 employees in 35 </w:t>
      </w:r>
      <w:r w:rsidR="001B44E5" w:rsidRPr="001C711B">
        <w:rPr>
          <w:rFonts w:ascii="Myriad Pro" w:hAnsi="Myriad Pro"/>
          <w:sz w:val="16"/>
          <w:szCs w:val="16"/>
        </w:rPr>
        <w:t>countries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and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listed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on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NASDAQ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OMX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Nordic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Exchange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Copenhagen.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In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North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America,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ROCKWOOL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operates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under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the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name</w:t>
      </w:r>
      <w:r w:rsidRPr="001C711B">
        <w:rPr>
          <w:rFonts w:ascii="Myriad Pro" w:hAnsi="Myriad Pro"/>
          <w:sz w:val="16"/>
          <w:szCs w:val="16"/>
        </w:rPr>
        <w:t xml:space="preserve"> </w:t>
      </w:r>
      <w:r w:rsidR="001B44E5" w:rsidRPr="001C711B">
        <w:rPr>
          <w:rFonts w:ascii="Myriad Pro" w:hAnsi="Myriad Pro"/>
          <w:sz w:val="16"/>
          <w:szCs w:val="16"/>
        </w:rPr>
        <w:t>ROXUL.</w:t>
      </w:r>
    </w:p>
    <w:p w14:paraId="32A0193A" w14:textId="086AB46E" w:rsidR="001B44E5" w:rsidRPr="001C711B" w:rsidRDefault="001B44E5" w:rsidP="001B44E5">
      <w:pPr>
        <w:spacing w:line="320" w:lineRule="exact"/>
        <w:contextualSpacing/>
        <w:rPr>
          <w:rFonts w:ascii="Myriad Pro" w:hAnsi="Myriad Pro"/>
          <w:sz w:val="16"/>
          <w:szCs w:val="16"/>
        </w:rPr>
      </w:pPr>
      <w:r w:rsidRPr="001C711B">
        <w:rPr>
          <w:rFonts w:ascii="Myriad Pro" w:hAnsi="Myriad Pro"/>
          <w:sz w:val="16"/>
          <w:szCs w:val="16"/>
        </w:rPr>
        <w:t>For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more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information,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r w:rsidRPr="001C711B">
        <w:rPr>
          <w:rFonts w:ascii="Myriad Pro" w:hAnsi="Myriad Pro"/>
          <w:sz w:val="16"/>
          <w:szCs w:val="16"/>
        </w:rPr>
        <w:t>visit</w:t>
      </w:r>
      <w:r w:rsidR="00761C73" w:rsidRPr="001C711B">
        <w:rPr>
          <w:rFonts w:ascii="Myriad Pro" w:hAnsi="Myriad Pro"/>
          <w:sz w:val="16"/>
          <w:szCs w:val="16"/>
        </w:rPr>
        <w:t xml:space="preserve"> </w:t>
      </w:r>
      <w:hyperlink r:id="rId11" w:history="1">
        <w:r w:rsidRPr="001C711B">
          <w:rPr>
            <w:rStyle w:val="Hyperlink"/>
            <w:rFonts w:ascii="Myriad Pro" w:hAnsi="Myriad Pro"/>
            <w:sz w:val="16"/>
            <w:szCs w:val="16"/>
          </w:rPr>
          <w:t>www.</w:t>
        </w:r>
        <w:r w:rsidR="00761C73" w:rsidRPr="001C711B">
          <w:rPr>
            <w:rStyle w:val="Hyperlink"/>
            <w:rFonts w:ascii="Myriad Pro" w:hAnsi="Myriad Pro"/>
            <w:sz w:val="16"/>
            <w:szCs w:val="16"/>
          </w:rPr>
          <w:t>ROCKFON</w:t>
        </w:r>
        <w:r w:rsidRPr="001C711B">
          <w:rPr>
            <w:rStyle w:val="Hyperlink"/>
            <w:rFonts w:ascii="Myriad Pro" w:hAnsi="Myriad Pro"/>
            <w:sz w:val="16"/>
            <w:szCs w:val="16"/>
          </w:rPr>
          <w:t>.com</w:t>
        </w:r>
      </w:hyperlink>
      <w:r w:rsidRPr="001C711B">
        <w:rPr>
          <w:rStyle w:val="Hyperlink"/>
          <w:rFonts w:ascii="Myriad Pro" w:hAnsi="Myriad Pro"/>
          <w:sz w:val="16"/>
          <w:szCs w:val="16"/>
        </w:rPr>
        <w:t>.</w:t>
      </w:r>
    </w:p>
    <w:p w14:paraId="42F4A1B5" w14:textId="77777777" w:rsidR="00837532" w:rsidRPr="001B44E5" w:rsidRDefault="001B44E5" w:rsidP="001B44E5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Myriad Pro" w:hAnsi="Myriad Pro" w:cs="Times New Roman"/>
          <w:sz w:val="16"/>
          <w:szCs w:val="16"/>
        </w:rPr>
      </w:pPr>
      <w:r w:rsidRPr="001C711B">
        <w:rPr>
          <w:rFonts w:ascii="Myriad Pro" w:hAnsi="Myriad Pro" w:cs="Times New Roman"/>
          <w:sz w:val="16"/>
          <w:szCs w:val="16"/>
        </w:rPr>
        <w:t>###</w:t>
      </w:r>
    </w:p>
    <w:sectPr w:rsidR="00837532" w:rsidRPr="001B44E5" w:rsidSect="00B90138">
      <w:headerReference w:type="default" r:id="rId12"/>
      <w:pgSz w:w="11906" w:h="16838" w:code="9"/>
      <w:pgMar w:top="1584" w:right="1196" w:bottom="806" w:left="1080" w:header="562" w:footer="115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625C1" w14:textId="77777777" w:rsidR="008815EB" w:rsidRDefault="008815EB" w:rsidP="00E8147E">
      <w:pPr>
        <w:spacing w:after="0" w:line="240" w:lineRule="auto"/>
      </w:pPr>
      <w:r>
        <w:separator/>
      </w:r>
    </w:p>
  </w:endnote>
  <w:endnote w:type="continuationSeparator" w:id="0">
    <w:p w14:paraId="05A3058C" w14:textId="77777777" w:rsidR="008815EB" w:rsidRDefault="008815EB" w:rsidP="00E8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MyriadPro-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621D7" w14:textId="77777777" w:rsidR="008815EB" w:rsidRDefault="008815EB" w:rsidP="00E8147E">
      <w:pPr>
        <w:spacing w:after="0" w:line="240" w:lineRule="auto"/>
      </w:pPr>
      <w:r>
        <w:separator/>
      </w:r>
    </w:p>
  </w:footnote>
  <w:footnote w:type="continuationSeparator" w:id="0">
    <w:p w14:paraId="5D90B78A" w14:textId="77777777" w:rsidR="008815EB" w:rsidRDefault="008815EB" w:rsidP="00E8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0ECDB" w14:textId="77777777" w:rsidR="008815EB" w:rsidRDefault="008815EB">
    <w:pPr>
      <w:pStyle w:val="Header"/>
    </w:pPr>
    <w:r>
      <w:rPr>
        <w:rFonts w:ascii="Arial" w:hAnsi="Arial" w:cs="Arial"/>
        <w:noProof/>
        <w:sz w:val="20"/>
        <w:szCs w:val="20"/>
        <w:lang w:eastAsia="en-US"/>
      </w:rPr>
      <w:drawing>
        <wp:inline distT="0" distB="0" distL="0" distR="0" wp14:anchorId="72A5521D" wp14:editId="4B4C08E3">
          <wp:extent cx="6156960" cy="489585"/>
          <wp:effectExtent l="0" t="0" r="0" b="5715"/>
          <wp:docPr id="3" name="Picture 3" descr="R:\NMP\Corporate identity\Designmanual\Rockfon 2012 - Corporate Identity\Links\ROCKFON-C&amp;P_A4-bottom-bar_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NMP\Corporate identity\Designmanual\Rockfon 2012 - Corporate Identity\Links\ROCKFON-C&amp;P_A4-bottom-bar_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B15567"/>
    <w:multiLevelType w:val="hybridMultilevel"/>
    <w:tmpl w:val="3E4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C5F1C"/>
    <w:multiLevelType w:val="hybridMultilevel"/>
    <w:tmpl w:val="1BF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91532B6"/>
    <w:multiLevelType w:val="hybridMultilevel"/>
    <w:tmpl w:val="96B29F7A"/>
    <w:lvl w:ilvl="0" w:tplc="04090015">
      <w:start w:val="29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>
    <w:nsid w:val="6AF91D58"/>
    <w:multiLevelType w:val="multilevel"/>
    <w:tmpl w:val="E692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9"/>
    <w:rsid w:val="0002452B"/>
    <w:rsid w:val="000375A0"/>
    <w:rsid w:val="0004161D"/>
    <w:rsid w:val="00045D0E"/>
    <w:rsid w:val="00054A64"/>
    <w:rsid w:val="00061078"/>
    <w:rsid w:val="00064BD7"/>
    <w:rsid w:val="000762E7"/>
    <w:rsid w:val="0007633E"/>
    <w:rsid w:val="000938DB"/>
    <w:rsid w:val="000A34E1"/>
    <w:rsid w:val="000A4E54"/>
    <w:rsid w:val="000C3B6B"/>
    <w:rsid w:val="000D2549"/>
    <w:rsid w:val="000E2161"/>
    <w:rsid w:val="00110672"/>
    <w:rsid w:val="00113108"/>
    <w:rsid w:val="0011525F"/>
    <w:rsid w:val="00127478"/>
    <w:rsid w:val="0015106F"/>
    <w:rsid w:val="001528BB"/>
    <w:rsid w:val="00160AC7"/>
    <w:rsid w:val="0017059D"/>
    <w:rsid w:val="001726F8"/>
    <w:rsid w:val="00197011"/>
    <w:rsid w:val="001B44E5"/>
    <w:rsid w:val="001C711B"/>
    <w:rsid w:val="001E2E58"/>
    <w:rsid w:val="001E59B1"/>
    <w:rsid w:val="001F048F"/>
    <w:rsid w:val="0020389C"/>
    <w:rsid w:val="00206498"/>
    <w:rsid w:val="002368CE"/>
    <w:rsid w:val="0024208D"/>
    <w:rsid w:val="00242F0D"/>
    <w:rsid w:val="002554AB"/>
    <w:rsid w:val="0028143C"/>
    <w:rsid w:val="002C5DF0"/>
    <w:rsid w:val="002E08F6"/>
    <w:rsid w:val="002E09D4"/>
    <w:rsid w:val="002F046D"/>
    <w:rsid w:val="002F1E1C"/>
    <w:rsid w:val="00300E9E"/>
    <w:rsid w:val="003021B8"/>
    <w:rsid w:val="0032474E"/>
    <w:rsid w:val="003313CF"/>
    <w:rsid w:val="00334C8A"/>
    <w:rsid w:val="0034091F"/>
    <w:rsid w:val="00342252"/>
    <w:rsid w:val="0036283C"/>
    <w:rsid w:val="00371F79"/>
    <w:rsid w:val="003C394F"/>
    <w:rsid w:val="003C6E46"/>
    <w:rsid w:val="003C6EE7"/>
    <w:rsid w:val="003E40C3"/>
    <w:rsid w:val="003F1578"/>
    <w:rsid w:val="003F6E5B"/>
    <w:rsid w:val="00400CC7"/>
    <w:rsid w:val="00400CE0"/>
    <w:rsid w:val="004126CF"/>
    <w:rsid w:val="00415489"/>
    <w:rsid w:val="0041797F"/>
    <w:rsid w:val="00435B33"/>
    <w:rsid w:val="00443E06"/>
    <w:rsid w:val="00466FD7"/>
    <w:rsid w:val="00493339"/>
    <w:rsid w:val="0049547D"/>
    <w:rsid w:val="00497CDE"/>
    <w:rsid w:val="004A246B"/>
    <w:rsid w:val="004F45A8"/>
    <w:rsid w:val="00502B1F"/>
    <w:rsid w:val="005376DE"/>
    <w:rsid w:val="00541717"/>
    <w:rsid w:val="00542519"/>
    <w:rsid w:val="00552975"/>
    <w:rsid w:val="00552B38"/>
    <w:rsid w:val="00562B9C"/>
    <w:rsid w:val="005705F0"/>
    <w:rsid w:val="005765C2"/>
    <w:rsid w:val="005A7EA4"/>
    <w:rsid w:val="005B33DD"/>
    <w:rsid w:val="005B40D4"/>
    <w:rsid w:val="005B57F1"/>
    <w:rsid w:val="005B6E81"/>
    <w:rsid w:val="005E6655"/>
    <w:rsid w:val="005F0D15"/>
    <w:rsid w:val="006006C5"/>
    <w:rsid w:val="00604393"/>
    <w:rsid w:val="00605DDF"/>
    <w:rsid w:val="006077C0"/>
    <w:rsid w:val="00614D18"/>
    <w:rsid w:val="006334A3"/>
    <w:rsid w:val="00636090"/>
    <w:rsid w:val="00637723"/>
    <w:rsid w:val="00642D98"/>
    <w:rsid w:val="00644BCA"/>
    <w:rsid w:val="0069229A"/>
    <w:rsid w:val="006954C7"/>
    <w:rsid w:val="00695567"/>
    <w:rsid w:val="00695952"/>
    <w:rsid w:val="006A0EA9"/>
    <w:rsid w:val="006B1611"/>
    <w:rsid w:val="006C0294"/>
    <w:rsid w:val="006E23C2"/>
    <w:rsid w:val="006E7BD2"/>
    <w:rsid w:val="0070007B"/>
    <w:rsid w:val="00701A45"/>
    <w:rsid w:val="00707C12"/>
    <w:rsid w:val="0071258F"/>
    <w:rsid w:val="00712E62"/>
    <w:rsid w:val="00731A41"/>
    <w:rsid w:val="0073589B"/>
    <w:rsid w:val="007400C8"/>
    <w:rsid w:val="00761C73"/>
    <w:rsid w:val="00767D4B"/>
    <w:rsid w:val="007709AA"/>
    <w:rsid w:val="0077752F"/>
    <w:rsid w:val="00786BEB"/>
    <w:rsid w:val="00786C53"/>
    <w:rsid w:val="00787382"/>
    <w:rsid w:val="007A39CA"/>
    <w:rsid w:val="007A6708"/>
    <w:rsid w:val="007B7B27"/>
    <w:rsid w:val="007C347F"/>
    <w:rsid w:val="007C522F"/>
    <w:rsid w:val="007E2B17"/>
    <w:rsid w:val="007E3711"/>
    <w:rsid w:val="00821CA1"/>
    <w:rsid w:val="00823D7F"/>
    <w:rsid w:val="00837532"/>
    <w:rsid w:val="008537B8"/>
    <w:rsid w:val="00866A85"/>
    <w:rsid w:val="008815EB"/>
    <w:rsid w:val="008A0416"/>
    <w:rsid w:val="008C3D3B"/>
    <w:rsid w:val="008D18E9"/>
    <w:rsid w:val="008D2170"/>
    <w:rsid w:val="008F03F0"/>
    <w:rsid w:val="008F3630"/>
    <w:rsid w:val="00916BAB"/>
    <w:rsid w:val="009323F2"/>
    <w:rsid w:val="0094784B"/>
    <w:rsid w:val="00957C0B"/>
    <w:rsid w:val="00987534"/>
    <w:rsid w:val="009A0FB7"/>
    <w:rsid w:val="009B4FF2"/>
    <w:rsid w:val="009C64BE"/>
    <w:rsid w:val="009D30B6"/>
    <w:rsid w:val="009E19CF"/>
    <w:rsid w:val="00A06171"/>
    <w:rsid w:val="00A231BF"/>
    <w:rsid w:val="00A4703F"/>
    <w:rsid w:val="00A5438E"/>
    <w:rsid w:val="00A62A83"/>
    <w:rsid w:val="00A7479B"/>
    <w:rsid w:val="00A83EB0"/>
    <w:rsid w:val="00AA0260"/>
    <w:rsid w:val="00AA02FF"/>
    <w:rsid w:val="00AB79BA"/>
    <w:rsid w:val="00AC0A98"/>
    <w:rsid w:val="00AC4381"/>
    <w:rsid w:val="00AD006D"/>
    <w:rsid w:val="00AD53BA"/>
    <w:rsid w:val="00AE371F"/>
    <w:rsid w:val="00AF4565"/>
    <w:rsid w:val="00B02C6B"/>
    <w:rsid w:val="00B11BA6"/>
    <w:rsid w:val="00B22851"/>
    <w:rsid w:val="00B4348A"/>
    <w:rsid w:val="00B435A9"/>
    <w:rsid w:val="00B45208"/>
    <w:rsid w:val="00B50161"/>
    <w:rsid w:val="00B56A20"/>
    <w:rsid w:val="00B90138"/>
    <w:rsid w:val="00B972A2"/>
    <w:rsid w:val="00BA519C"/>
    <w:rsid w:val="00BB2DF5"/>
    <w:rsid w:val="00BB3227"/>
    <w:rsid w:val="00BB76D0"/>
    <w:rsid w:val="00BC1E46"/>
    <w:rsid w:val="00BF0DB3"/>
    <w:rsid w:val="00BF2CFB"/>
    <w:rsid w:val="00C0782A"/>
    <w:rsid w:val="00C11B7F"/>
    <w:rsid w:val="00C3338A"/>
    <w:rsid w:val="00C37F18"/>
    <w:rsid w:val="00C41387"/>
    <w:rsid w:val="00C479DF"/>
    <w:rsid w:val="00C56F68"/>
    <w:rsid w:val="00C613BF"/>
    <w:rsid w:val="00C726B9"/>
    <w:rsid w:val="00C811DA"/>
    <w:rsid w:val="00CA4BD7"/>
    <w:rsid w:val="00CA7E62"/>
    <w:rsid w:val="00CB213D"/>
    <w:rsid w:val="00CB6249"/>
    <w:rsid w:val="00CB7118"/>
    <w:rsid w:val="00CD0346"/>
    <w:rsid w:val="00CE636C"/>
    <w:rsid w:val="00CE6C89"/>
    <w:rsid w:val="00CF16A2"/>
    <w:rsid w:val="00D03938"/>
    <w:rsid w:val="00D07253"/>
    <w:rsid w:val="00D2052B"/>
    <w:rsid w:val="00D223A3"/>
    <w:rsid w:val="00D24C38"/>
    <w:rsid w:val="00D40A96"/>
    <w:rsid w:val="00D668D1"/>
    <w:rsid w:val="00D70B48"/>
    <w:rsid w:val="00D904D4"/>
    <w:rsid w:val="00D964C6"/>
    <w:rsid w:val="00DA3569"/>
    <w:rsid w:val="00DB35AD"/>
    <w:rsid w:val="00DC660E"/>
    <w:rsid w:val="00DD5DE6"/>
    <w:rsid w:val="00DD7E02"/>
    <w:rsid w:val="00DE0401"/>
    <w:rsid w:val="00DF7C7B"/>
    <w:rsid w:val="00E1475C"/>
    <w:rsid w:val="00E265CF"/>
    <w:rsid w:val="00E30459"/>
    <w:rsid w:val="00E305EE"/>
    <w:rsid w:val="00E35EEA"/>
    <w:rsid w:val="00E41F0F"/>
    <w:rsid w:val="00E421D0"/>
    <w:rsid w:val="00E424C6"/>
    <w:rsid w:val="00E43E02"/>
    <w:rsid w:val="00E50040"/>
    <w:rsid w:val="00E621C6"/>
    <w:rsid w:val="00E8147E"/>
    <w:rsid w:val="00E83A68"/>
    <w:rsid w:val="00E9092F"/>
    <w:rsid w:val="00EB1DFE"/>
    <w:rsid w:val="00EC5600"/>
    <w:rsid w:val="00ED5B1C"/>
    <w:rsid w:val="00EE161D"/>
    <w:rsid w:val="00EE5010"/>
    <w:rsid w:val="00EF0A3F"/>
    <w:rsid w:val="00F01BFB"/>
    <w:rsid w:val="00F0727C"/>
    <w:rsid w:val="00F1794A"/>
    <w:rsid w:val="00F46890"/>
    <w:rsid w:val="00F47289"/>
    <w:rsid w:val="00F475AE"/>
    <w:rsid w:val="00F51DFE"/>
    <w:rsid w:val="00F57687"/>
    <w:rsid w:val="00F66411"/>
    <w:rsid w:val="00F719AF"/>
    <w:rsid w:val="00FA0EE7"/>
    <w:rsid w:val="00FC1636"/>
    <w:rsid w:val="00FE225C"/>
    <w:rsid w:val="00FE5B9C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656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160AC7"/>
  </w:style>
  <w:style w:type="character" w:customStyle="1" w:styleId="event-when">
    <w:name w:val="event-when"/>
    <w:basedOn w:val="DefaultParagraphFont"/>
    <w:rsid w:val="00160AC7"/>
  </w:style>
  <w:style w:type="character" w:styleId="PlaceholderText">
    <w:name w:val="Placeholder Text"/>
    <w:basedOn w:val="DefaultParagraphFont"/>
    <w:uiPriority w:val="99"/>
    <w:semiHidden/>
    <w:rsid w:val="009D30B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160AC7"/>
  </w:style>
  <w:style w:type="character" w:customStyle="1" w:styleId="event-when">
    <w:name w:val="event-when"/>
    <w:basedOn w:val="DefaultParagraphFont"/>
    <w:rsid w:val="00160AC7"/>
  </w:style>
  <w:style w:type="character" w:styleId="PlaceholderText">
    <w:name w:val="Placeholder Text"/>
    <w:basedOn w:val="DefaultParagraphFont"/>
    <w:uiPriority w:val="99"/>
    <w:semiHidden/>
    <w:rsid w:val="009D30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ockfon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ockfon.com" TargetMode="External"/><Relationship Id="rId10" Type="http://schemas.openxmlformats.org/officeDocument/2006/relationships/hyperlink" Target="mailto:cs@ROCKF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A684-70FD-CC4A-803A-CE7AFE28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495</Words>
  <Characters>2828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Rockwool Group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Linssen (RFN/G)</dc:creator>
  <cp:lastModifiedBy>Heather West</cp:lastModifiedBy>
  <cp:revision>8</cp:revision>
  <cp:lastPrinted>2015-02-02T20:07:00Z</cp:lastPrinted>
  <dcterms:created xsi:type="dcterms:W3CDTF">2015-10-03T18:51:00Z</dcterms:created>
  <dcterms:modified xsi:type="dcterms:W3CDTF">2015-10-06T18:45:00Z</dcterms:modified>
</cp:coreProperties>
</file>