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CA8F8" w14:textId="5B24FF4F" w:rsidR="009776F0" w:rsidRDefault="009776F0" w:rsidP="00E0066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sz w:val="56"/>
        </w:rPr>
      </w:pPr>
    </w:p>
    <w:p w14:paraId="36C571BC" w14:textId="77777777" w:rsidR="009776F0" w:rsidRDefault="009776F0"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sz w:val="56"/>
        </w:rPr>
      </w:pPr>
    </w:p>
    <w:p w14:paraId="660AE93D" w14:textId="18D14123"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A574C8"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CA"/>
        </w:rPr>
      </w:pPr>
      <w:r w:rsidRPr="00A574C8">
        <w:rPr>
          <w:rFonts w:ascii="Arial" w:hAnsi="Arial" w:cs="Arial"/>
          <w:sz w:val="18"/>
          <w:szCs w:val="18"/>
          <w:lang w:val="fr-CA"/>
        </w:rPr>
        <w:t xml:space="preserve">Email:  </w:t>
      </w:r>
      <w:hyperlink r:id="rId8" w:history="1">
        <w:r w:rsidRPr="00A574C8">
          <w:rPr>
            <w:rStyle w:val="Hyperlink"/>
            <w:rFonts w:ascii="Arial" w:hAnsi="Arial" w:cs="Arial"/>
            <w:sz w:val="18"/>
            <w:szCs w:val="18"/>
            <w:lang w:val="fr-CA"/>
          </w:rPr>
          <w:t>heather@heatherwestpr.com</w:t>
        </w:r>
      </w:hyperlink>
      <w:r w:rsidRPr="00A574C8">
        <w:rPr>
          <w:rFonts w:ascii="Arial" w:hAnsi="Arial" w:cs="Arial"/>
          <w:sz w:val="18"/>
          <w:szCs w:val="18"/>
          <w:lang w:val="fr-CA"/>
        </w:rPr>
        <w:t xml:space="preserve">; </w:t>
      </w:r>
      <w:r w:rsidR="00F8328B" w:rsidRPr="00A574C8">
        <w:rPr>
          <w:rFonts w:ascii="Arial" w:hAnsi="Arial" w:cs="Arial"/>
          <w:sz w:val="18"/>
          <w:szCs w:val="18"/>
          <w:lang w:val="fr-CA"/>
        </w:rPr>
        <w:t xml:space="preserve">Phone: </w:t>
      </w:r>
      <w:r w:rsidRPr="00A574C8">
        <w:rPr>
          <w:rFonts w:ascii="Arial" w:hAnsi="Arial" w:cs="Arial"/>
          <w:sz w:val="18"/>
          <w:szCs w:val="18"/>
          <w:lang w:val="fr-CA"/>
        </w:rPr>
        <w:t>612-724-8760</w:t>
      </w:r>
    </w:p>
    <w:p w14:paraId="0C66AF7D" w14:textId="77777777" w:rsidR="00B93302" w:rsidRPr="00A574C8"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CA"/>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26B4D410" w:rsidR="00B93302"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CA"/>
        </w:rPr>
      </w:pPr>
      <w:r w:rsidRPr="00A574C8">
        <w:rPr>
          <w:rFonts w:ascii="Arial" w:hAnsi="Arial" w:cs="Arial"/>
          <w:sz w:val="18"/>
          <w:szCs w:val="18"/>
          <w:lang w:val="fr-CA"/>
        </w:rPr>
        <w:t xml:space="preserve">Email: </w:t>
      </w:r>
      <w:hyperlink r:id="rId9" w:history="1">
        <w:r w:rsidR="005C7D7D" w:rsidRPr="00A574C8">
          <w:rPr>
            <w:rStyle w:val="Hyperlink"/>
            <w:rFonts w:ascii="Arial" w:hAnsi="Arial" w:cs="Arial"/>
            <w:sz w:val="18"/>
            <w:szCs w:val="18"/>
            <w:lang w:val="fr-CA"/>
          </w:rPr>
          <w:t>adickson@fgiaonline.org</w:t>
        </w:r>
      </w:hyperlink>
      <w:r w:rsidRPr="00A574C8">
        <w:rPr>
          <w:rFonts w:ascii="Arial" w:hAnsi="Arial" w:cs="Arial"/>
          <w:sz w:val="18"/>
          <w:szCs w:val="18"/>
          <w:lang w:val="fr-CA"/>
        </w:rPr>
        <w:t xml:space="preserve">; </w:t>
      </w:r>
      <w:r w:rsidR="00F8328B" w:rsidRPr="00A574C8">
        <w:rPr>
          <w:rFonts w:ascii="Arial" w:hAnsi="Arial" w:cs="Arial"/>
          <w:sz w:val="18"/>
          <w:szCs w:val="18"/>
          <w:lang w:val="fr-CA"/>
        </w:rPr>
        <w:t xml:space="preserve">Phone: </w:t>
      </w:r>
      <w:r w:rsidR="00CE0952" w:rsidRPr="00A574C8">
        <w:rPr>
          <w:rFonts w:ascii="Arial" w:hAnsi="Arial" w:cs="Arial"/>
          <w:sz w:val="18"/>
          <w:szCs w:val="18"/>
          <w:lang w:val="fr-CA"/>
        </w:rPr>
        <w:t>630-920-4999</w:t>
      </w:r>
    </w:p>
    <w:p w14:paraId="02383292" w14:textId="40F8CCD4" w:rsidR="00CD5323" w:rsidRDefault="00CD5323"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CA"/>
        </w:rPr>
      </w:pPr>
    </w:p>
    <w:p w14:paraId="23D6A6EE" w14:textId="43276833" w:rsidR="00CD5323" w:rsidRDefault="00CD5323"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CA"/>
        </w:rPr>
      </w:pPr>
      <w:r>
        <w:rPr>
          <w:rFonts w:ascii="Arial" w:hAnsi="Arial" w:cs="Arial"/>
          <w:sz w:val="18"/>
          <w:szCs w:val="18"/>
          <w:lang w:val="fr-CA"/>
        </w:rPr>
        <w:t>Zana</w:t>
      </w:r>
      <w:r w:rsidR="00126A30">
        <w:rPr>
          <w:rFonts w:ascii="Arial" w:hAnsi="Arial" w:cs="Arial"/>
          <w:sz w:val="18"/>
          <w:szCs w:val="18"/>
          <w:lang w:val="fr-CA"/>
        </w:rPr>
        <w:t xml:space="preserve"> Gordon, </w:t>
      </w:r>
      <w:proofErr w:type="spellStart"/>
      <w:r w:rsidR="00196DA0">
        <w:rPr>
          <w:rFonts w:ascii="Arial" w:hAnsi="Arial" w:cs="Arial"/>
          <w:sz w:val="18"/>
          <w:szCs w:val="18"/>
          <w:lang w:val="fr-CA"/>
        </w:rPr>
        <w:t>executive</w:t>
      </w:r>
      <w:proofErr w:type="spellEnd"/>
      <w:r w:rsidR="00126A30">
        <w:rPr>
          <w:rFonts w:ascii="Arial" w:hAnsi="Arial" w:cs="Arial"/>
          <w:sz w:val="18"/>
          <w:szCs w:val="18"/>
          <w:lang w:val="fr-CA"/>
        </w:rPr>
        <w:t xml:space="preserve"> </w:t>
      </w:r>
      <w:proofErr w:type="spellStart"/>
      <w:r w:rsidR="00126A30">
        <w:rPr>
          <w:rFonts w:ascii="Arial" w:hAnsi="Arial" w:cs="Arial"/>
          <w:sz w:val="18"/>
          <w:szCs w:val="18"/>
          <w:lang w:val="fr-CA"/>
        </w:rPr>
        <w:t>director</w:t>
      </w:r>
      <w:proofErr w:type="spellEnd"/>
      <w:r w:rsidR="00196DA0">
        <w:rPr>
          <w:rFonts w:ascii="Arial" w:hAnsi="Arial" w:cs="Arial"/>
          <w:sz w:val="18"/>
          <w:szCs w:val="18"/>
          <w:lang w:val="fr-CA"/>
        </w:rPr>
        <w:t>, FEN</w:t>
      </w:r>
      <w:r w:rsidR="00844D91">
        <w:rPr>
          <w:rFonts w:ascii="Arial" w:hAnsi="Arial" w:cs="Arial"/>
          <w:sz w:val="18"/>
          <w:szCs w:val="18"/>
          <w:lang w:val="fr-CA"/>
        </w:rPr>
        <w:t>-</w:t>
      </w:r>
      <w:r w:rsidR="00196DA0">
        <w:rPr>
          <w:rFonts w:ascii="Arial" w:hAnsi="Arial" w:cs="Arial"/>
          <w:sz w:val="18"/>
          <w:szCs w:val="18"/>
          <w:lang w:val="fr-CA"/>
        </w:rPr>
        <w:t>BC</w:t>
      </w:r>
    </w:p>
    <w:p w14:paraId="1A12BEA7" w14:textId="306C1764" w:rsidR="00196DA0" w:rsidRPr="00A574C8" w:rsidRDefault="00196DA0"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CA"/>
        </w:rPr>
      </w:pPr>
      <w:proofErr w:type="gramStart"/>
      <w:r>
        <w:rPr>
          <w:rFonts w:ascii="Arial" w:hAnsi="Arial" w:cs="Arial"/>
          <w:sz w:val="18"/>
          <w:szCs w:val="18"/>
          <w:lang w:val="fr-CA"/>
        </w:rPr>
        <w:t>Email</w:t>
      </w:r>
      <w:proofErr w:type="gramEnd"/>
      <w:r>
        <w:rPr>
          <w:rFonts w:ascii="Arial" w:hAnsi="Arial" w:cs="Arial"/>
          <w:sz w:val="18"/>
          <w:szCs w:val="18"/>
          <w:lang w:val="fr-CA"/>
        </w:rPr>
        <w:t xml:space="preserve"> : </w:t>
      </w:r>
      <w:hyperlink r:id="rId10" w:history="1">
        <w:r w:rsidR="00915D3D">
          <w:rPr>
            <w:rStyle w:val="Hyperlink"/>
            <w:rFonts w:ascii="Arial" w:hAnsi="Arial" w:cs="Arial"/>
            <w:sz w:val="18"/>
            <w:szCs w:val="18"/>
            <w:lang w:val="fr-CA"/>
          </w:rPr>
          <w:t>zgordon@fen-bc.org</w:t>
        </w:r>
      </w:hyperlink>
      <w:r>
        <w:rPr>
          <w:rFonts w:ascii="Arial" w:hAnsi="Arial" w:cs="Arial"/>
          <w:sz w:val="18"/>
          <w:szCs w:val="18"/>
          <w:lang w:val="fr-CA"/>
        </w:rPr>
        <w:t>; Phone : 778-571-0245</w:t>
      </w:r>
    </w:p>
    <w:p w14:paraId="5EEF3F74" w14:textId="1B622E0B" w:rsidR="00591F88" w:rsidRPr="00A574C8" w:rsidRDefault="00591F88"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CA"/>
        </w:rPr>
      </w:pPr>
    </w:p>
    <w:p w14:paraId="677E4327" w14:textId="7E764C53" w:rsidR="00305DAD" w:rsidRPr="00D9258D" w:rsidRDefault="00CD5323" w:rsidP="00305DAD">
      <w:pPr>
        <w:pStyle w:val="Title"/>
        <w:jc w:val="right"/>
        <w:rPr>
          <w:b w:val="0"/>
          <w:sz w:val="24"/>
          <w:szCs w:val="24"/>
        </w:rPr>
      </w:pPr>
      <w:r>
        <w:rPr>
          <w:b w:val="0"/>
          <w:sz w:val="24"/>
          <w:szCs w:val="24"/>
          <w:highlight w:val="yellow"/>
        </w:rPr>
        <w:t>March</w:t>
      </w:r>
      <w:r w:rsidR="00DD5D6A" w:rsidRPr="001B388E">
        <w:rPr>
          <w:b w:val="0"/>
          <w:sz w:val="24"/>
          <w:szCs w:val="24"/>
          <w:highlight w:val="yellow"/>
        </w:rPr>
        <w:t xml:space="preserve"> </w:t>
      </w:r>
      <w:r>
        <w:rPr>
          <w:b w:val="0"/>
          <w:sz w:val="24"/>
          <w:szCs w:val="24"/>
          <w:highlight w:val="yellow"/>
        </w:rPr>
        <w:t>2</w:t>
      </w:r>
      <w:r w:rsidR="008F1618" w:rsidRPr="001B388E">
        <w:rPr>
          <w:b w:val="0"/>
          <w:sz w:val="24"/>
          <w:szCs w:val="24"/>
          <w:highlight w:val="yellow"/>
        </w:rPr>
        <w:t xml:space="preserve">, </w:t>
      </w:r>
      <w:r w:rsidR="00DD5D6A" w:rsidRPr="001B388E">
        <w:rPr>
          <w:b w:val="0"/>
          <w:sz w:val="24"/>
          <w:szCs w:val="24"/>
          <w:highlight w:val="yellow"/>
        </w:rPr>
        <w:t>20</w:t>
      </w:r>
      <w:r w:rsidR="00A4473A">
        <w:rPr>
          <w:b w:val="0"/>
          <w:sz w:val="24"/>
          <w:szCs w:val="24"/>
          <w:highlight w:val="yellow"/>
        </w:rPr>
        <w:t>21</w:t>
      </w:r>
    </w:p>
    <w:p w14:paraId="71E31F7C" w14:textId="77777777" w:rsidR="00305DAD" w:rsidRPr="00D9258D" w:rsidRDefault="00305DAD" w:rsidP="00305DAD">
      <w:pPr>
        <w:pStyle w:val="Title"/>
        <w:jc w:val="right"/>
        <w:rPr>
          <w:b w:val="0"/>
          <w:sz w:val="18"/>
          <w:szCs w:val="18"/>
        </w:rPr>
      </w:pPr>
    </w:p>
    <w:p w14:paraId="40AC638E" w14:textId="30D83509" w:rsidR="00B75576" w:rsidRPr="00B87CC7" w:rsidRDefault="00D72073" w:rsidP="00B75576">
      <w:pPr>
        <w:pStyle w:val="Title"/>
        <w:spacing w:after="240"/>
        <w:rPr>
          <w:color w:val="auto"/>
        </w:rPr>
      </w:pPr>
      <w:r>
        <w:rPr>
          <w:color w:val="auto"/>
        </w:rPr>
        <w:t xml:space="preserve">New </w:t>
      </w:r>
      <w:r w:rsidR="00CD5323">
        <w:rPr>
          <w:color w:val="auto"/>
        </w:rPr>
        <w:t>FEN</w:t>
      </w:r>
      <w:r w:rsidR="00844D91">
        <w:rPr>
          <w:color w:val="auto"/>
        </w:rPr>
        <w:t>-</w:t>
      </w:r>
      <w:r w:rsidR="00CD5323">
        <w:rPr>
          <w:color w:val="auto"/>
        </w:rPr>
        <w:t>BC</w:t>
      </w:r>
      <w:r w:rsidR="00B75576" w:rsidRPr="00355A9A">
        <w:rPr>
          <w:color w:val="auto"/>
        </w:rPr>
        <w:t xml:space="preserve"> </w:t>
      </w:r>
      <w:r w:rsidR="00355A9A" w:rsidRPr="00355A9A">
        <w:rPr>
          <w:color w:val="auto"/>
        </w:rPr>
        <w:t xml:space="preserve">and </w:t>
      </w:r>
      <w:r w:rsidR="00CD5323">
        <w:rPr>
          <w:bCs/>
        </w:rPr>
        <w:t>FGIA</w:t>
      </w:r>
      <w:r w:rsidR="00355A9A" w:rsidRPr="00355A9A">
        <w:rPr>
          <w:bCs/>
        </w:rPr>
        <w:t xml:space="preserve"> Collaboration Agreement</w:t>
      </w:r>
      <w:r>
        <w:rPr>
          <w:bCs/>
        </w:rPr>
        <w:t xml:space="preserve"> to Allow for Partnership Between Two Organizations</w:t>
      </w:r>
      <w:r w:rsidR="00355A9A">
        <w:rPr>
          <w:color w:val="auto"/>
        </w:rPr>
        <w:t xml:space="preserve"> </w:t>
      </w:r>
    </w:p>
    <w:p w14:paraId="20687B0E" w14:textId="06409C7E" w:rsidR="00355A9A" w:rsidRDefault="00A41F02" w:rsidP="00355A9A">
      <w:r w:rsidRPr="00196DA0">
        <w:t xml:space="preserve">SCHAUMBURG, IL </w:t>
      </w:r>
      <w:r w:rsidR="00723E5F" w:rsidRPr="00196DA0">
        <w:t>–</w:t>
      </w:r>
      <w:r w:rsidR="005C7D7D" w:rsidRPr="00196DA0">
        <w:t xml:space="preserve"> </w:t>
      </w:r>
      <w:r w:rsidR="0022415A" w:rsidRPr="00196DA0">
        <w:t xml:space="preserve">An official agreement for collaboration </w:t>
      </w:r>
      <w:r w:rsidR="00355A9A" w:rsidRPr="00196DA0">
        <w:t>between</w:t>
      </w:r>
      <w:r w:rsidR="00723E5F" w:rsidRPr="00196DA0">
        <w:t xml:space="preserve"> </w:t>
      </w:r>
      <w:r w:rsidR="00DC6FDD">
        <w:t xml:space="preserve">the </w:t>
      </w:r>
      <w:r w:rsidR="00BF4254" w:rsidRPr="00196DA0">
        <w:t>Fenestration Association of B</w:t>
      </w:r>
      <w:r w:rsidR="00DC6FDD">
        <w:t xml:space="preserve">ritish </w:t>
      </w:r>
      <w:r w:rsidR="00BF4254" w:rsidRPr="00196DA0">
        <w:t>C</w:t>
      </w:r>
      <w:r w:rsidR="00DC6FDD">
        <w:t>olumbia</w:t>
      </w:r>
      <w:r w:rsidR="00BF4254" w:rsidRPr="00196DA0">
        <w:t xml:space="preserve"> (FEN</w:t>
      </w:r>
      <w:r w:rsidR="00844D91">
        <w:t>-</w:t>
      </w:r>
      <w:r w:rsidR="00BF4254" w:rsidRPr="00196DA0">
        <w:t>BC)</w:t>
      </w:r>
      <w:r w:rsidR="0022415A" w:rsidRPr="00196DA0">
        <w:t xml:space="preserve"> and the </w:t>
      </w:r>
      <w:r w:rsidR="00F13E41" w:rsidRPr="00196DA0">
        <w:t xml:space="preserve">Fenestration </w:t>
      </w:r>
      <w:r w:rsidR="00370CE2" w:rsidRPr="00196DA0">
        <w:t>and</w:t>
      </w:r>
      <w:r w:rsidR="00F13E41" w:rsidRPr="00196DA0">
        <w:t xml:space="preserve"> Glazing Industry Alliance (FGIA)</w:t>
      </w:r>
      <w:r w:rsidR="00355A9A" w:rsidRPr="00196DA0">
        <w:t xml:space="preserve"> </w:t>
      </w:r>
      <w:r w:rsidR="00196DA0" w:rsidRPr="00196DA0">
        <w:t>was</w:t>
      </w:r>
      <w:r w:rsidR="0022415A" w:rsidRPr="00196DA0">
        <w:t xml:space="preserve"> finalized</w:t>
      </w:r>
      <w:r w:rsidR="00196DA0" w:rsidRPr="00196DA0">
        <w:t xml:space="preserve"> on</w:t>
      </w:r>
      <w:r w:rsidR="008C38E0">
        <w:t xml:space="preserve"> </w:t>
      </w:r>
      <w:r w:rsidR="00196DA0" w:rsidRPr="00196DA0">
        <w:t>February</w:t>
      </w:r>
      <w:r w:rsidR="00F559EA" w:rsidRPr="00196DA0">
        <w:t xml:space="preserve"> </w:t>
      </w:r>
      <w:r w:rsidR="00196DA0" w:rsidRPr="00196DA0">
        <w:t xml:space="preserve">9, </w:t>
      </w:r>
      <w:r w:rsidR="00F559EA" w:rsidRPr="00196DA0">
        <w:t>202</w:t>
      </w:r>
      <w:r w:rsidR="00196DA0" w:rsidRPr="00196DA0">
        <w:t>1</w:t>
      </w:r>
      <w:r w:rsidR="00F559EA" w:rsidRPr="00196DA0">
        <w:t xml:space="preserve">, </w:t>
      </w:r>
      <w:r w:rsidR="00196DA0" w:rsidRPr="00196DA0">
        <w:t xml:space="preserve">developing mutual synergies that will allow both organizations to best support their respective members. The collaboration enhances the reach and visibility of both organizations while ensuring efficiencies in monitoring codes and regulatory affairs in </w:t>
      </w:r>
      <w:r w:rsidR="00DC6FDD">
        <w:t>Canada</w:t>
      </w:r>
      <w:r w:rsidR="00196DA0" w:rsidRPr="00196DA0">
        <w:t>.</w:t>
      </w:r>
    </w:p>
    <w:p w14:paraId="44303679" w14:textId="600E1868" w:rsidR="00BF467C" w:rsidRDefault="009C60AD" w:rsidP="00355A9A">
      <w:r w:rsidRPr="00196DA0">
        <w:t>“</w:t>
      </w:r>
      <w:r w:rsidR="00196DA0" w:rsidRPr="00196DA0">
        <w:t>FEN</w:t>
      </w:r>
      <w:r w:rsidR="00844D91">
        <w:t>-</w:t>
      </w:r>
      <w:r w:rsidR="00196DA0" w:rsidRPr="00196DA0">
        <w:t>BC looks forward to this new partnership</w:t>
      </w:r>
      <w:r w:rsidRPr="00196DA0">
        <w:t xml:space="preserve">,” said </w:t>
      </w:r>
      <w:r w:rsidR="00196DA0" w:rsidRPr="00196DA0">
        <w:t>Zana Gordon</w:t>
      </w:r>
      <w:r w:rsidR="002A5AD4" w:rsidRPr="00196DA0">
        <w:t xml:space="preserve">, Executive </w:t>
      </w:r>
      <w:r w:rsidR="00196DA0" w:rsidRPr="00196DA0">
        <w:t>Director</w:t>
      </w:r>
      <w:r w:rsidR="002A5AD4" w:rsidRPr="00196DA0">
        <w:t xml:space="preserve"> of </w:t>
      </w:r>
      <w:r w:rsidR="00196DA0" w:rsidRPr="00196DA0">
        <w:t>FEN</w:t>
      </w:r>
      <w:r w:rsidR="00844D91">
        <w:t>-</w:t>
      </w:r>
      <w:r w:rsidR="00196DA0" w:rsidRPr="00196DA0">
        <w:t>BC</w:t>
      </w:r>
      <w:r w:rsidRPr="00196DA0">
        <w:t xml:space="preserve">. </w:t>
      </w:r>
      <w:r w:rsidR="00196DA0" w:rsidRPr="00196DA0">
        <w:t xml:space="preserve">“Our organization shares many goals with FGIA, and together, the two can benefit and better serve both memberships through collaboration in several </w:t>
      </w:r>
      <w:r w:rsidR="009C3536">
        <w:t xml:space="preserve">key </w:t>
      </w:r>
      <w:r w:rsidR="00196DA0" w:rsidRPr="00196DA0">
        <w:t>areas</w:t>
      </w:r>
      <w:r w:rsidR="009C3536">
        <w:t xml:space="preserve"> of the industry</w:t>
      </w:r>
      <w:r w:rsidR="00196DA0" w:rsidRPr="00196DA0">
        <w:t>.”</w:t>
      </w:r>
    </w:p>
    <w:p w14:paraId="3839A055" w14:textId="17CB28BF" w:rsidR="00D72073" w:rsidRDefault="00D72073" w:rsidP="00D72073">
      <w:r w:rsidRPr="00126A30">
        <w:t xml:space="preserve">In order to recognize the work of FEN-BC and FGIA and to </w:t>
      </w:r>
      <w:r w:rsidR="00DC6FDD">
        <w:t>support</w:t>
      </w:r>
      <w:r w:rsidR="00DC6FDD" w:rsidRPr="00126A30">
        <w:t xml:space="preserve"> </w:t>
      </w:r>
      <w:r w:rsidRPr="00126A30">
        <w:t xml:space="preserve">the publication and dissemination of the respective organizations’ products, the </w:t>
      </w:r>
      <w:r>
        <w:t>associations have</w:t>
      </w:r>
      <w:r w:rsidRPr="00126A30">
        <w:t xml:space="preserve"> agree</w:t>
      </w:r>
      <w:r>
        <w:t>d</w:t>
      </w:r>
      <w:r w:rsidRPr="00126A30">
        <w:t xml:space="preserve"> to collaborate in the following primary areas: </w:t>
      </w:r>
    </w:p>
    <w:p w14:paraId="15C8C016" w14:textId="77777777" w:rsidR="00D72073" w:rsidRDefault="00D72073" w:rsidP="00D72073">
      <w:pPr>
        <w:pStyle w:val="ListParagraph"/>
        <w:numPr>
          <w:ilvl w:val="0"/>
          <w:numId w:val="20"/>
        </w:numPr>
      </w:pPr>
      <w:r w:rsidRPr="00126A30">
        <w:t xml:space="preserve">Events </w:t>
      </w:r>
    </w:p>
    <w:p w14:paraId="517DD259" w14:textId="77777777" w:rsidR="00D72073" w:rsidRDefault="00D72073" w:rsidP="00D72073">
      <w:pPr>
        <w:pStyle w:val="ListParagraph"/>
        <w:numPr>
          <w:ilvl w:val="0"/>
          <w:numId w:val="20"/>
        </w:numPr>
      </w:pPr>
      <w:r w:rsidRPr="00126A30">
        <w:t xml:space="preserve">Education </w:t>
      </w:r>
    </w:p>
    <w:p w14:paraId="62FB8FAC" w14:textId="77777777" w:rsidR="00D72073" w:rsidRDefault="00D72073" w:rsidP="00D72073">
      <w:pPr>
        <w:pStyle w:val="ListParagraph"/>
        <w:numPr>
          <w:ilvl w:val="0"/>
          <w:numId w:val="20"/>
        </w:numPr>
      </w:pPr>
      <w:r w:rsidRPr="00126A30">
        <w:t xml:space="preserve">Advocacy </w:t>
      </w:r>
    </w:p>
    <w:p w14:paraId="67C3B68A" w14:textId="77777777" w:rsidR="00D72073" w:rsidRDefault="00D72073" w:rsidP="00D72073">
      <w:pPr>
        <w:pStyle w:val="ListParagraph"/>
        <w:numPr>
          <w:ilvl w:val="0"/>
          <w:numId w:val="20"/>
        </w:numPr>
      </w:pPr>
      <w:r w:rsidRPr="00126A30">
        <w:t xml:space="preserve">Technical </w:t>
      </w:r>
      <w:r>
        <w:t>s</w:t>
      </w:r>
      <w:r w:rsidRPr="00126A30">
        <w:t xml:space="preserve">tandards </w:t>
      </w:r>
    </w:p>
    <w:p w14:paraId="5A3EAC0A" w14:textId="77777777" w:rsidR="00D72073" w:rsidRDefault="00D72073" w:rsidP="00D72073">
      <w:pPr>
        <w:pStyle w:val="ListParagraph"/>
        <w:numPr>
          <w:ilvl w:val="0"/>
          <w:numId w:val="20"/>
        </w:numPr>
      </w:pPr>
      <w:r w:rsidRPr="00126A30">
        <w:t xml:space="preserve">Product </w:t>
      </w:r>
      <w:r>
        <w:t>c</w:t>
      </w:r>
      <w:r w:rsidRPr="00126A30">
        <w:t>ertification</w:t>
      </w:r>
    </w:p>
    <w:p w14:paraId="0648F708" w14:textId="181A27AB" w:rsidR="00D72073" w:rsidRDefault="00D72073" w:rsidP="00355A9A">
      <w:pPr>
        <w:pStyle w:val="ListParagraph"/>
        <w:numPr>
          <w:ilvl w:val="0"/>
          <w:numId w:val="20"/>
        </w:numPr>
      </w:pPr>
      <w:r w:rsidRPr="00126A30">
        <w:t xml:space="preserve">Research </w:t>
      </w:r>
    </w:p>
    <w:p w14:paraId="7817F0B9" w14:textId="67E6EE7E" w:rsidR="00844D91" w:rsidRDefault="00844D91" w:rsidP="00355A9A">
      <w:r w:rsidRPr="00196DA0">
        <w:t>“FEN-BC is an authority on fenestration and glass activities in British Columbia, so having discounted access to those association events is of great value to FGIA members doing business in that province,” said Janice Yglesias, FGIA Executive Director. “</w:t>
      </w:r>
      <w:r w:rsidR="00D72073" w:rsidRPr="00D72073">
        <w:t xml:space="preserve">Offering reduced fees for FGIA conferences and education programs to </w:t>
      </w:r>
      <w:r w:rsidR="00D72073" w:rsidRPr="00D72073">
        <w:lastRenderedPageBreak/>
        <w:t xml:space="preserve">unique members of these collaborating partner organizations may incentivize participation, </w:t>
      </w:r>
      <w:r w:rsidR="00DC6FDD">
        <w:t>creating a larger network of industry professionals and broader distribution of our organization’s technical work</w:t>
      </w:r>
      <w:r w:rsidR="00D72073" w:rsidRPr="00D72073">
        <w:t>.</w:t>
      </w:r>
      <w:r w:rsidR="00D72073">
        <w:t>”</w:t>
      </w:r>
    </w:p>
    <w:p w14:paraId="04FC7A21" w14:textId="303014C9" w:rsidR="00A129BF" w:rsidRDefault="00A129BF" w:rsidP="00355A9A">
      <w:r>
        <w:t>“The initial primary focus of our collaboration is making FGIA’s IG Fabricators Workshop accessible to FEN-BC members,” Gordon said, “but there is a considerable library of FGIA online education courses available as well which could be of great value to our members.”</w:t>
      </w:r>
    </w:p>
    <w:p w14:paraId="3A0EDCA7" w14:textId="21584013" w:rsidR="00D72073" w:rsidRDefault="00D72073" w:rsidP="00D72073">
      <w:r>
        <w:t>The partnership</w:t>
      </w:r>
      <w:r w:rsidRPr="00D72073">
        <w:t xml:space="preserve"> also </w:t>
      </w:r>
      <w:r w:rsidR="00DC6FDD">
        <w:t>strengthens both organizations’ collective ability to influence Canadian code and regulatory decisions to affect positive outcomes for members and the industry</w:t>
      </w:r>
      <w:r w:rsidRPr="00D72073">
        <w:t xml:space="preserve">. </w:t>
      </w:r>
    </w:p>
    <w:p w14:paraId="56212FD1" w14:textId="58ED3F0A" w:rsidR="00D72073" w:rsidRPr="00D72073" w:rsidRDefault="00D72073" w:rsidP="00D72073">
      <w:r>
        <w:t>“</w:t>
      </w:r>
      <w:r w:rsidRPr="00D72073">
        <w:t>Provincial associations are already tracking provincial developments closely so it would be duplicative for FGIA to invest resources in tracking this same information</w:t>
      </w:r>
      <w:r>
        <w:t>,” said Yglesias. “I</w:t>
      </w:r>
      <w:r w:rsidRPr="00D72073">
        <w:t>nstead</w:t>
      </w:r>
      <w:r>
        <w:t>,</w:t>
      </w:r>
      <w:r w:rsidRPr="00D72073">
        <w:t xml:space="preserve"> a more efficient approach </w:t>
      </w:r>
      <w:r w:rsidR="00DC6FDD">
        <w:t>is</w:t>
      </w:r>
      <w:r w:rsidRPr="00D72073">
        <w:t xml:space="preserve"> to </w:t>
      </w:r>
      <w:r w:rsidR="00DC6FDD">
        <w:t>share</w:t>
      </w:r>
      <w:r w:rsidR="00DC6FDD" w:rsidRPr="00D72073">
        <w:t xml:space="preserve"> </w:t>
      </w:r>
      <w:r w:rsidRPr="00D72073">
        <w:t>information with FGIA providing national Canadian developments to the provincial organizations in exchange for the provincial reports</w:t>
      </w:r>
      <w:r>
        <w:t>.”</w:t>
      </w:r>
    </w:p>
    <w:p w14:paraId="05CB26EC" w14:textId="7F02A11D" w:rsidR="00A50DFC" w:rsidRPr="00355A9A" w:rsidRDefault="00A50DFC" w:rsidP="00A50DFC">
      <w:pPr>
        <w:rPr>
          <w:b/>
          <w:bCs/>
        </w:rPr>
      </w:pPr>
      <w:r w:rsidRPr="00355A9A">
        <w:rPr>
          <w:b/>
          <w:bCs/>
        </w:rPr>
        <w:t xml:space="preserve">About </w:t>
      </w:r>
      <w:r w:rsidR="00CD5323">
        <w:rPr>
          <w:b/>
          <w:bCs/>
        </w:rPr>
        <w:t>FEN</w:t>
      </w:r>
      <w:r w:rsidR="008C38E0">
        <w:rPr>
          <w:b/>
          <w:bCs/>
        </w:rPr>
        <w:t>-</w:t>
      </w:r>
      <w:r w:rsidR="00CD5323">
        <w:rPr>
          <w:b/>
          <w:bCs/>
        </w:rPr>
        <w:t>BC</w:t>
      </w:r>
    </w:p>
    <w:p w14:paraId="79A51731" w14:textId="0D86AEF4" w:rsidR="00196DA0" w:rsidRPr="00196DA0" w:rsidRDefault="00196DA0" w:rsidP="00196DA0">
      <w:r>
        <w:t>FEN</w:t>
      </w:r>
      <w:r w:rsidR="008C38E0">
        <w:t>-</w:t>
      </w:r>
      <w:r>
        <w:t>BC</w:t>
      </w:r>
      <w:r w:rsidRPr="00196DA0">
        <w:t xml:space="preserve"> support</w:t>
      </w:r>
      <w:r>
        <w:t xml:space="preserve">s </w:t>
      </w:r>
      <w:r w:rsidRPr="00196DA0">
        <w:t>those involved in the fenestration industry</w:t>
      </w:r>
      <w:r>
        <w:t>, including m</w:t>
      </w:r>
      <w:r w:rsidRPr="00196DA0">
        <w:t>anufacturers and installers of fenestration products that encompass the entire range of glass and related framing systems used in building construction: windows, doors, skylights, window walls, curtain walls</w:t>
      </w:r>
      <w:r>
        <w:t xml:space="preserve"> </w:t>
      </w:r>
      <w:r w:rsidRPr="00196DA0">
        <w:t xml:space="preserve">and storefronts. In addition, </w:t>
      </w:r>
      <w:r>
        <w:t>FEN</w:t>
      </w:r>
      <w:r w:rsidR="00844D91">
        <w:t>-</w:t>
      </w:r>
      <w:r>
        <w:t>BC’s</w:t>
      </w:r>
      <w:r w:rsidRPr="00196DA0">
        <w:t xml:space="preserve"> membership includes </w:t>
      </w:r>
      <w:r w:rsidR="0048793B">
        <w:t xml:space="preserve">commercial glazing contractors, </w:t>
      </w:r>
      <w:r w:rsidRPr="00196DA0">
        <w:t xml:space="preserve">component suppliers, door </w:t>
      </w:r>
      <w:proofErr w:type="spellStart"/>
      <w:r w:rsidRPr="00196DA0">
        <w:t>prehangers</w:t>
      </w:r>
      <w:proofErr w:type="spellEnd"/>
      <w:r w:rsidRPr="00196DA0">
        <w:t xml:space="preserve">, service providers, window and door </w:t>
      </w:r>
      <w:r w:rsidR="0048793B">
        <w:t>fabricators</w:t>
      </w:r>
      <w:r w:rsidRPr="00196DA0">
        <w:t xml:space="preserve">, architectural and engineering </w:t>
      </w:r>
      <w:proofErr w:type="gramStart"/>
      <w:r w:rsidRPr="00196DA0">
        <w:t>professionals</w:t>
      </w:r>
      <w:proofErr w:type="gramEnd"/>
      <w:r w:rsidRPr="00196DA0">
        <w:t xml:space="preserve"> and other interested parties.</w:t>
      </w:r>
    </w:p>
    <w:p w14:paraId="75BA43E2" w14:textId="263B11D2" w:rsidR="00A50DFC" w:rsidRDefault="00A50DFC" w:rsidP="00355A9A">
      <w:r w:rsidRPr="00196DA0">
        <w:t xml:space="preserve">More information about </w:t>
      </w:r>
      <w:r w:rsidR="00196DA0" w:rsidRPr="00196DA0">
        <w:t>FEN</w:t>
      </w:r>
      <w:r w:rsidR="00844D91">
        <w:t>-</w:t>
      </w:r>
      <w:r w:rsidR="00196DA0" w:rsidRPr="00196DA0">
        <w:t>BC</w:t>
      </w:r>
      <w:r w:rsidRPr="00196DA0">
        <w:t xml:space="preserve"> and its activities can be found at </w:t>
      </w:r>
      <w:hyperlink r:id="rId11" w:history="1">
        <w:r w:rsidR="00196DA0" w:rsidRPr="00196DA0">
          <w:rPr>
            <w:rStyle w:val="Hyperlink"/>
            <w:sz w:val="22"/>
          </w:rPr>
          <w:t>fen-bc.org</w:t>
        </w:r>
      </w:hyperlink>
      <w:r w:rsidRPr="00196DA0">
        <w:t>.</w:t>
      </w:r>
    </w:p>
    <w:p w14:paraId="038FC2C4" w14:textId="735EAF00" w:rsidR="00355A9A" w:rsidRPr="00D74A55" w:rsidRDefault="00355A9A" w:rsidP="00355A9A">
      <w:pPr>
        <w:rPr>
          <w:b/>
          <w:bCs/>
        </w:rPr>
      </w:pPr>
      <w:r w:rsidRPr="00D74A55">
        <w:rPr>
          <w:b/>
          <w:bCs/>
        </w:rPr>
        <w:t>About FGIA</w:t>
      </w:r>
    </w:p>
    <w:p w14:paraId="2A803685" w14:textId="67FC2F0F" w:rsidR="00D74A55" w:rsidRPr="006C5E0F" w:rsidRDefault="00D74A55" w:rsidP="00D74A55">
      <w:pPr>
        <w:rPr>
          <w:szCs w:val="22"/>
        </w:rPr>
      </w:pPr>
      <w:r w:rsidRPr="006C5E0F">
        <w:rPr>
          <w:szCs w:val="22"/>
        </w:rPr>
        <w:t>FGIA is dedicated to improving home and building performance through better glass, window, door and skylight technology and standards. It is an inclusive community leading the glass and fenestration industry through research, consensus-based standards, product certification, advocacy and education and professional development.</w:t>
      </w:r>
    </w:p>
    <w:p w14:paraId="3DD9224E" w14:textId="2D2C17A5" w:rsidR="00AD1FC5" w:rsidRPr="00844D91" w:rsidRDefault="00BE372C" w:rsidP="00844D91">
      <w:pPr>
        <w:rPr>
          <w:szCs w:val="22"/>
        </w:rPr>
      </w:pPr>
      <w:r w:rsidRPr="006C5E0F">
        <w:rPr>
          <w:szCs w:val="22"/>
        </w:rPr>
        <w:t xml:space="preserve">More information about FGIA and its activities can be found </w:t>
      </w:r>
      <w:r w:rsidR="00370CE2" w:rsidRPr="006C5E0F">
        <w:rPr>
          <w:szCs w:val="22"/>
        </w:rPr>
        <w:t>at</w:t>
      </w:r>
      <w:r w:rsidRPr="006C5E0F">
        <w:rPr>
          <w:szCs w:val="22"/>
        </w:rPr>
        <w:t> </w:t>
      </w:r>
      <w:hyperlink r:id="rId12" w:history="1">
        <w:r w:rsidR="00D50AF8" w:rsidRPr="006C5E0F">
          <w:rPr>
            <w:rStyle w:val="Hyperlink"/>
            <w:sz w:val="22"/>
            <w:szCs w:val="22"/>
          </w:rPr>
          <w:t>FGIAonline.org</w:t>
        </w:r>
      </w:hyperlink>
      <w:r w:rsidR="00F13E41" w:rsidRPr="006C5E0F">
        <w:rPr>
          <w:szCs w:val="22"/>
        </w:rPr>
        <w:t>.</w:t>
      </w:r>
    </w:p>
    <w:sectPr w:rsidR="00AD1FC5" w:rsidRPr="00844D91" w:rsidSect="00305DAD">
      <w:headerReference w:type="default" r:id="rId13"/>
      <w:footerReference w:type="default" r:id="rId14"/>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A4306" w14:textId="77777777" w:rsidR="004E37A0" w:rsidRDefault="004E37A0">
      <w:pPr>
        <w:spacing w:after="0" w:line="240" w:lineRule="auto"/>
      </w:pPr>
      <w:r>
        <w:separator/>
      </w:r>
    </w:p>
  </w:endnote>
  <w:endnote w:type="continuationSeparator" w:id="0">
    <w:p w14:paraId="44617C69" w14:textId="77777777" w:rsidR="004E37A0" w:rsidRDefault="004E3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C2B43" w14:textId="77777777" w:rsidR="004E37A0" w:rsidRDefault="004E37A0">
      <w:pPr>
        <w:spacing w:after="0" w:line="240" w:lineRule="auto"/>
      </w:pPr>
      <w:r>
        <w:separator/>
      </w:r>
    </w:p>
  </w:footnote>
  <w:footnote w:type="continuationSeparator" w:id="0">
    <w:p w14:paraId="1A5D471F" w14:textId="77777777" w:rsidR="004E37A0" w:rsidRDefault="004E3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59AD" w14:textId="2C4CC5DD" w:rsidR="00070530" w:rsidRDefault="00915D3D"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rFonts w:ascii="Helvetica" w:hAnsi="Helvetica"/>
        <w:noProof/>
        <w:sz w:val="56"/>
      </w:rPr>
      <w:drawing>
        <wp:anchor distT="0" distB="0" distL="114300" distR="114300" simplePos="0" relativeHeight="251659264" behindDoc="0" locked="0" layoutInCell="1" allowOverlap="1" wp14:anchorId="3AEF994D" wp14:editId="0D795A2B">
          <wp:simplePos x="0" y="0"/>
          <wp:positionH relativeFrom="margin">
            <wp:align>right</wp:align>
          </wp:positionH>
          <wp:positionV relativeFrom="paragraph">
            <wp:posOffset>91440</wp:posOffset>
          </wp:positionV>
          <wp:extent cx="1719618" cy="677624"/>
          <wp:effectExtent l="0" t="0" r="0" b="8255"/>
          <wp:wrapSquare wrapText="bothSides"/>
          <wp:docPr id="2" name="Picture 2" descr="A close - 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 up of a logo&#10;&#10;Description automatically generated with medium confidence"/>
                  <pic:cNvPicPr/>
                </pic:nvPicPr>
                <pic:blipFill>
                  <a:blip r:embed="rId1"/>
                  <a:stretch>
                    <a:fillRect/>
                  </a:stretch>
                </pic:blipFill>
                <pic:spPr>
                  <a:xfrm>
                    <a:off x="0" y="0"/>
                    <a:ext cx="1719618" cy="677624"/>
                  </a:xfrm>
                  <a:prstGeom prst="rect">
                    <a:avLst/>
                  </a:prstGeom>
                </pic:spPr>
              </pic:pic>
            </a:graphicData>
          </a:graphic>
        </wp:anchor>
      </w:drawing>
    </w:r>
    <w:r w:rsidR="00070530">
      <w:rPr>
        <w:b/>
        <w:noProof/>
      </w:rPr>
      <w:tab/>
    </w:r>
    <w:r w:rsidR="00070530">
      <w:rPr>
        <w:b/>
        <w:noProof/>
      </w:rPr>
      <w:tab/>
    </w:r>
    <w:r w:rsidR="00070530">
      <w:rPr>
        <w:b/>
        <w:noProof/>
      </w:rPr>
      <w:tab/>
    </w:r>
    <w:r w:rsidR="00070530">
      <w:rPr>
        <w:b/>
        <w:noProof/>
      </w:rPr>
      <w:tab/>
    </w:r>
    <w:r w:rsidR="00070530">
      <w:rPr>
        <w:b/>
        <w:noProof/>
      </w:rPr>
      <w:tab/>
    </w:r>
    <w:r w:rsidR="00070530">
      <w:rPr>
        <w:b/>
        <w:noProof/>
      </w:rPr>
      <w:tab/>
      <w:t xml:space="preserve">      </w:t>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01D0"/>
    <w:multiLevelType w:val="hybridMultilevel"/>
    <w:tmpl w:val="AAAE7FBE"/>
    <w:lvl w:ilvl="0" w:tplc="CBFE5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96334"/>
    <w:multiLevelType w:val="hybridMultilevel"/>
    <w:tmpl w:val="37A6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A58B4"/>
    <w:multiLevelType w:val="multilevel"/>
    <w:tmpl w:val="90C4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972BB"/>
    <w:multiLevelType w:val="hybridMultilevel"/>
    <w:tmpl w:val="6652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143939"/>
    <w:multiLevelType w:val="hybridMultilevel"/>
    <w:tmpl w:val="F884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5"/>
  </w:num>
  <w:num w:numId="5">
    <w:abstractNumId w:val="15"/>
  </w:num>
  <w:num w:numId="6">
    <w:abstractNumId w:val="2"/>
  </w:num>
  <w:num w:numId="7">
    <w:abstractNumId w:val="6"/>
  </w:num>
  <w:num w:numId="8">
    <w:abstractNumId w:val="4"/>
  </w:num>
  <w:num w:numId="9">
    <w:abstractNumId w:val="9"/>
  </w:num>
  <w:num w:numId="10">
    <w:abstractNumId w:val="17"/>
  </w:num>
  <w:num w:numId="11">
    <w:abstractNumId w:val="11"/>
  </w:num>
  <w:num w:numId="12">
    <w:abstractNumId w:val="7"/>
  </w:num>
  <w:num w:numId="13">
    <w:abstractNumId w:val="18"/>
  </w:num>
  <w:num w:numId="14">
    <w:abstractNumId w:val="12"/>
  </w:num>
  <w:num w:numId="15">
    <w:abstractNumId w:val="13"/>
  </w:num>
  <w:num w:numId="16">
    <w:abstractNumId w:val="1"/>
  </w:num>
  <w:num w:numId="17">
    <w:abstractNumId w:val="14"/>
  </w:num>
  <w:num w:numId="18">
    <w:abstractNumId w:val="0"/>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3FF6"/>
    <w:rsid w:val="00037F97"/>
    <w:rsid w:val="000457C3"/>
    <w:rsid w:val="0004674B"/>
    <w:rsid w:val="000468D2"/>
    <w:rsid w:val="00052F0A"/>
    <w:rsid w:val="00070530"/>
    <w:rsid w:val="00073159"/>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0765F"/>
    <w:rsid w:val="00111B4D"/>
    <w:rsid w:val="00112C64"/>
    <w:rsid w:val="00112D48"/>
    <w:rsid w:val="001160A2"/>
    <w:rsid w:val="00116B2B"/>
    <w:rsid w:val="0012165C"/>
    <w:rsid w:val="001269F0"/>
    <w:rsid w:val="00126A30"/>
    <w:rsid w:val="00126AF7"/>
    <w:rsid w:val="00127917"/>
    <w:rsid w:val="00135975"/>
    <w:rsid w:val="00135DCD"/>
    <w:rsid w:val="001418B1"/>
    <w:rsid w:val="001551CB"/>
    <w:rsid w:val="00157286"/>
    <w:rsid w:val="00162CE8"/>
    <w:rsid w:val="00186B9A"/>
    <w:rsid w:val="00193DC9"/>
    <w:rsid w:val="00195B04"/>
    <w:rsid w:val="00196DA0"/>
    <w:rsid w:val="001A39FC"/>
    <w:rsid w:val="001A581E"/>
    <w:rsid w:val="001B0299"/>
    <w:rsid w:val="001B388E"/>
    <w:rsid w:val="001B5742"/>
    <w:rsid w:val="001C58B5"/>
    <w:rsid w:val="001C5E9D"/>
    <w:rsid w:val="001C7E3F"/>
    <w:rsid w:val="001D7A21"/>
    <w:rsid w:val="001E3C66"/>
    <w:rsid w:val="001E5803"/>
    <w:rsid w:val="001F3218"/>
    <w:rsid w:val="001F41AD"/>
    <w:rsid w:val="002062DB"/>
    <w:rsid w:val="002065B0"/>
    <w:rsid w:val="002164DD"/>
    <w:rsid w:val="00221DF1"/>
    <w:rsid w:val="0022415A"/>
    <w:rsid w:val="00226754"/>
    <w:rsid w:val="002302BE"/>
    <w:rsid w:val="0023267C"/>
    <w:rsid w:val="0023350C"/>
    <w:rsid w:val="002347B7"/>
    <w:rsid w:val="00236D75"/>
    <w:rsid w:val="00240D93"/>
    <w:rsid w:val="0024424C"/>
    <w:rsid w:val="002463A4"/>
    <w:rsid w:val="0025134B"/>
    <w:rsid w:val="0025359D"/>
    <w:rsid w:val="00253DFC"/>
    <w:rsid w:val="00263188"/>
    <w:rsid w:val="002649EB"/>
    <w:rsid w:val="0027036E"/>
    <w:rsid w:val="00270664"/>
    <w:rsid w:val="00276859"/>
    <w:rsid w:val="00280241"/>
    <w:rsid w:val="0028039D"/>
    <w:rsid w:val="0028373F"/>
    <w:rsid w:val="00290DAE"/>
    <w:rsid w:val="002947ED"/>
    <w:rsid w:val="00297782"/>
    <w:rsid w:val="002A0243"/>
    <w:rsid w:val="002A2B5D"/>
    <w:rsid w:val="002A3BCB"/>
    <w:rsid w:val="002A5AD4"/>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062A3"/>
    <w:rsid w:val="00317C36"/>
    <w:rsid w:val="0033224B"/>
    <w:rsid w:val="00332539"/>
    <w:rsid w:val="003375FE"/>
    <w:rsid w:val="00340065"/>
    <w:rsid w:val="00342D50"/>
    <w:rsid w:val="003443B6"/>
    <w:rsid w:val="00345218"/>
    <w:rsid w:val="00355A9A"/>
    <w:rsid w:val="00356961"/>
    <w:rsid w:val="0036051A"/>
    <w:rsid w:val="0036575D"/>
    <w:rsid w:val="003678EE"/>
    <w:rsid w:val="00367A21"/>
    <w:rsid w:val="00370CE2"/>
    <w:rsid w:val="003716A6"/>
    <w:rsid w:val="00380F96"/>
    <w:rsid w:val="0038384C"/>
    <w:rsid w:val="0038451E"/>
    <w:rsid w:val="00384B5C"/>
    <w:rsid w:val="00396D85"/>
    <w:rsid w:val="00396FE6"/>
    <w:rsid w:val="003B017E"/>
    <w:rsid w:val="003B437E"/>
    <w:rsid w:val="003C07C6"/>
    <w:rsid w:val="003C4460"/>
    <w:rsid w:val="003D5897"/>
    <w:rsid w:val="003E026C"/>
    <w:rsid w:val="003E19CA"/>
    <w:rsid w:val="003E2407"/>
    <w:rsid w:val="003F1C8A"/>
    <w:rsid w:val="003F3773"/>
    <w:rsid w:val="003F3D28"/>
    <w:rsid w:val="003F62FE"/>
    <w:rsid w:val="003F7709"/>
    <w:rsid w:val="00401BAC"/>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8793B"/>
    <w:rsid w:val="004907CC"/>
    <w:rsid w:val="00494C61"/>
    <w:rsid w:val="004A05C5"/>
    <w:rsid w:val="004A1526"/>
    <w:rsid w:val="004B2CD2"/>
    <w:rsid w:val="004B47CB"/>
    <w:rsid w:val="004B583B"/>
    <w:rsid w:val="004B6EC3"/>
    <w:rsid w:val="004B74AD"/>
    <w:rsid w:val="004C31E0"/>
    <w:rsid w:val="004C35D9"/>
    <w:rsid w:val="004C65DB"/>
    <w:rsid w:val="004D07F0"/>
    <w:rsid w:val="004E37A0"/>
    <w:rsid w:val="004E37DE"/>
    <w:rsid w:val="004E46FE"/>
    <w:rsid w:val="004E5DB8"/>
    <w:rsid w:val="004F194C"/>
    <w:rsid w:val="004F3A25"/>
    <w:rsid w:val="004F6E72"/>
    <w:rsid w:val="00502073"/>
    <w:rsid w:val="0050488E"/>
    <w:rsid w:val="00506A1E"/>
    <w:rsid w:val="00506F0B"/>
    <w:rsid w:val="0052064A"/>
    <w:rsid w:val="00524FC3"/>
    <w:rsid w:val="005257C4"/>
    <w:rsid w:val="0052685A"/>
    <w:rsid w:val="00530B72"/>
    <w:rsid w:val="00532659"/>
    <w:rsid w:val="005404D7"/>
    <w:rsid w:val="0054638A"/>
    <w:rsid w:val="005500F1"/>
    <w:rsid w:val="00566D81"/>
    <w:rsid w:val="00570D21"/>
    <w:rsid w:val="00571D4B"/>
    <w:rsid w:val="0057201B"/>
    <w:rsid w:val="00575ECC"/>
    <w:rsid w:val="00576237"/>
    <w:rsid w:val="005839A5"/>
    <w:rsid w:val="005875E8"/>
    <w:rsid w:val="00591F88"/>
    <w:rsid w:val="00595CCB"/>
    <w:rsid w:val="00596EF5"/>
    <w:rsid w:val="005A39BA"/>
    <w:rsid w:val="005B6151"/>
    <w:rsid w:val="005B684C"/>
    <w:rsid w:val="005B69E5"/>
    <w:rsid w:val="005C15B4"/>
    <w:rsid w:val="005C5FD0"/>
    <w:rsid w:val="005C6EFC"/>
    <w:rsid w:val="005C7D7D"/>
    <w:rsid w:val="005D4F98"/>
    <w:rsid w:val="005D6362"/>
    <w:rsid w:val="005D762F"/>
    <w:rsid w:val="005E2908"/>
    <w:rsid w:val="005E562A"/>
    <w:rsid w:val="005E7A8B"/>
    <w:rsid w:val="005F6D99"/>
    <w:rsid w:val="006022C3"/>
    <w:rsid w:val="00603FAD"/>
    <w:rsid w:val="00604C84"/>
    <w:rsid w:val="00606D78"/>
    <w:rsid w:val="0062398A"/>
    <w:rsid w:val="006317F5"/>
    <w:rsid w:val="00631C6B"/>
    <w:rsid w:val="00633C63"/>
    <w:rsid w:val="00635D81"/>
    <w:rsid w:val="00647D0B"/>
    <w:rsid w:val="00655CA4"/>
    <w:rsid w:val="00660EF6"/>
    <w:rsid w:val="00661B55"/>
    <w:rsid w:val="00662EB8"/>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E0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1F52"/>
    <w:rsid w:val="007545A1"/>
    <w:rsid w:val="00756007"/>
    <w:rsid w:val="0075749E"/>
    <w:rsid w:val="007621A7"/>
    <w:rsid w:val="007750EA"/>
    <w:rsid w:val="0077731F"/>
    <w:rsid w:val="00783EA4"/>
    <w:rsid w:val="00784394"/>
    <w:rsid w:val="00784F7B"/>
    <w:rsid w:val="007905BA"/>
    <w:rsid w:val="00791AFA"/>
    <w:rsid w:val="007A5E7D"/>
    <w:rsid w:val="007B3A4C"/>
    <w:rsid w:val="007D091F"/>
    <w:rsid w:val="007D20E2"/>
    <w:rsid w:val="007E3DFE"/>
    <w:rsid w:val="007F075D"/>
    <w:rsid w:val="007F0777"/>
    <w:rsid w:val="00802F68"/>
    <w:rsid w:val="00806290"/>
    <w:rsid w:val="00806E15"/>
    <w:rsid w:val="0080753C"/>
    <w:rsid w:val="00807C3E"/>
    <w:rsid w:val="00813A8A"/>
    <w:rsid w:val="00813F90"/>
    <w:rsid w:val="00817E51"/>
    <w:rsid w:val="008260FB"/>
    <w:rsid w:val="00835913"/>
    <w:rsid w:val="00836F54"/>
    <w:rsid w:val="0084147D"/>
    <w:rsid w:val="008414E6"/>
    <w:rsid w:val="00841502"/>
    <w:rsid w:val="00843511"/>
    <w:rsid w:val="00843A2F"/>
    <w:rsid w:val="00844D91"/>
    <w:rsid w:val="00845B10"/>
    <w:rsid w:val="008567A8"/>
    <w:rsid w:val="008610E9"/>
    <w:rsid w:val="00862CBF"/>
    <w:rsid w:val="008646F5"/>
    <w:rsid w:val="00866704"/>
    <w:rsid w:val="0086670D"/>
    <w:rsid w:val="00867D12"/>
    <w:rsid w:val="008702CA"/>
    <w:rsid w:val="008718AC"/>
    <w:rsid w:val="00873627"/>
    <w:rsid w:val="00875CBA"/>
    <w:rsid w:val="008762B3"/>
    <w:rsid w:val="00885158"/>
    <w:rsid w:val="008868C4"/>
    <w:rsid w:val="0089483A"/>
    <w:rsid w:val="00895F3C"/>
    <w:rsid w:val="008A244F"/>
    <w:rsid w:val="008A2688"/>
    <w:rsid w:val="008A3CDE"/>
    <w:rsid w:val="008B5249"/>
    <w:rsid w:val="008B7133"/>
    <w:rsid w:val="008C38E0"/>
    <w:rsid w:val="008D2053"/>
    <w:rsid w:val="008D67D5"/>
    <w:rsid w:val="008D6F93"/>
    <w:rsid w:val="008E5B4D"/>
    <w:rsid w:val="008E6309"/>
    <w:rsid w:val="008E6F0C"/>
    <w:rsid w:val="008F1618"/>
    <w:rsid w:val="008F3F08"/>
    <w:rsid w:val="008F403E"/>
    <w:rsid w:val="008F4980"/>
    <w:rsid w:val="008F4CB3"/>
    <w:rsid w:val="008F7869"/>
    <w:rsid w:val="00915D3D"/>
    <w:rsid w:val="009200B2"/>
    <w:rsid w:val="009220A5"/>
    <w:rsid w:val="009236E7"/>
    <w:rsid w:val="00927618"/>
    <w:rsid w:val="00930EA7"/>
    <w:rsid w:val="009325E9"/>
    <w:rsid w:val="00934D35"/>
    <w:rsid w:val="00943896"/>
    <w:rsid w:val="00944FA5"/>
    <w:rsid w:val="00947D40"/>
    <w:rsid w:val="00954264"/>
    <w:rsid w:val="00962E75"/>
    <w:rsid w:val="00962E87"/>
    <w:rsid w:val="00963420"/>
    <w:rsid w:val="00967D62"/>
    <w:rsid w:val="00974E9A"/>
    <w:rsid w:val="00975E10"/>
    <w:rsid w:val="009776F0"/>
    <w:rsid w:val="00996982"/>
    <w:rsid w:val="009A0248"/>
    <w:rsid w:val="009A23BB"/>
    <w:rsid w:val="009A2C5D"/>
    <w:rsid w:val="009B3BB5"/>
    <w:rsid w:val="009B572A"/>
    <w:rsid w:val="009C1FCE"/>
    <w:rsid w:val="009C3536"/>
    <w:rsid w:val="009C478A"/>
    <w:rsid w:val="009C60AD"/>
    <w:rsid w:val="009D4E05"/>
    <w:rsid w:val="009D626F"/>
    <w:rsid w:val="009D7532"/>
    <w:rsid w:val="009D78B5"/>
    <w:rsid w:val="009E773D"/>
    <w:rsid w:val="009E7961"/>
    <w:rsid w:val="009E797A"/>
    <w:rsid w:val="009F4F88"/>
    <w:rsid w:val="009F6D20"/>
    <w:rsid w:val="00A03A37"/>
    <w:rsid w:val="00A1046C"/>
    <w:rsid w:val="00A129BF"/>
    <w:rsid w:val="00A3027E"/>
    <w:rsid w:val="00A311A2"/>
    <w:rsid w:val="00A4135E"/>
    <w:rsid w:val="00A41F02"/>
    <w:rsid w:val="00A43F9D"/>
    <w:rsid w:val="00A441A2"/>
    <w:rsid w:val="00A4473A"/>
    <w:rsid w:val="00A46A06"/>
    <w:rsid w:val="00A50DFC"/>
    <w:rsid w:val="00A574C8"/>
    <w:rsid w:val="00A65771"/>
    <w:rsid w:val="00A7487C"/>
    <w:rsid w:val="00A7509E"/>
    <w:rsid w:val="00A75D7F"/>
    <w:rsid w:val="00A802C0"/>
    <w:rsid w:val="00A808FF"/>
    <w:rsid w:val="00A84FE7"/>
    <w:rsid w:val="00A933FF"/>
    <w:rsid w:val="00A934DE"/>
    <w:rsid w:val="00AA1F2D"/>
    <w:rsid w:val="00AB09AB"/>
    <w:rsid w:val="00AC0581"/>
    <w:rsid w:val="00AC08FA"/>
    <w:rsid w:val="00AC5F33"/>
    <w:rsid w:val="00AC6DB8"/>
    <w:rsid w:val="00AD1FC5"/>
    <w:rsid w:val="00AE1550"/>
    <w:rsid w:val="00AE1E8F"/>
    <w:rsid w:val="00AE201A"/>
    <w:rsid w:val="00AF4A0B"/>
    <w:rsid w:val="00AF5249"/>
    <w:rsid w:val="00B03BCD"/>
    <w:rsid w:val="00B15259"/>
    <w:rsid w:val="00B178D4"/>
    <w:rsid w:val="00B21502"/>
    <w:rsid w:val="00B27515"/>
    <w:rsid w:val="00B3090E"/>
    <w:rsid w:val="00B362B4"/>
    <w:rsid w:val="00B3724B"/>
    <w:rsid w:val="00B37FE2"/>
    <w:rsid w:val="00B42E4E"/>
    <w:rsid w:val="00B43C0A"/>
    <w:rsid w:val="00B719AF"/>
    <w:rsid w:val="00B75576"/>
    <w:rsid w:val="00B80930"/>
    <w:rsid w:val="00B8419A"/>
    <w:rsid w:val="00B8423E"/>
    <w:rsid w:val="00B85483"/>
    <w:rsid w:val="00B8706A"/>
    <w:rsid w:val="00B900E6"/>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372C"/>
    <w:rsid w:val="00BE46C0"/>
    <w:rsid w:val="00BE723E"/>
    <w:rsid w:val="00BE725D"/>
    <w:rsid w:val="00BF00C8"/>
    <w:rsid w:val="00BF4254"/>
    <w:rsid w:val="00BF467C"/>
    <w:rsid w:val="00BF529A"/>
    <w:rsid w:val="00C063FA"/>
    <w:rsid w:val="00C14301"/>
    <w:rsid w:val="00C150E4"/>
    <w:rsid w:val="00C24AE7"/>
    <w:rsid w:val="00C31E98"/>
    <w:rsid w:val="00C360FA"/>
    <w:rsid w:val="00C44DB3"/>
    <w:rsid w:val="00C47B85"/>
    <w:rsid w:val="00C57B6E"/>
    <w:rsid w:val="00C6028F"/>
    <w:rsid w:val="00C657FF"/>
    <w:rsid w:val="00C6588C"/>
    <w:rsid w:val="00C7048F"/>
    <w:rsid w:val="00C70FCF"/>
    <w:rsid w:val="00C77753"/>
    <w:rsid w:val="00C77F4D"/>
    <w:rsid w:val="00C81AED"/>
    <w:rsid w:val="00C82D43"/>
    <w:rsid w:val="00C83923"/>
    <w:rsid w:val="00C84837"/>
    <w:rsid w:val="00C85FD3"/>
    <w:rsid w:val="00C90AF1"/>
    <w:rsid w:val="00C91C9E"/>
    <w:rsid w:val="00C9223B"/>
    <w:rsid w:val="00CA7CF6"/>
    <w:rsid w:val="00CB7C37"/>
    <w:rsid w:val="00CC1D7B"/>
    <w:rsid w:val="00CC36E7"/>
    <w:rsid w:val="00CC6F22"/>
    <w:rsid w:val="00CD342D"/>
    <w:rsid w:val="00CD5323"/>
    <w:rsid w:val="00CE0952"/>
    <w:rsid w:val="00CE5636"/>
    <w:rsid w:val="00CE700F"/>
    <w:rsid w:val="00CE734A"/>
    <w:rsid w:val="00CF21F0"/>
    <w:rsid w:val="00CF3708"/>
    <w:rsid w:val="00CF5B1C"/>
    <w:rsid w:val="00CF73CC"/>
    <w:rsid w:val="00CF79B3"/>
    <w:rsid w:val="00CF79E0"/>
    <w:rsid w:val="00D002EB"/>
    <w:rsid w:val="00D0684C"/>
    <w:rsid w:val="00D071F1"/>
    <w:rsid w:val="00D10192"/>
    <w:rsid w:val="00D14F26"/>
    <w:rsid w:val="00D214C1"/>
    <w:rsid w:val="00D2277D"/>
    <w:rsid w:val="00D22ED3"/>
    <w:rsid w:val="00D32244"/>
    <w:rsid w:val="00D32E21"/>
    <w:rsid w:val="00D33DB8"/>
    <w:rsid w:val="00D4225C"/>
    <w:rsid w:val="00D4456F"/>
    <w:rsid w:val="00D45543"/>
    <w:rsid w:val="00D50AF8"/>
    <w:rsid w:val="00D546F2"/>
    <w:rsid w:val="00D56D10"/>
    <w:rsid w:val="00D61E4E"/>
    <w:rsid w:val="00D66EED"/>
    <w:rsid w:val="00D67C50"/>
    <w:rsid w:val="00D72073"/>
    <w:rsid w:val="00D72A53"/>
    <w:rsid w:val="00D74A55"/>
    <w:rsid w:val="00D76CDB"/>
    <w:rsid w:val="00D770BE"/>
    <w:rsid w:val="00D77FD6"/>
    <w:rsid w:val="00D82B48"/>
    <w:rsid w:val="00D84EC1"/>
    <w:rsid w:val="00D87ADD"/>
    <w:rsid w:val="00D92428"/>
    <w:rsid w:val="00D9258D"/>
    <w:rsid w:val="00DA55B0"/>
    <w:rsid w:val="00DA6038"/>
    <w:rsid w:val="00DA6A2F"/>
    <w:rsid w:val="00DB2A7C"/>
    <w:rsid w:val="00DB4E38"/>
    <w:rsid w:val="00DC00FB"/>
    <w:rsid w:val="00DC6FDD"/>
    <w:rsid w:val="00DD4DCC"/>
    <w:rsid w:val="00DD506F"/>
    <w:rsid w:val="00DD5294"/>
    <w:rsid w:val="00DD5D6A"/>
    <w:rsid w:val="00DE189D"/>
    <w:rsid w:val="00DE2039"/>
    <w:rsid w:val="00DE2E2A"/>
    <w:rsid w:val="00DE3C5F"/>
    <w:rsid w:val="00DE4CA3"/>
    <w:rsid w:val="00DE5350"/>
    <w:rsid w:val="00DF17C5"/>
    <w:rsid w:val="00DF436F"/>
    <w:rsid w:val="00DF56CE"/>
    <w:rsid w:val="00E00572"/>
    <w:rsid w:val="00E0063F"/>
    <w:rsid w:val="00E0066A"/>
    <w:rsid w:val="00E01B1A"/>
    <w:rsid w:val="00E10EF0"/>
    <w:rsid w:val="00E11929"/>
    <w:rsid w:val="00E11C82"/>
    <w:rsid w:val="00E120EF"/>
    <w:rsid w:val="00E26363"/>
    <w:rsid w:val="00E271CF"/>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01D48"/>
    <w:rsid w:val="00F13E41"/>
    <w:rsid w:val="00F15C3D"/>
    <w:rsid w:val="00F1798B"/>
    <w:rsid w:val="00F22AAA"/>
    <w:rsid w:val="00F25978"/>
    <w:rsid w:val="00F25F58"/>
    <w:rsid w:val="00F426C5"/>
    <w:rsid w:val="00F446A0"/>
    <w:rsid w:val="00F4584E"/>
    <w:rsid w:val="00F50519"/>
    <w:rsid w:val="00F513AF"/>
    <w:rsid w:val="00F526AA"/>
    <w:rsid w:val="00F559EA"/>
    <w:rsid w:val="00F56BBC"/>
    <w:rsid w:val="00F57419"/>
    <w:rsid w:val="00F57F77"/>
    <w:rsid w:val="00F667A6"/>
    <w:rsid w:val="00F74687"/>
    <w:rsid w:val="00F752AF"/>
    <w:rsid w:val="00F8148C"/>
    <w:rsid w:val="00F8328B"/>
    <w:rsid w:val="00F90140"/>
    <w:rsid w:val="00F92BD0"/>
    <w:rsid w:val="00F960FE"/>
    <w:rsid w:val="00FA0B16"/>
    <w:rsid w:val="00FA115D"/>
    <w:rsid w:val="00FA1610"/>
    <w:rsid w:val="00FA4979"/>
    <w:rsid w:val="00FB2DC7"/>
    <w:rsid w:val="00FB44C7"/>
    <w:rsid w:val="00FC0D8D"/>
    <w:rsid w:val="00FC29DB"/>
    <w:rsid w:val="00FC4494"/>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paragraph" w:styleId="Heading4">
    <w:name w:val="heading 4"/>
    <w:basedOn w:val="Normal"/>
    <w:link w:val="Heading4Char"/>
    <w:uiPriority w:val="9"/>
    <w:qFormat/>
    <w:rsid w:val="00D74A55"/>
    <w:pPr>
      <w:tabs>
        <w:tab w:val="clear" w:pos="0"/>
      </w:tabs>
      <w:overflowPunct/>
      <w:autoSpaceDE/>
      <w:autoSpaceDN/>
      <w:adjustRightInd/>
      <w:spacing w:before="100" w:beforeAutospacing="1" w:after="100" w:afterAutospacing="1" w:line="240" w:lineRule="auto"/>
      <w:textAlignment w:val="auto"/>
      <w:outlineLvl w:val="3"/>
    </w:pPr>
    <w:rPr>
      <w:rFonts w:ascii="Times New Roman" w:hAnsi="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Heading4Char">
    <w:name w:val="Heading 4 Char"/>
    <w:basedOn w:val="DefaultParagraphFont"/>
    <w:link w:val="Heading4"/>
    <w:uiPriority w:val="9"/>
    <w:rsid w:val="00D74A5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4300">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182326999">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40733956">
      <w:bodyDiv w:val="1"/>
      <w:marLeft w:val="0"/>
      <w:marRight w:val="0"/>
      <w:marTop w:val="0"/>
      <w:marBottom w:val="0"/>
      <w:divBdr>
        <w:top w:val="none" w:sz="0" w:space="0" w:color="auto"/>
        <w:left w:val="none" w:sz="0" w:space="0" w:color="auto"/>
        <w:bottom w:val="none" w:sz="0" w:space="0" w:color="auto"/>
        <w:right w:val="none" w:sz="0" w:space="0" w:color="auto"/>
      </w:divBdr>
    </w:div>
    <w:div w:id="513110967">
      <w:bodyDiv w:val="1"/>
      <w:marLeft w:val="0"/>
      <w:marRight w:val="0"/>
      <w:marTop w:val="0"/>
      <w:marBottom w:val="0"/>
      <w:divBdr>
        <w:top w:val="none" w:sz="0" w:space="0" w:color="auto"/>
        <w:left w:val="none" w:sz="0" w:space="0" w:color="auto"/>
        <w:bottom w:val="none" w:sz="0" w:space="0" w:color="auto"/>
        <w:right w:val="none" w:sz="0" w:space="0" w:color="auto"/>
      </w:divBdr>
    </w:div>
    <w:div w:id="613444163">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39187225">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581061119">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43238095">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n-b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gordon@fen-bc.org"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DAED1-7C14-4CD6-866D-1493F7BA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522</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4094</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3</cp:revision>
  <cp:lastPrinted>2014-02-14T16:35:00Z</cp:lastPrinted>
  <dcterms:created xsi:type="dcterms:W3CDTF">2021-02-24T17:33:00Z</dcterms:created>
  <dcterms:modified xsi:type="dcterms:W3CDTF">2021-02-24T17:34:00Z</dcterms:modified>
</cp:coreProperties>
</file>