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09DF056D" w:rsidR="00B93302" w:rsidRPr="0080245E" w:rsidRDefault="003D5897" w:rsidP="008024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sz w:val="36"/>
          <w:szCs w:val="36"/>
        </w:rPr>
      </w:pPr>
      <w:r w:rsidRPr="0080245E">
        <w:rPr>
          <w:rFonts w:ascii="Arial" w:hAnsi="Arial"/>
          <w:b/>
          <w:sz w:val="36"/>
          <w:szCs w:val="36"/>
        </w:rPr>
        <w:t xml:space="preserve">News </w:t>
      </w:r>
      <w:r w:rsidR="00F8328B" w:rsidRPr="0080245E">
        <w:rPr>
          <w:rFonts w:ascii="Arial" w:hAnsi="Arial"/>
          <w:b/>
          <w:sz w:val="36"/>
          <w:szCs w:val="36"/>
        </w:rPr>
        <w:t>Release</w:t>
      </w:r>
      <w:r w:rsidR="00E21334" w:rsidRPr="0080245E">
        <w:rPr>
          <w:rFonts w:ascii="Arial" w:hAnsi="Arial"/>
          <w:b/>
          <w:sz w:val="36"/>
          <w:szCs w:val="36"/>
        </w:rPr>
        <w:tab/>
      </w:r>
      <w:r w:rsidR="00E21334" w:rsidRPr="0080245E">
        <w:rPr>
          <w:rFonts w:ascii="Arial" w:hAnsi="Arial"/>
          <w:b/>
          <w:sz w:val="36"/>
          <w:szCs w:val="36"/>
        </w:rPr>
        <w:tab/>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73AEF4F3" w:rsidR="00B93302"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10"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19F80CAF" w14:textId="092BA176" w:rsidR="00E21334" w:rsidRDefault="00E21334"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69DDDC7E" w14:textId="142744AE" w:rsidR="00E21334" w:rsidRPr="00D9258D" w:rsidRDefault="00257D6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386CF2">
        <w:rPr>
          <w:rFonts w:ascii="Arial" w:hAnsi="Arial" w:cs="Arial"/>
          <w:color w:val="auto"/>
          <w:sz w:val="18"/>
          <w:szCs w:val="18"/>
        </w:rPr>
        <w:t>Sara Neiswanger, senior manager, industry engagement, NGA</w:t>
      </w:r>
      <w:r w:rsidRPr="00386CF2">
        <w:rPr>
          <w:rFonts w:ascii="Arial" w:hAnsi="Arial" w:cs="Arial"/>
          <w:color w:val="auto"/>
          <w:sz w:val="18"/>
          <w:szCs w:val="18"/>
        </w:rPr>
        <w:br/>
        <w:t xml:space="preserve">Email: </w:t>
      </w:r>
      <w:hyperlink r:id="rId11" w:history="1">
        <w:r w:rsidRPr="00D36BFF">
          <w:rPr>
            <w:rStyle w:val="Hyperlink"/>
            <w:rFonts w:ascii="Arial" w:hAnsi="Arial" w:cs="Arial"/>
            <w:sz w:val="18"/>
            <w:szCs w:val="18"/>
          </w:rPr>
          <w:t>sara@glass.org</w:t>
        </w:r>
      </w:hyperlink>
      <w:r w:rsidRPr="00386CF2">
        <w:rPr>
          <w:rFonts w:ascii="Arial" w:hAnsi="Arial" w:cs="Arial"/>
          <w:color w:val="auto"/>
          <w:sz w:val="18"/>
          <w:szCs w:val="18"/>
        </w:rPr>
        <w:t>; Phone: 703-442-4890 ext. 178</w:t>
      </w:r>
    </w:p>
    <w:p w14:paraId="677E4327" w14:textId="715EE6CF" w:rsidR="00305DAD" w:rsidRPr="00D9258D" w:rsidRDefault="00FC39E1" w:rsidP="00305DAD">
      <w:pPr>
        <w:pStyle w:val="Title"/>
        <w:jc w:val="right"/>
        <w:rPr>
          <w:b w:val="0"/>
          <w:sz w:val="24"/>
          <w:szCs w:val="24"/>
        </w:rPr>
      </w:pPr>
      <w:r w:rsidRPr="00FC39E1">
        <w:rPr>
          <w:b w:val="0"/>
          <w:sz w:val="24"/>
          <w:szCs w:val="24"/>
        </w:rPr>
        <w:t>July 28</w:t>
      </w:r>
      <w:r w:rsidR="008F1618" w:rsidRPr="00FC39E1">
        <w:rPr>
          <w:b w:val="0"/>
          <w:sz w:val="24"/>
          <w:szCs w:val="24"/>
        </w:rPr>
        <w:t xml:space="preserve">, </w:t>
      </w:r>
      <w:r w:rsidRPr="00FC39E1">
        <w:rPr>
          <w:b w:val="0"/>
          <w:sz w:val="24"/>
          <w:szCs w:val="24"/>
        </w:rPr>
        <w:t>2022</w:t>
      </w:r>
    </w:p>
    <w:p w14:paraId="71E31F7C" w14:textId="77777777" w:rsidR="00305DAD" w:rsidRPr="00D9258D" w:rsidRDefault="00305DAD" w:rsidP="00305DAD">
      <w:pPr>
        <w:pStyle w:val="Title"/>
        <w:jc w:val="right"/>
        <w:rPr>
          <w:b w:val="0"/>
          <w:sz w:val="18"/>
          <w:szCs w:val="18"/>
        </w:rPr>
      </w:pPr>
    </w:p>
    <w:p w14:paraId="313BBC9A" w14:textId="38CFD604" w:rsidR="00305DAD" w:rsidRPr="00D9258D" w:rsidRDefault="008D7731" w:rsidP="0038384C">
      <w:pPr>
        <w:pStyle w:val="Title"/>
        <w:spacing w:after="240"/>
        <w:rPr>
          <w:color w:val="auto"/>
        </w:rPr>
      </w:pPr>
      <w:r>
        <w:rPr>
          <w:color w:val="auto"/>
        </w:rPr>
        <w:t xml:space="preserve">Embodied Carbon in Glazing and Fenestration | </w:t>
      </w:r>
      <w:r w:rsidRPr="008D7731">
        <w:rPr>
          <w:color w:val="auto"/>
        </w:rPr>
        <w:t>FGIA and NGA to Hold August 24 Webinar Demonstrating EC3</w:t>
      </w:r>
      <w:r w:rsidR="00B568F2">
        <w:rPr>
          <w:color w:val="auto"/>
        </w:rPr>
        <w:t xml:space="preserve"> Tool</w:t>
      </w:r>
    </w:p>
    <w:p w14:paraId="270FE97B" w14:textId="3476DF02" w:rsidR="007D091F" w:rsidRPr="009F5F90" w:rsidRDefault="00A41F02" w:rsidP="009F5F90">
      <w:r w:rsidRPr="00FA4979">
        <w:t xml:space="preserve">SCHAUMBURG, IL </w:t>
      </w:r>
      <w:r w:rsidR="00723E5F">
        <w:t>–</w:t>
      </w:r>
      <w:r w:rsidR="005C7D7D">
        <w:t xml:space="preserve"> </w:t>
      </w:r>
      <w:r w:rsidR="00396FE6">
        <w:t>T</w:t>
      </w:r>
      <w:r w:rsidR="00723E5F">
        <w:t xml:space="preserve">he </w:t>
      </w:r>
      <w:r w:rsidR="00F13E41">
        <w:t xml:space="preserve">Fenestration </w:t>
      </w:r>
      <w:r w:rsidR="00917314">
        <w:t>and</w:t>
      </w:r>
      <w:r w:rsidR="00F13E41">
        <w:t xml:space="preserve"> Glazing Industry Alliance (</w:t>
      </w:r>
      <w:hyperlink r:id="rId12" w:history="1">
        <w:r w:rsidR="00F13E41" w:rsidRPr="00980BCC">
          <w:rPr>
            <w:rStyle w:val="Hyperlink"/>
            <w:sz w:val="22"/>
          </w:rPr>
          <w:t>FGIA</w:t>
        </w:r>
      </w:hyperlink>
      <w:r w:rsidR="00F13E41">
        <w:t xml:space="preserve">) </w:t>
      </w:r>
      <w:r w:rsidR="008D7731">
        <w:t xml:space="preserve">and the </w:t>
      </w:r>
      <w:r w:rsidR="00752B94">
        <w:t>National Glass Association</w:t>
      </w:r>
      <w:r w:rsidR="008D7731">
        <w:t xml:space="preserve"> (</w:t>
      </w:r>
      <w:hyperlink r:id="rId13" w:history="1">
        <w:r w:rsidR="008D7731" w:rsidRPr="00980BCC">
          <w:rPr>
            <w:rStyle w:val="Hyperlink"/>
            <w:sz w:val="22"/>
          </w:rPr>
          <w:t>NGA</w:t>
        </w:r>
      </w:hyperlink>
      <w:r w:rsidR="008D7731">
        <w:t xml:space="preserve">) will </w:t>
      </w:r>
      <w:r w:rsidR="00E21334">
        <w:t xml:space="preserve">host </w:t>
      </w:r>
      <w:r w:rsidR="008D7731">
        <w:t xml:space="preserve">a joint webinar </w:t>
      </w:r>
      <w:r w:rsidR="00980BCC">
        <w:t xml:space="preserve">at 2 p.m. Eastern </w:t>
      </w:r>
      <w:r w:rsidR="00E21334">
        <w:t xml:space="preserve">on </w:t>
      </w:r>
      <w:r w:rsidR="00980BCC">
        <w:t xml:space="preserve">Wednesday, </w:t>
      </w:r>
      <w:r w:rsidR="008D7731">
        <w:t>August 24 featuring a demonstration of</w:t>
      </w:r>
      <w:r w:rsidR="00752B94">
        <w:t xml:space="preserve"> the</w:t>
      </w:r>
      <w:r w:rsidR="008D7731">
        <w:t xml:space="preserve"> </w:t>
      </w:r>
      <w:r w:rsidR="00752B94" w:rsidRPr="009F5F90">
        <w:t>Embodied Carbon in Construction Calculator (EC3</w:t>
      </w:r>
      <w:r w:rsidR="008D7731">
        <w:t>)</w:t>
      </w:r>
      <w:r w:rsidR="00752B94">
        <w:t xml:space="preserve"> tool</w:t>
      </w:r>
      <w:r w:rsidR="00852008">
        <w:t xml:space="preserve"> - a</w:t>
      </w:r>
      <w:r w:rsidR="00852008" w:rsidRPr="00AD711E">
        <w:t xml:space="preserve"> free database of construction</w:t>
      </w:r>
      <w:hyperlink r:id="rId14" w:history="1">
        <w:r w:rsidR="00552AAE" w:rsidRPr="00552AAE">
          <w:rPr>
            <w:szCs w:val="22"/>
          </w:rPr>
          <w:t xml:space="preserve"> </w:t>
        </w:r>
        <w:r w:rsidR="00552AAE" w:rsidRPr="00C03A51">
          <w:rPr>
            <w:szCs w:val="22"/>
          </w:rPr>
          <w:t>Environmental Product Declarations (EPDs)</w:t>
        </w:r>
        <w:r w:rsidR="00852008" w:rsidRPr="00AD711E">
          <w:t> </w:t>
        </w:r>
      </w:hyperlink>
      <w:r w:rsidR="00B568F2">
        <w:t xml:space="preserve">- </w:t>
      </w:r>
      <w:r w:rsidR="00852008" w:rsidRPr="00AD711E">
        <w:t>and matching building impact calculator for use in design and material procurement.</w:t>
      </w:r>
      <w:r w:rsidR="00852008" w:rsidRPr="009F5F90">
        <w:t xml:space="preserve"> </w:t>
      </w:r>
      <w:r w:rsidR="00B65537" w:rsidRPr="009F5F90">
        <w:t xml:space="preserve">During the </w:t>
      </w:r>
      <w:r w:rsidR="00B568F2">
        <w:t>webinar</w:t>
      </w:r>
      <w:r w:rsidR="00B65537" w:rsidRPr="009F5F90">
        <w:t>, Phil Northcott, CEO of C-Change Labs, will </w:t>
      </w:r>
      <w:r w:rsidR="00852008">
        <w:t>demonstrate</w:t>
      </w:r>
      <w:r w:rsidR="00852008" w:rsidRPr="009F5F90">
        <w:t xml:space="preserve"> </w:t>
      </w:r>
      <w:r w:rsidR="00B65537" w:rsidRPr="009F5F90">
        <w:t xml:space="preserve">the full capabilities of the </w:t>
      </w:r>
      <w:r w:rsidR="00752B94">
        <w:t>EC3</w:t>
      </w:r>
      <w:r w:rsidR="00552AAE">
        <w:t xml:space="preserve"> tool</w:t>
      </w:r>
      <w:r w:rsidR="00B65537" w:rsidRPr="009F5F90">
        <w:t xml:space="preserve">. </w:t>
      </w:r>
      <w:r w:rsidR="00752B94">
        <w:t>A question-and-</w:t>
      </w:r>
      <w:r w:rsidR="00752B94" w:rsidRPr="009F5F90">
        <w:t xml:space="preserve">answer session will follow. </w:t>
      </w:r>
      <w:r w:rsidR="008D7731" w:rsidRPr="009F5F90">
        <w:t xml:space="preserve">This webinar is complimentary and open to the public. </w:t>
      </w:r>
      <w:hyperlink r:id="rId15" w:history="1">
        <w:r w:rsidR="008D7731" w:rsidRPr="00932CDC">
          <w:rPr>
            <w:rStyle w:val="Hyperlink"/>
            <w:sz w:val="22"/>
          </w:rPr>
          <w:t xml:space="preserve">Register </w:t>
        </w:r>
        <w:r w:rsidR="00163388">
          <w:rPr>
            <w:rStyle w:val="Hyperlink"/>
            <w:sz w:val="22"/>
          </w:rPr>
          <w:t xml:space="preserve">for </w:t>
        </w:r>
        <w:r w:rsidR="00FD429D">
          <w:rPr>
            <w:rStyle w:val="Hyperlink"/>
            <w:sz w:val="22"/>
          </w:rPr>
          <w:t xml:space="preserve">the </w:t>
        </w:r>
        <w:r w:rsidR="00163388">
          <w:rPr>
            <w:rStyle w:val="Hyperlink"/>
            <w:sz w:val="22"/>
          </w:rPr>
          <w:t xml:space="preserve">webinar </w:t>
        </w:r>
        <w:r w:rsidR="008D7731" w:rsidRPr="00932CDC">
          <w:rPr>
            <w:rStyle w:val="Hyperlink"/>
            <w:sz w:val="22"/>
          </w:rPr>
          <w:t>now</w:t>
        </w:r>
      </w:hyperlink>
      <w:r w:rsidR="008D7731" w:rsidRPr="009F5F90">
        <w:t xml:space="preserve">. </w:t>
      </w:r>
    </w:p>
    <w:p w14:paraId="6E5DD1B0" w14:textId="29745412" w:rsidR="00C03A51" w:rsidRPr="00C03A51" w:rsidRDefault="00980BCC" w:rsidP="00C03A51">
      <w:pPr>
        <w:rPr>
          <w:szCs w:val="22"/>
        </w:rPr>
      </w:pPr>
      <w:r w:rsidRPr="00C03A51">
        <w:rPr>
          <w:szCs w:val="22"/>
        </w:rPr>
        <w:t>Building Transparency (</w:t>
      </w:r>
      <w:hyperlink r:id="rId16" w:history="1">
        <w:r w:rsidR="00B65537" w:rsidRPr="00C03A51">
          <w:rPr>
            <w:rStyle w:val="Hyperlink"/>
            <w:sz w:val="22"/>
            <w:szCs w:val="22"/>
          </w:rPr>
          <w:t>BT</w:t>
        </w:r>
      </w:hyperlink>
      <w:r w:rsidRPr="00C03A51">
        <w:rPr>
          <w:szCs w:val="22"/>
        </w:rPr>
        <w:t>)</w:t>
      </w:r>
      <w:r w:rsidR="00B65537" w:rsidRPr="00C03A51">
        <w:rPr>
          <w:szCs w:val="22"/>
        </w:rPr>
        <w:t xml:space="preserve"> is the developer of EC3</w:t>
      </w:r>
      <w:r w:rsidR="00752B94" w:rsidRPr="00C03A51">
        <w:rPr>
          <w:szCs w:val="22"/>
        </w:rPr>
        <w:t xml:space="preserve">. </w:t>
      </w:r>
      <w:r w:rsidR="00C03A51" w:rsidRPr="00C03A51">
        <w:rPr>
          <w:szCs w:val="22"/>
        </w:rPr>
        <w:t>BT’s core mission is to provide the open access data and tools necessary to enable broad and swift action across the building industry in addressing embodied carbon</w:t>
      </w:r>
      <w:r w:rsidR="00B568F2">
        <w:rPr>
          <w:szCs w:val="22"/>
        </w:rPr>
        <w:t>’</w:t>
      </w:r>
      <w:r w:rsidR="00C03A51" w:rsidRPr="00C03A51">
        <w:rPr>
          <w:szCs w:val="22"/>
        </w:rPr>
        <w:t>s role in climate change. EC3 allows benchmarking, assessment and reductions in embodied carbon, focused on the upfront supply chain emissions of construction materials. The EC3 tool uses building material quantities from construction estimates and/or BIM models and a robust database of digital, third-party verified EPDs.</w:t>
      </w:r>
    </w:p>
    <w:p w14:paraId="13A9840A" w14:textId="3807ABFB" w:rsidR="00552AAE" w:rsidRPr="009F5F90" w:rsidRDefault="00552AAE" w:rsidP="00552AAE">
      <w:r>
        <w:t>“</w:t>
      </w:r>
      <w:r w:rsidR="00FA25D0">
        <w:t xml:space="preserve">EPDs are required in order to analyze the embodied carbon emissions associated with a new building, and EC3 allows users to evaluate or compare </w:t>
      </w:r>
      <w:r w:rsidR="00FD429D">
        <w:t>global warming potential</w:t>
      </w:r>
      <w:r w:rsidR="00FA25D0">
        <w:t xml:space="preserve"> digitally,”</w:t>
      </w:r>
      <w:r>
        <w:t xml:space="preserve"> said Urmilla Jokhu-Sowell, NGA </w:t>
      </w:r>
      <w:r w:rsidR="00B568F2">
        <w:t xml:space="preserve">Advocacy and </w:t>
      </w:r>
      <w:r>
        <w:t>Technical</w:t>
      </w:r>
      <w:r w:rsidR="00893F08">
        <w:t xml:space="preserve"> Director</w:t>
      </w:r>
      <w:r>
        <w:t xml:space="preserve">. </w:t>
      </w:r>
      <w:r w:rsidR="00FA25D0">
        <w:t>“Active in the development of EC3, Phil is very knowledgeable to lead a demonstration of this helpful tool and answe</w:t>
      </w:r>
      <w:r w:rsidR="00893F08">
        <w:t>r</w:t>
      </w:r>
      <w:r w:rsidR="00FA25D0">
        <w:t xml:space="preserve"> questions about its applications. Additionally, as this is the pilot program, BT can make changes as needed.”</w:t>
      </w:r>
    </w:p>
    <w:p w14:paraId="2A4C9904" w14:textId="6261BEF2" w:rsidR="008D7731" w:rsidRPr="00980BCC" w:rsidRDefault="00C03A51" w:rsidP="00980BCC">
      <w:r w:rsidRPr="00C03A51">
        <w:t>EC3 can be integrated with both the design and procurement phases of a construction project to look at a project’s overall embodied carbon emissions, enabling the specification and procurement of the low carbon options.</w:t>
      </w:r>
      <w:r>
        <w:t xml:space="preserve"> </w:t>
      </w:r>
      <w:r w:rsidR="00D912EC">
        <w:t xml:space="preserve">Consisting of thousands of digital EPDs, </w:t>
      </w:r>
      <w:r w:rsidR="00752B94" w:rsidRPr="00980BCC">
        <w:t>EC3</w:t>
      </w:r>
      <w:r w:rsidR="00B65537" w:rsidRPr="00980BCC">
        <w:t xml:space="preserve"> is </w:t>
      </w:r>
      <w:r w:rsidR="001A3A1A">
        <w:t xml:space="preserve">an </w:t>
      </w:r>
      <w:r w:rsidR="00B65537" w:rsidRPr="00980BCC">
        <w:t>open</w:t>
      </w:r>
      <w:r w:rsidR="00120119">
        <w:t>-</w:t>
      </w:r>
      <w:r w:rsidR="001A3A1A">
        <w:t>source database</w:t>
      </w:r>
      <w:r w:rsidR="00D912EC">
        <w:t xml:space="preserve">, which allows users </w:t>
      </w:r>
      <w:r w:rsidR="00D912EC" w:rsidRPr="001A3A1A">
        <w:t>to directly measure, compare and reduce the embodied carbon in specific new buildings</w:t>
      </w:r>
      <w:r w:rsidR="00D912EC">
        <w:t xml:space="preserve">. </w:t>
      </w:r>
      <w:r w:rsidR="00980BCC">
        <w:t xml:space="preserve">There is no charge to </w:t>
      </w:r>
      <w:hyperlink r:id="rId17" w:history="1">
        <w:r w:rsidR="00980BCC" w:rsidRPr="00980BCC">
          <w:rPr>
            <w:rStyle w:val="Hyperlink"/>
            <w:sz w:val="22"/>
          </w:rPr>
          <w:t>register for EC3</w:t>
        </w:r>
      </w:hyperlink>
      <w:r w:rsidR="00980BCC">
        <w:t>.</w:t>
      </w:r>
    </w:p>
    <w:p w14:paraId="3B3554F4" w14:textId="41794E48" w:rsidR="00E13A33" w:rsidRDefault="00980BCC" w:rsidP="00386CF2">
      <w:r>
        <w:lastRenderedPageBreak/>
        <w:t>“This is a unique learning opportunity for not just those in the</w:t>
      </w:r>
      <w:r w:rsidR="00D912EC">
        <w:t xml:space="preserve"> fenestration and glazing</w:t>
      </w:r>
      <w:r>
        <w:t xml:space="preserve"> industry, but also </w:t>
      </w:r>
      <w:r w:rsidR="00D912EC">
        <w:t>b</w:t>
      </w:r>
      <w:r w:rsidR="00D912EC" w:rsidRPr="001A3A1A">
        <w:t xml:space="preserve">uilding designers, </w:t>
      </w:r>
      <w:r w:rsidR="00D912EC">
        <w:t xml:space="preserve">architects, specifiers, </w:t>
      </w:r>
      <w:r w:rsidR="00D912EC" w:rsidRPr="001A3A1A">
        <w:t>construction companies and material suppliers</w:t>
      </w:r>
      <w:r w:rsidR="00D912EC">
        <w:t xml:space="preserve">, </w:t>
      </w:r>
      <w:r>
        <w:t xml:space="preserve">to learn how to use </w:t>
      </w:r>
      <w:r w:rsidR="00552AAE">
        <w:t>this</w:t>
      </w:r>
      <w:r>
        <w:t xml:space="preserve"> game-changing sustainability tool,” said </w:t>
      </w:r>
      <w:r w:rsidR="00C03A51">
        <w:t>Jason Seals</w:t>
      </w:r>
      <w:r>
        <w:t xml:space="preserve">, FGIA </w:t>
      </w:r>
      <w:r w:rsidR="00C03A51">
        <w:t>Certification Services</w:t>
      </w:r>
      <w:r>
        <w:t xml:space="preserve"> Manager</w:t>
      </w:r>
      <w:r w:rsidR="00C03A51">
        <w:t>, Fenestration</w:t>
      </w:r>
      <w:r>
        <w:t>.</w:t>
      </w:r>
    </w:p>
    <w:p w14:paraId="087A8AC3" w14:textId="0C0678BC" w:rsidR="008D7731" w:rsidRPr="007D091F" w:rsidRDefault="008D7731" w:rsidP="008D7731">
      <w:pPr>
        <w:rPr>
          <w:b/>
          <w:bCs/>
        </w:rPr>
      </w:pPr>
      <w:r>
        <w:rPr>
          <w:b/>
          <w:bCs/>
        </w:rPr>
        <w:t>About the Speaker</w:t>
      </w:r>
    </w:p>
    <w:p w14:paraId="62D7B653" w14:textId="358297DE" w:rsidR="008D7731" w:rsidRPr="009F5F90" w:rsidRDefault="00B65537" w:rsidP="009F5F90">
      <w:pPr>
        <w:rPr>
          <w:szCs w:val="22"/>
        </w:rPr>
      </w:pPr>
      <w:r w:rsidRPr="009F5F90">
        <w:rPr>
          <w:szCs w:val="22"/>
        </w:rPr>
        <w:t xml:space="preserve">As CEO of C-Change Labs, </w:t>
      </w:r>
      <w:r w:rsidR="003E3378" w:rsidRPr="009F5F90">
        <w:t>Northcott</w:t>
      </w:r>
      <w:r w:rsidR="003E3378" w:rsidRPr="009F5F90">
        <w:rPr>
          <w:szCs w:val="22"/>
        </w:rPr>
        <w:t xml:space="preserve"> </w:t>
      </w:r>
      <w:r w:rsidRPr="009F5F90">
        <w:rPr>
          <w:szCs w:val="22"/>
        </w:rPr>
        <w:t xml:space="preserve">leads an experienced team of software developers in the fight against climate change. </w:t>
      </w:r>
      <w:r w:rsidR="001A3A1A">
        <w:rPr>
          <w:szCs w:val="22"/>
        </w:rPr>
        <w:t>This team consists of</w:t>
      </w:r>
      <w:r w:rsidRPr="009F5F90">
        <w:rPr>
          <w:szCs w:val="22"/>
        </w:rPr>
        <w:t xml:space="preserve"> founding members of </w:t>
      </w:r>
      <w:hyperlink r:id="rId18" w:history="1">
        <w:r w:rsidRPr="009F5F90">
          <w:rPr>
            <w:rStyle w:val="Hyperlink"/>
            <w:sz w:val="22"/>
            <w:szCs w:val="22"/>
          </w:rPr>
          <w:t>BuildingTransparency.org</w:t>
        </w:r>
      </w:hyperlink>
      <w:r w:rsidRPr="009F5F90">
        <w:rPr>
          <w:szCs w:val="22"/>
        </w:rPr>
        <w:t xml:space="preserve"> and the primary developers of EC3 and its industry-specific customizations.</w:t>
      </w:r>
    </w:p>
    <w:p w14:paraId="2CAA8A85" w14:textId="23B1F018" w:rsidR="003F3D28" w:rsidRPr="003F3D28" w:rsidRDefault="008D7731" w:rsidP="003F3D28">
      <w:pPr>
        <w:rPr>
          <w:b/>
          <w:bCs/>
        </w:rPr>
      </w:pPr>
      <w:r>
        <w:rPr>
          <w:b/>
          <w:bCs/>
        </w:rPr>
        <w:t>About FGIA</w:t>
      </w:r>
    </w:p>
    <w:p w14:paraId="07E8FCB3" w14:textId="2373EB7E" w:rsidR="008D7731" w:rsidRDefault="00752B94" w:rsidP="003F3D28">
      <w:r w:rsidRPr="00752B94">
        <w:t>FGIA is dedicated to improving home and building performance through better glass, window, door and skylight technology and standards.</w:t>
      </w:r>
      <w:r>
        <w:t xml:space="preserve"> </w:t>
      </w:r>
      <w:r w:rsidR="008D7731">
        <w:t>For mo</w:t>
      </w:r>
      <w:r w:rsidR="008D7731" w:rsidRPr="00FC0D8D">
        <w:t>re information</w:t>
      </w:r>
      <w:r w:rsidR="008D7731">
        <w:t xml:space="preserve"> about FGIA and its activities,</w:t>
      </w:r>
      <w:r w:rsidR="008D7731" w:rsidRPr="00FC0D8D">
        <w:t xml:space="preserve"> </w:t>
      </w:r>
      <w:r w:rsidR="008D7731">
        <w:t xml:space="preserve">visit </w:t>
      </w:r>
      <w:hyperlink r:id="rId19" w:history="1">
        <w:r w:rsidR="008D7731">
          <w:rPr>
            <w:rStyle w:val="Hyperlink"/>
            <w:sz w:val="22"/>
          </w:rPr>
          <w:t>FGIAonline.org</w:t>
        </w:r>
      </w:hyperlink>
      <w:r w:rsidR="008D7731">
        <w:t>.</w:t>
      </w:r>
    </w:p>
    <w:p w14:paraId="56EB5650" w14:textId="11397BA7" w:rsidR="007D091F" w:rsidRPr="007D091F" w:rsidRDefault="008D7731" w:rsidP="00FC0D8D">
      <w:pPr>
        <w:rPr>
          <w:b/>
          <w:bCs/>
        </w:rPr>
      </w:pPr>
      <w:r>
        <w:rPr>
          <w:b/>
          <w:bCs/>
        </w:rPr>
        <w:t>About NGA</w:t>
      </w:r>
    </w:p>
    <w:p w14:paraId="3DD9224E" w14:textId="34638ACA" w:rsidR="00AD1FC5" w:rsidRPr="00AD1FC5" w:rsidRDefault="00752B94" w:rsidP="002E1DA9">
      <w:pPr>
        <w:rPr>
          <w:i/>
          <w:iCs/>
        </w:rPr>
      </w:pPr>
      <w:r w:rsidRPr="00752B94">
        <w:t>NGA represents all aspects of the glazing and glass building products industry</w:t>
      </w:r>
      <w:r w:rsidR="00E21334">
        <w:t>,</w:t>
      </w:r>
      <w:r>
        <w:t xml:space="preserve"> </w:t>
      </w:r>
      <w:r w:rsidR="00E21334">
        <w:t>including</w:t>
      </w:r>
      <w:r w:rsidR="00E21334" w:rsidRPr="00752B94">
        <w:t xml:space="preserve"> </w:t>
      </w:r>
      <w:r w:rsidRPr="00752B94">
        <w:t>contract glaziers</w:t>
      </w:r>
      <w:r>
        <w:t>,</w:t>
      </w:r>
      <w:r w:rsidRPr="00752B94">
        <w:t xml:space="preserve"> full-service glass companies</w:t>
      </w:r>
      <w:r>
        <w:t>,</w:t>
      </w:r>
      <w:r w:rsidRPr="00752B94">
        <w:t xml:space="preserve"> fabricators, manufacturers and suppliers. </w:t>
      </w:r>
      <w:r w:rsidR="008D7731" w:rsidRPr="00752B94">
        <w:t>For</w:t>
      </w:r>
      <w:r w:rsidR="008D7731">
        <w:t xml:space="preserve"> mo</w:t>
      </w:r>
      <w:r w:rsidR="008D7731" w:rsidRPr="00FC0D8D">
        <w:t>re information</w:t>
      </w:r>
      <w:r w:rsidR="008D7731">
        <w:t xml:space="preserve"> about NGA and its activities,</w:t>
      </w:r>
      <w:r w:rsidR="008D7731" w:rsidRPr="00FC0D8D">
        <w:t xml:space="preserve"> </w:t>
      </w:r>
      <w:r w:rsidR="008D7731">
        <w:t xml:space="preserve">visit </w:t>
      </w:r>
      <w:hyperlink r:id="rId20" w:history="1">
        <w:r w:rsidRPr="00752B94">
          <w:rPr>
            <w:rStyle w:val="Hyperlink"/>
            <w:sz w:val="22"/>
          </w:rPr>
          <w:t>glass.org</w:t>
        </w:r>
      </w:hyperlink>
      <w:r w:rsidR="008D7731">
        <w:t>.</w:t>
      </w:r>
    </w:p>
    <w:sectPr w:rsidR="00AD1FC5" w:rsidRPr="00AD1FC5" w:rsidSect="00305DAD">
      <w:headerReference w:type="default" r:id="rId21"/>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04DE" w14:textId="77777777" w:rsidR="000F3DDC" w:rsidRDefault="000F3DDC">
      <w:pPr>
        <w:spacing w:after="0" w:line="240" w:lineRule="auto"/>
      </w:pPr>
      <w:r>
        <w:separator/>
      </w:r>
    </w:p>
  </w:endnote>
  <w:endnote w:type="continuationSeparator" w:id="0">
    <w:p w14:paraId="56DFCDF9" w14:textId="77777777" w:rsidR="000F3DDC" w:rsidRDefault="000F3DDC">
      <w:pPr>
        <w:spacing w:after="0" w:line="240" w:lineRule="auto"/>
      </w:pPr>
      <w:r>
        <w:continuationSeparator/>
      </w:r>
    </w:p>
  </w:endnote>
  <w:endnote w:type="continuationNotice" w:id="1">
    <w:p w14:paraId="51A14C27" w14:textId="77777777" w:rsidR="000F3DDC" w:rsidRDefault="000F3D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EA783" w14:textId="77777777" w:rsidR="000F3DDC" w:rsidRDefault="000F3DDC">
      <w:pPr>
        <w:spacing w:after="0" w:line="240" w:lineRule="auto"/>
      </w:pPr>
      <w:r>
        <w:separator/>
      </w:r>
    </w:p>
  </w:footnote>
  <w:footnote w:type="continuationSeparator" w:id="0">
    <w:p w14:paraId="2F3F8680" w14:textId="77777777" w:rsidR="000F3DDC" w:rsidRDefault="000F3DDC">
      <w:pPr>
        <w:spacing w:after="0" w:line="240" w:lineRule="auto"/>
      </w:pPr>
      <w:r>
        <w:continuationSeparator/>
      </w:r>
    </w:p>
  </w:footnote>
  <w:footnote w:type="continuationNotice" w:id="1">
    <w:p w14:paraId="2D28B6E5" w14:textId="77777777" w:rsidR="000F3DDC" w:rsidRDefault="000F3D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279D712D" w:rsidR="00070530" w:rsidRDefault="00C03A51"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drawing>
        <wp:inline distT="0" distB="0" distL="0" distR="0" wp14:anchorId="6578E19A" wp14:editId="4D518103">
          <wp:extent cx="1961847" cy="909418"/>
          <wp:effectExtent l="0" t="0" r="635" b="508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
                  <a:stretch>
                    <a:fillRect/>
                  </a:stretch>
                </pic:blipFill>
                <pic:spPr>
                  <a:xfrm>
                    <a:off x="0" y="0"/>
                    <a:ext cx="1983743" cy="919568"/>
                  </a:xfrm>
                  <a:prstGeom prst="rect">
                    <a:avLst/>
                  </a:prstGeom>
                </pic:spPr>
              </pic:pic>
            </a:graphicData>
          </a:graphic>
        </wp:inline>
      </w:drawing>
    </w:r>
  </w:p>
  <w:p w14:paraId="6890B001" w14:textId="77777777" w:rsidR="00895F3C" w:rsidRPr="002E1DA9" w:rsidRDefault="00895F3C" w:rsidP="002E1DA9">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sidRPr="002E1DA9">
      <w:rPr>
        <w:b/>
        <w:noProof/>
      </w:rPr>
      <w:fldChar w:fldCharType="begin"/>
    </w:r>
    <w:r w:rsidRPr="002E1DA9">
      <w:rPr>
        <w:b/>
        <w:noProof/>
      </w:rPr>
      <w:instrText>comments  \* MERGEFORMAT</w:instrText>
    </w:r>
    <w:r w:rsidRPr="002E1DA9">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74070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2080847">
    <w:abstractNumId w:val="11"/>
  </w:num>
  <w:num w:numId="3" w16cid:durableId="149715486">
    <w:abstractNumId w:val="6"/>
  </w:num>
  <w:num w:numId="4" w16cid:durableId="1357004373">
    <w:abstractNumId w:val="2"/>
  </w:num>
  <w:num w:numId="5" w16cid:durableId="1881817880">
    <w:abstractNumId w:val="10"/>
  </w:num>
  <w:num w:numId="6" w16cid:durableId="1236630145">
    <w:abstractNumId w:val="0"/>
  </w:num>
  <w:num w:numId="7" w16cid:durableId="1070427737">
    <w:abstractNumId w:val="3"/>
  </w:num>
  <w:num w:numId="8" w16cid:durableId="1533884653">
    <w:abstractNumId w:val="1"/>
  </w:num>
  <w:num w:numId="9" w16cid:durableId="1110779387">
    <w:abstractNumId w:val="5"/>
  </w:num>
  <w:num w:numId="10" w16cid:durableId="2131046429">
    <w:abstractNumId w:val="12"/>
  </w:num>
  <w:num w:numId="11" w16cid:durableId="1536849361">
    <w:abstractNumId w:val="7"/>
  </w:num>
  <w:num w:numId="12" w16cid:durableId="1142625216">
    <w:abstractNumId w:val="4"/>
  </w:num>
  <w:num w:numId="13" w16cid:durableId="1325161814">
    <w:abstractNumId w:val="13"/>
  </w:num>
  <w:num w:numId="14" w16cid:durableId="69276439">
    <w:abstractNumId w:val="8"/>
  </w:num>
  <w:num w:numId="15" w16cid:durableId="14668950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65F60"/>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7575"/>
    <w:rsid w:val="000D1085"/>
    <w:rsid w:val="000D6261"/>
    <w:rsid w:val="000D7C7F"/>
    <w:rsid w:val="000E1D4F"/>
    <w:rsid w:val="000E2578"/>
    <w:rsid w:val="000E28AE"/>
    <w:rsid w:val="000E2B1B"/>
    <w:rsid w:val="000F28C4"/>
    <w:rsid w:val="000F32D4"/>
    <w:rsid w:val="000F3DDC"/>
    <w:rsid w:val="001027F1"/>
    <w:rsid w:val="00111B4D"/>
    <w:rsid w:val="00112C64"/>
    <w:rsid w:val="00112D48"/>
    <w:rsid w:val="001160A2"/>
    <w:rsid w:val="00116B2B"/>
    <w:rsid w:val="00120119"/>
    <w:rsid w:val="0012165C"/>
    <w:rsid w:val="001269F0"/>
    <w:rsid w:val="00126AF7"/>
    <w:rsid w:val="00127917"/>
    <w:rsid w:val="00135975"/>
    <w:rsid w:val="00135DCD"/>
    <w:rsid w:val="001418B1"/>
    <w:rsid w:val="001551CB"/>
    <w:rsid w:val="00157286"/>
    <w:rsid w:val="00162CE8"/>
    <w:rsid w:val="00163388"/>
    <w:rsid w:val="00186B9A"/>
    <w:rsid w:val="00193DC9"/>
    <w:rsid w:val="00195B04"/>
    <w:rsid w:val="001A39FC"/>
    <w:rsid w:val="001A3A1A"/>
    <w:rsid w:val="001A581E"/>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57D62"/>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1DA9"/>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86CF2"/>
    <w:rsid w:val="00396D85"/>
    <w:rsid w:val="00396FE6"/>
    <w:rsid w:val="003B017E"/>
    <w:rsid w:val="003B437E"/>
    <w:rsid w:val="003C4460"/>
    <w:rsid w:val="003D5897"/>
    <w:rsid w:val="003E026C"/>
    <w:rsid w:val="003E19CA"/>
    <w:rsid w:val="003E2407"/>
    <w:rsid w:val="003E3378"/>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52AAE"/>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49E"/>
    <w:rsid w:val="005E562A"/>
    <w:rsid w:val="005E7A8B"/>
    <w:rsid w:val="006022C3"/>
    <w:rsid w:val="00603FAD"/>
    <w:rsid w:val="0060459B"/>
    <w:rsid w:val="00604C84"/>
    <w:rsid w:val="00606D78"/>
    <w:rsid w:val="006115B6"/>
    <w:rsid w:val="0062398A"/>
    <w:rsid w:val="006317F5"/>
    <w:rsid w:val="00631C6B"/>
    <w:rsid w:val="00633C63"/>
    <w:rsid w:val="00634314"/>
    <w:rsid w:val="00635D81"/>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F6E"/>
    <w:rsid w:val="006C7980"/>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2B94"/>
    <w:rsid w:val="007545A1"/>
    <w:rsid w:val="00756007"/>
    <w:rsid w:val="0075749E"/>
    <w:rsid w:val="007621A7"/>
    <w:rsid w:val="007750EA"/>
    <w:rsid w:val="0077731F"/>
    <w:rsid w:val="00783EA4"/>
    <w:rsid w:val="00784394"/>
    <w:rsid w:val="00784F7B"/>
    <w:rsid w:val="007905BA"/>
    <w:rsid w:val="00791AFA"/>
    <w:rsid w:val="007A3F22"/>
    <w:rsid w:val="007A5E7D"/>
    <w:rsid w:val="007B3A4C"/>
    <w:rsid w:val="007D091F"/>
    <w:rsid w:val="007D20E2"/>
    <w:rsid w:val="007E3DFE"/>
    <w:rsid w:val="007F075D"/>
    <w:rsid w:val="007F0777"/>
    <w:rsid w:val="0080245E"/>
    <w:rsid w:val="00802F68"/>
    <w:rsid w:val="00806290"/>
    <w:rsid w:val="00806E15"/>
    <w:rsid w:val="0080753C"/>
    <w:rsid w:val="00813F90"/>
    <w:rsid w:val="00817E51"/>
    <w:rsid w:val="008260FB"/>
    <w:rsid w:val="008351DB"/>
    <w:rsid w:val="00835913"/>
    <w:rsid w:val="00836F54"/>
    <w:rsid w:val="0084147D"/>
    <w:rsid w:val="008414E6"/>
    <w:rsid w:val="00841502"/>
    <w:rsid w:val="00843511"/>
    <w:rsid w:val="00843A2F"/>
    <w:rsid w:val="00845B10"/>
    <w:rsid w:val="00852008"/>
    <w:rsid w:val="008567A8"/>
    <w:rsid w:val="008610E9"/>
    <w:rsid w:val="00862CBF"/>
    <w:rsid w:val="008646F5"/>
    <w:rsid w:val="00866704"/>
    <w:rsid w:val="0086670D"/>
    <w:rsid w:val="008702CA"/>
    <w:rsid w:val="00873627"/>
    <w:rsid w:val="00875CBA"/>
    <w:rsid w:val="008762B3"/>
    <w:rsid w:val="00885158"/>
    <w:rsid w:val="008868C4"/>
    <w:rsid w:val="00893F08"/>
    <w:rsid w:val="0089483A"/>
    <w:rsid w:val="00895F3C"/>
    <w:rsid w:val="008A244F"/>
    <w:rsid w:val="008A2688"/>
    <w:rsid w:val="008A3CDE"/>
    <w:rsid w:val="008B5249"/>
    <w:rsid w:val="008B7133"/>
    <w:rsid w:val="008D2053"/>
    <w:rsid w:val="008D67D5"/>
    <w:rsid w:val="008D6F93"/>
    <w:rsid w:val="008D7731"/>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32CDC"/>
    <w:rsid w:val="00943896"/>
    <w:rsid w:val="00944FA5"/>
    <w:rsid w:val="00947D40"/>
    <w:rsid w:val="00954264"/>
    <w:rsid w:val="00962E75"/>
    <w:rsid w:val="00962E87"/>
    <w:rsid w:val="00963420"/>
    <w:rsid w:val="00967D62"/>
    <w:rsid w:val="00974E9A"/>
    <w:rsid w:val="00975E10"/>
    <w:rsid w:val="00980BCC"/>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5F90"/>
    <w:rsid w:val="009F6D20"/>
    <w:rsid w:val="00A03A37"/>
    <w:rsid w:val="00A1046C"/>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D711E"/>
    <w:rsid w:val="00AE1550"/>
    <w:rsid w:val="00AE1E8F"/>
    <w:rsid w:val="00AE201A"/>
    <w:rsid w:val="00AF4A0B"/>
    <w:rsid w:val="00AF693F"/>
    <w:rsid w:val="00B03BCD"/>
    <w:rsid w:val="00B15259"/>
    <w:rsid w:val="00B178D4"/>
    <w:rsid w:val="00B21502"/>
    <w:rsid w:val="00B27515"/>
    <w:rsid w:val="00B32352"/>
    <w:rsid w:val="00B362B4"/>
    <w:rsid w:val="00B3724B"/>
    <w:rsid w:val="00B37FE2"/>
    <w:rsid w:val="00B42E4E"/>
    <w:rsid w:val="00B43C0A"/>
    <w:rsid w:val="00B568F2"/>
    <w:rsid w:val="00B65537"/>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3A51"/>
    <w:rsid w:val="00C063FA"/>
    <w:rsid w:val="00C150E4"/>
    <w:rsid w:val="00C24AE7"/>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D54D5"/>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70BE"/>
    <w:rsid w:val="00D77FD6"/>
    <w:rsid w:val="00D82311"/>
    <w:rsid w:val="00D87ADD"/>
    <w:rsid w:val="00D912EC"/>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13A33"/>
    <w:rsid w:val="00E21334"/>
    <w:rsid w:val="00E26363"/>
    <w:rsid w:val="00E357DC"/>
    <w:rsid w:val="00E36606"/>
    <w:rsid w:val="00E40DA8"/>
    <w:rsid w:val="00E41966"/>
    <w:rsid w:val="00E422B2"/>
    <w:rsid w:val="00E513B2"/>
    <w:rsid w:val="00E5286E"/>
    <w:rsid w:val="00E568BA"/>
    <w:rsid w:val="00E5754A"/>
    <w:rsid w:val="00E61019"/>
    <w:rsid w:val="00E649AC"/>
    <w:rsid w:val="00E665E1"/>
    <w:rsid w:val="00E853BB"/>
    <w:rsid w:val="00EA3709"/>
    <w:rsid w:val="00EA4C2F"/>
    <w:rsid w:val="00EA5B3E"/>
    <w:rsid w:val="00EB2421"/>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25D0"/>
    <w:rsid w:val="00FA4979"/>
    <w:rsid w:val="00FB2DC7"/>
    <w:rsid w:val="00FB44C7"/>
    <w:rsid w:val="00FC0D8D"/>
    <w:rsid w:val="00FC29DB"/>
    <w:rsid w:val="00FC39E1"/>
    <w:rsid w:val="00FC4E30"/>
    <w:rsid w:val="00FD429D"/>
    <w:rsid w:val="00FE0940"/>
    <w:rsid w:val="00FF0A6E"/>
    <w:rsid w:val="00FF1150"/>
    <w:rsid w:val="00FF22D9"/>
    <w:rsid w:val="00FF38FC"/>
    <w:rsid w:val="1EF6235B"/>
    <w:rsid w:val="34EA7889"/>
    <w:rsid w:val="4F82192F"/>
    <w:rsid w:val="5E933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E21334"/>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18051623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17415318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lass.org/" TargetMode="External"/><Relationship Id="rId18" Type="http://schemas.openxmlformats.org/officeDocument/2006/relationships/hyperlink" Target="https://linkprotect.cudasvc.com/url?a=https%3a%2f%2fBuildingTransparency.org&amp;c=E,1,rlipV4Kod1YXf61x67QyuxeTDeScNaMjO4Z8Y5c08I9k1dJaGI5pgjP_Zsk6v4PNA3xMf43B8bBBmCWVKYib_i6nGXEO8t-2mmaXedzGqWegRyllujj8mg,,&amp;typo=1&amp;ancr_add=1"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fgiaonline.org/" TargetMode="External"/><Relationship Id="rId17" Type="http://schemas.openxmlformats.org/officeDocument/2006/relationships/hyperlink" Target="https://www.buildingtransparency.org/" TargetMode="External"/><Relationship Id="rId2" Type="http://schemas.openxmlformats.org/officeDocument/2006/relationships/customXml" Target="../customXml/item2.xml"/><Relationship Id="rId16" Type="http://schemas.openxmlformats.org/officeDocument/2006/relationships/hyperlink" Target="https://www.buildingtransparency.org/" TargetMode="External"/><Relationship Id="rId20" Type="http://schemas.openxmlformats.org/officeDocument/2006/relationships/hyperlink" Target="https://www.glas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glass.org" TargetMode="External"/><Relationship Id="rId5" Type="http://schemas.openxmlformats.org/officeDocument/2006/relationships/styles" Target="styles.xml"/><Relationship Id="rId15" Type="http://schemas.openxmlformats.org/officeDocument/2006/relationships/hyperlink" Target="https://members.glass.org/cvweb/cgi-bin/eventsdll.dll/EventInfo?sessionaltcd=EC22-08" TargetMode="External"/><Relationship Id="rId23" Type="http://schemas.openxmlformats.org/officeDocument/2006/relationships/theme" Target="theme/theme1.xml"/><Relationship Id="rId10" Type="http://schemas.openxmlformats.org/officeDocument/2006/relationships/hyperlink" Target="mailto:adickson@fgiaonline.org" TargetMode="External"/><Relationship Id="rId19" Type="http://schemas.openxmlformats.org/officeDocument/2006/relationships/hyperlink" Target="https://fgiaonlin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wikipedia.org/wiki/Environmental_product_declarat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F41734F64E2048BFAEC00529318CCD" ma:contentTypeVersion="16" ma:contentTypeDescription="Create a new document." ma:contentTypeScope="" ma:versionID="76da65adc6f948db9c964000ae79e8fd">
  <xsd:schema xmlns:xsd="http://www.w3.org/2001/XMLSchema" xmlns:xs="http://www.w3.org/2001/XMLSchema" xmlns:p="http://schemas.microsoft.com/office/2006/metadata/properties" xmlns:ns2="6fcc911b-c95b-4350-ae34-918efaa631d2" xmlns:ns3="de7aaa3a-f5a4-4050-a4eb-5ab042be613b" targetNamespace="http://schemas.microsoft.com/office/2006/metadata/properties" ma:root="true" ma:fieldsID="282946248491b476d5de6070078b2bf5" ns2:_="" ns3:_="">
    <xsd:import namespace="6fcc911b-c95b-4350-ae34-918efaa631d2"/>
    <xsd:import namespace="de7aaa3a-f5a4-4050-a4eb-5ab042be61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c911b-c95b-4350-ae34-918efaa63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43105e-83ad-41b0-bbc2-8b987d264f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7aaa3a-f5a4-4050-a4eb-5ab042be61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38f94b-1f31-43e2-b622-16d6cdaddb95}" ma:internalName="TaxCatchAll" ma:showField="CatchAllData" ma:web="de7aaa3a-f5a4-4050-a4eb-5ab042be61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customXml/itemProps2.xml><?xml version="1.0" encoding="utf-8"?>
<ds:datastoreItem xmlns:ds="http://schemas.openxmlformats.org/officeDocument/2006/customXml" ds:itemID="{5C00F1C2-52DF-477F-AEC7-78B0FC3ED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c911b-c95b-4350-ae34-918efaa631d2"/>
    <ds:schemaRef ds:uri="de7aaa3a-f5a4-4050-a4eb-5ab042be6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CA8CBE-FAC5-4B29-AD82-EF8EBB52E9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3843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Angela Dickson</cp:lastModifiedBy>
  <cp:revision>3</cp:revision>
  <cp:lastPrinted>2014-02-14T16:35:00Z</cp:lastPrinted>
  <dcterms:created xsi:type="dcterms:W3CDTF">2022-07-27T20:00:00Z</dcterms:created>
  <dcterms:modified xsi:type="dcterms:W3CDTF">2022-07-27T20:00:00Z</dcterms:modified>
</cp:coreProperties>
</file>