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AE93D" w14:textId="748E66D9" w:rsidR="00B93302" w:rsidRPr="00D9258D" w:rsidRDefault="00571D4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 xml:space="preserve">  </w:t>
      </w:r>
      <w:r w:rsidR="003D5897" w:rsidRPr="00D9258D">
        <w:rPr>
          <w:rFonts w:ascii="Helvetica" w:hAnsi="Helvetica"/>
          <w:sz w:val="56"/>
        </w:rPr>
        <w:t>New</w:t>
      </w:r>
      <w:r w:rsidR="003D5897"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6F2E4D99" w:rsidR="00305DAD" w:rsidRPr="00D9258D" w:rsidRDefault="00912CF7" w:rsidP="00305DAD">
      <w:pPr>
        <w:pStyle w:val="Title"/>
        <w:jc w:val="right"/>
        <w:rPr>
          <w:b w:val="0"/>
          <w:sz w:val="24"/>
          <w:szCs w:val="24"/>
        </w:rPr>
      </w:pPr>
      <w:r w:rsidRPr="00912CF7">
        <w:rPr>
          <w:b w:val="0"/>
          <w:sz w:val="24"/>
          <w:szCs w:val="24"/>
          <w:highlight w:val="yellow"/>
        </w:rPr>
        <w:t>January</w:t>
      </w:r>
      <w:r w:rsidR="00DD5D6A" w:rsidRPr="00912CF7">
        <w:rPr>
          <w:b w:val="0"/>
          <w:sz w:val="24"/>
          <w:szCs w:val="24"/>
          <w:highlight w:val="yellow"/>
        </w:rPr>
        <w:t xml:space="preserve"> </w:t>
      </w:r>
      <w:r w:rsidR="00892D6F">
        <w:rPr>
          <w:b w:val="0"/>
          <w:sz w:val="24"/>
          <w:szCs w:val="24"/>
          <w:highlight w:val="yellow"/>
        </w:rPr>
        <w:t>19</w:t>
      </w:r>
      <w:r w:rsidR="008F1618" w:rsidRPr="00912CF7">
        <w:rPr>
          <w:b w:val="0"/>
          <w:sz w:val="24"/>
          <w:szCs w:val="24"/>
          <w:highlight w:val="yellow"/>
        </w:rPr>
        <w:t xml:space="preserve">, </w:t>
      </w:r>
      <w:r w:rsidR="00DD5D6A" w:rsidRPr="00912CF7">
        <w:rPr>
          <w:b w:val="0"/>
          <w:sz w:val="24"/>
          <w:szCs w:val="24"/>
          <w:highlight w:val="yellow"/>
        </w:rPr>
        <w:t>202</w:t>
      </w:r>
      <w:r w:rsidRPr="00912CF7">
        <w:rPr>
          <w:b w:val="0"/>
          <w:sz w:val="24"/>
          <w:szCs w:val="24"/>
          <w:highlight w:val="yellow"/>
        </w:rPr>
        <w:t>1</w:t>
      </w:r>
    </w:p>
    <w:p w14:paraId="71E31F7C" w14:textId="77777777" w:rsidR="00305DAD" w:rsidRPr="00D9258D" w:rsidRDefault="00305DAD" w:rsidP="00305DAD">
      <w:pPr>
        <w:pStyle w:val="Title"/>
        <w:jc w:val="right"/>
        <w:rPr>
          <w:b w:val="0"/>
          <w:sz w:val="18"/>
          <w:szCs w:val="18"/>
        </w:rPr>
      </w:pPr>
    </w:p>
    <w:p w14:paraId="40AC638E" w14:textId="0C1B0050" w:rsidR="00B75576" w:rsidRPr="00ED600A" w:rsidRDefault="00B75576" w:rsidP="00B75576">
      <w:pPr>
        <w:pStyle w:val="Title"/>
        <w:spacing w:after="240"/>
        <w:rPr>
          <w:color w:val="auto"/>
        </w:rPr>
      </w:pPr>
      <w:r w:rsidRPr="00ED600A">
        <w:rPr>
          <w:color w:val="auto"/>
        </w:rPr>
        <w:t xml:space="preserve">FGIA </w:t>
      </w:r>
      <w:r w:rsidR="00ED600A" w:rsidRPr="00ED600A">
        <w:rPr>
          <w:color w:val="auto"/>
        </w:rPr>
        <w:t>Updates</w:t>
      </w:r>
      <w:r w:rsidR="00AF5249" w:rsidRPr="00ED600A">
        <w:rPr>
          <w:color w:val="auto"/>
        </w:rPr>
        <w:t xml:space="preserve"> </w:t>
      </w:r>
      <w:r w:rsidR="00ED600A" w:rsidRPr="00ED600A">
        <w:rPr>
          <w:color w:val="auto"/>
        </w:rPr>
        <w:t>Performance Rating Method Standard for Mulled Combination Assemblies, More</w:t>
      </w:r>
    </w:p>
    <w:p w14:paraId="07DC743E" w14:textId="198919A3" w:rsidR="000D6FEB" w:rsidRDefault="00A41F02" w:rsidP="00ED600A">
      <w:r w:rsidRPr="00ED600A">
        <w:t xml:space="preserve">SCHAUMBURG, IL </w:t>
      </w:r>
      <w:r w:rsidR="00723E5F" w:rsidRPr="00ED600A">
        <w:t>–</w:t>
      </w:r>
      <w:r w:rsidR="005C7D7D" w:rsidRPr="00ED600A">
        <w:t xml:space="preserve"> </w:t>
      </w:r>
      <w:r w:rsidR="00396FE6" w:rsidRPr="00ED600A">
        <w:t>T</w:t>
      </w:r>
      <w:r w:rsidR="00723E5F" w:rsidRPr="00ED600A">
        <w:t xml:space="preserve">he </w:t>
      </w:r>
      <w:r w:rsidR="00F13E41" w:rsidRPr="00ED600A">
        <w:t xml:space="preserve">Fenestration </w:t>
      </w:r>
      <w:r w:rsidR="00370CE2" w:rsidRPr="00ED600A">
        <w:t>and</w:t>
      </w:r>
      <w:r w:rsidR="00F13E41" w:rsidRPr="00ED600A">
        <w:t xml:space="preserve"> Glazing Industry Alliance (FGIA) </w:t>
      </w:r>
      <w:r w:rsidR="00BE372C" w:rsidRPr="00ED600A">
        <w:t xml:space="preserve">has </w:t>
      </w:r>
      <w:r w:rsidR="00ED600A" w:rsidRPr="00ED600A">
        <w:t>updated</w:t>
      </w:r>
      <w:r w:rsidR="00B75576" w:rsidRPr="00ED600A">
        <w:t xml:space="preserve"> </w:t>
      </w:r>
      <w:r w:rsidR="00AF5249" w:rsidRPr="00ED600A">
        <w:t>a</w:t>
      </w:r>
      <w:r w:rsidR="00147D98" w:rsidRPr="00ED600A">
        <w:t xml:space="preserve"> </w:t>
      </w:r>
      <w:r w:rsidR="00ED600A" w:rsidRPr="00ED600A">
        <w:t>mulled assemblies document</w:t>
      </w:r>
      <w:r w:rsidR="00BF00C8" w:rsidRPr="00ED600A">
        <w:t>.</w:t>
      </w:r>
      <w:r w:rsidR="00AF5249" w:rsidRPr="00ED600A">
        <w:t xml:space="preserve"> </w:t>
      </w:r>
      <w:hyperlink r:id="rId10" w:history="1">
        <w:r w:rsidR="00ED600A" w:rsidRPr="00ED600A">
          <w:rPr>
            <w:rStyle w:val="Hyperlink"/>
            <w:sz w:val="22"/>
          </w:rPr>
          <w:t>AAMA 450-20</w:t>
        </w:r>
      </w:hyperlink>
      <w:r w:rsidR="00BF00C8" w:rsidRPr="00ED600A">
        <w:t xml:space="preserve">, </w:t>
      </w:r>
      <w:r w:rsidR="00ED600A" w:rsidRPr="00ED600A">
        <w:rPr>
          <w:i/>
          <w:iCs/>
        </w:rPr>
        <w:t xml:space="preserve">Performance Rating Method for </w:t>
      </w:r>
      <w:r w:rsidR="00575E8A" w:rsidRPr="00ED600A">
        <w:rPr>
          <w:i/>
          <w:iCs/>
        </w:rPr>
        <w:t>Mulle</w:t>
      </w:r>
      <w:r w:rsidR="00575E8A">
        <w:rPr>
          <w:i/>
          <w:iCs/>
        </w:rPr>
        <w:t>d</w:t>
      </w:r>
      <w:r w:rsidR="00575E8A" w:rsidRPr="00ED600A">
        <w:rPr>
          <w:i/>
          <w:iCs/>
        </w:rPr>
        <w:t xml:space="preserve"> </w:t>
      </w:r>
      <w:r w:rsidR="00ED600A" w:rsidRPr="00ED600A">
        <w:rPr>
          <w:i/>
          <w:iCs/>
        </w:rPr>
        <w:t>Combination Assemblies, Composite Units, and Other Mulled Fenestration Systems</w:t>
      </w:r>
      <w:r w:rsidR="00BF00C8" w:rsidRPr="00ED600A">
        <w:t xml:space="preserve">, was </w:t>
      </w:r>
      <w:r w:rsidR="00ED600A" w:rsidRPr="00ED600A">
        <w:t>last updated in 2010</w:t>
      </w:r>
      <w:r w:rsidR="006F16D2" w:rsidRPr="00ED600A">
        <w:t>.</w:t>
      </w:r>
      <w:r w:rsidR="000D6FEB">
        <w:t xml:space="preserve"> </w:t>
      </w:r>
      <w:r w:rsidR="00ED600A" w:rsidRPr="00ED600A">
        <w:t xml:space="preserve">This FGIA performance rating method describes procedures and requirements for determining the air leakage, water resistance and structural performance of mulled fenestration </w:t>
      </w:r>
      <w:r w:rsidR="000D6FEB">
        <w:t>systems</w:t>
      </w:r>
      <w:r w:rsidR="00ED600A" w:rsidRPr="00ED600A">
        <w:t xml:space="preserve">. </w:t>
      </w:r>
    </w:p>
    <w:p w14:paraId="7E2AECF1" w14:textId="045339C9" w:rsidR="00ED600A" w:rsidRPr="00ED600A" w:rsidRDefault="00ED600A" w:rsidP="00ED600A">
      <w:r w:rsidRPr="00ED600A">
        <w:t>This method describes test procedures and calculation procedures for determining the performance of mulled fenestration systems. Mulled fenestration systems may be factory assembled or knocked down for field assembly with parts and instructions supplied by the fenestration product manufacturer.</w:t>
      </w:r>
    </w:p>
    <w:p w14:paraId="4F91B2ED" w14:textId="2FAA03A2" w:rsidR="00ED600A" w:rsidRPr="00ED600A" w:rsidRDefault="006F16D2" w:rsidP="00ED600A">
      <w:pPr>
        <w:rPr>
          <w:rFonts w:ascii="Calibri" w:hAnsi="Calibri"/>
          <w:color w:val="auto"/>
          <w:szCs w:val="22"/>
        </w:rPr>
      </w:pPr>
      <w:r w:rsidRPr="000D6FEB">
        <w:t>“</w:t>
      </w:r>
      <w:r w:rsidR="00ED600A" w:rsidRPr="000D6FEB">
        <w:rPr>
          <w:szCs w:val="22"/>
        </w:rPr>
        <w:t xml:space="preserve">The North American Fenestration Standard says that </w:t>
      </w:r>
      <w:r w:rsidR="000D6FEB" w:rsidRPr="000D6FEB">
        <w:rPr>
          <w:szCs w:val="22"/>
        </w:rPr>
        <w:t>‘</w:t>
      </w:r>
      <w:r w:rsidR="00ED600A" w:rsidRPr="000D6FEB">
        <w:rPr>
          <w:szCs w:val="22"/>
        </w:rPr>
        <w:t>mullion ratings shall be determined according to the requirements and procedures of AAMA 450 for both composite units and mulled combination assemblies.</w:t>
      </w:r>
      <w:r w:rsidR="000D6FEB" w:rsidRPr="000D6FEB">
        <w:rPr>
          <w:szCs w:val="22"/>
        </w:rPr>
        <w:t xml:space="preserve">’ </w:t>
      </w:r>
      <w:r w:rsidR="00ED600A" w:rsidRPr="000D6FEB">
        <w:rPr>
          <w:szCs w:val="22"/>
        </w:rPr>
        <w:t>However, until now</w:t>
      </w:r>
      <w:r w:rsidR="000D6FEB" w:rsidRPr="000D6FEB">
        <w:rPr>
          <w:szCs w:val="22"/>
        </w:rPr>
        <w:t>,</w:t>
      </w:r>
      <w:r w:rsidR="00ED600A" w:rsidRPr="000D6FEB">
        <w:rPr>
          <w:szCs w:val="22"/>
        </w:rPr>
        <w:t xml:space="preserve"> AAMA 450 provided no guidance for composite units</w:t>
      </w:r>
      <w:r w:rsidR="000D6FEB" w:rsidRPr="000D6FEB">
        <w:rPr>
          <w:szCs w:val="22"/>
        </w:rPr>
        <w:t>,” said Dave Goldsmith (</w:t>
      </w:r>
      <w:hyperlink r:id="rId11" w:history="1">
        <w:r w:rsidR="000D6FEB" w:rsidRPr="000D6FEB">
          <w:rPr>
            <w:rStyle w:val="Hyperlink"/>
            <w:b/>
            <w:bCs/>
            <w:sz w:val="22"/>
            <w:szCs w:val="22"/>
          </w:rPr>
          <w:t>PlyGem</w:t>
        </w:r>
      </w:hyperlink>
      <w:r w:rsidR="000D6FEB" w:rsidRPr="000D6FEB">
        <w:rPr>
          <w:szCs w:val="22"/>
        </w:rPr>
        <w:t>), Co-Chair of the FGIA Requirements for Mulled and Combination Window Assembly Update Task Group.</w:t>
      </w:r>
    </w:p>
    <w:p w14:paraId="0333DEC9" w14:textId="64BC6852" w:rsidR="00ED600A" w:rsidRDefault="00ED600A" w:rsidP="00ED600A">
      <w:pPr>
        <w:rPr>
          <w:szCs w:val="22"/>
        </w:rPr>
      </w:pPr>
      <w:r>
        <w:rPr>
          <w:szCs w:val="22"/>
        </w:rPr>
        <w:t xml:space="preserve">Composite units have been brought fully into the scope of the </w:t>
      </w:r>
      <w:r w:rsidR="000D6FEB">
        <w:rPr>
          <w:szCs w:val="22"/>
        </w:rPr>
        <w:t>standard,</w:t>
      </w:r>
      <w:r>
        <w:rPr>
          <w:szCs w:val="22"/>
        </w:rPr>
        <w:t xml:space="preserve"> together with storefront and curtainwall fenestration products</w:t>
      </w:r>
      <w:r w:rsidR="000D6FEB">
        <w:rPr>
          <w:szCs w:val="22"/>
        </w:rPr>
        <w:t xml:space="preserve"> </w:t>
      </w:r>
      <w:r>
        <w:rPr>
          <w:szCs w:val="22"/>
        </w:rPr>
        <w:t>and side-hinged doors.</w:t>
      </w:r>
    </w:p>
    <w:p w14:paraId="1E96C05C" w14:textId="0E15017D" w:rsidR="00ED600A" w:rsidRPr="00ED600A" w:rsidRDefault="000D6FEB" w:rsidP="00ED600A">
      <w:pPr>
        <w:rPr>
          <w:szCs w:val="22"/>
        </w:rPr>
      </w:pPr>
      <w:r>
        <w:rPr>
          <w:szCs w:val="22"/>
        </w:rPr>
        <w:t>“</w:t>
      </w:r>
      <w:r w:rsidR="00ED600A" w:rsidRPr="00ED600A">
        <w:rPr>
          <w:szCs w:val="22"/>
        </w:rPr>
        <w:t>This will put powerful new tools into the hands of engineers to assist them in determining how to construct structurally sound and weatherproof fenestration products in the most economical ways, and should also drastically reduce the amount of testing required to validate a large variety of composite unit configurations</w:t>
      </w:r>
      <w:r w:rsidR="006F16D2" w:rsidRPr="00ED600A">
        <w:rPr>
          <w:szCs w:val="22"/>
        </w:rPr>
        <w:t xml:space="preserve">,” </w:t>
      </w:r>
      <w:r>
        <w:rPr>
          <w:szCs w:val="22"/>
        </w:rPr>
        <w:t>said Goldsmith.</w:t>
      </w:r>
    </w:p>
    <w:p w14:paraId="184A402D" w14:textId="69033478" w:rsidR="007D50A7" w:rsidRPr="00ED600A" w:rsidRDefault="00892D6F" w:rsidP="00ED600A">
      <w:hyperlink r:id="rId12" w:history="1">
        <w:r w:rsidR="00ED600A" w:rsidRPr="00ED600A">
          <w:rPr>
            <w:rStyle w:val="Hyperlink"/>
          </w:rPr>
          <w:t>AAMA 450-20</w:t>
        </w:r>
      </w:hyperlink>
      <w:r w:rsidR="007D50A7" w:rsidRPr="00ED600A">
        <w:t>, as well as other AAMA documents available from FGIA, may be purchased from the online store at the discounted member rate of $20 or the non-member price of $60.</w:t>
      </w:r>
    </w:p>
    <w:p w14:paraId="0025EA58" w14:textId="7978FBF6" w:rsidR="002C156D" w:rsidRDefault="00BE372C" w:rsidP="00B75576">
      <w:r w:rsidRPr="003A193E">
        <w:rPr>
          <w:color w:val="auto"/>
        </w:rPr>
        <w:t xml:space="preserve">More information about </w:t>
      </w:r>
      <w:r>
        <w:rPr>
          <w:color w:val="auto"/>
        </w:rPr>
        <w:t>FGIA</w:t>
      </w:r>
      <w:r w:rsidRPr="003A193E">
        <w:rPr>
          <w:color w:val="auto"/>
        </w:rPr>
        <w:t xml:space="preserve"> and its activities can be found </w:t>
      </w:r>
      <w:r w:rsidR="00370CE2">
        <w:rPr>
          <w:color w:val="auto"/>
        </w:rPr>
        <w:t>at</w:t>
      </w:r>
      <w:r w:rsidRPr="003A193E">
        <w:t> </w:t>
      </w:r>
      <w:hyperlink r:id="rId13" w:history="1">
        <w:r w:rsidR="00D50AF8">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default" r:id="rId14"/>
      <w:footerReference w:type="default" r:id="rId15"/>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79AF" w14:textId="0A883A7F" w:rsidR="00895F3C" w:rsidRPr="002D2F67" w:rsidRDefault="007D091F"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7F1B882E">
          <wp:extent cx="2903810" cy="460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3200041"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01D0"/>
    <w:multiLevelType w:val="hybridMultilevel"/>
    <w:tmpl w:val="AAAE7FBE"/>
    <w:lvl w:ilvl="0" w:tplc="CBFE5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96334"/>
    <w:multiLevelType w:val="hybridMultilevel"/>
    <w:tmpl w:val="37A6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915D8A"/>
    <w:multiLevelType w:val="hybridMultilevel"/>
    <w:tmpl w:val="9E080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143939"/>
    <w:multiLevelType w:val="hybridMultilevel"/>
    <w:tmpl w:val="F884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8"/>
  </w:num>
  <w:num w:numId="4">
    <w:abstractNumId w:val="4"/>
  </w:num>
  <w:num w:numId="5">
    <w:abstractNumId w:val="14"/>
  </w:num>
  <w:num w:numId="6">
    <w:abstractNumId w:val="2"/>
  </w:num>
  <w:num w:numId="7">
    <w:abstractNumId w:val="5"/>
  </w:num>
  <w:num w:numId="8">
    <w:abstractNumId w:val="3"/>
  </w:num>
  <w:num w:numId="9">
    <w:abstractNumId w:val="7"/>
  </w:num>
  <w:num w:numId="10">
    <w:abstractNumId w:val="16"/>
  </w:num>
  <w:num w:numId="11">
    <w:abstractNumId w:val="9"/>
  </w:num>
  <w:num w:numId="12">
    <w:abstractNumId w:val="6"/>
  </w:num>
  <w:num w:numId="13">
    <w:abstractNumId w:val="17"/>
  </w:num>
  <w:num w:numId="14">
    <w:abstractNumId w:val="11"/>
  </w:num>
  <w:num w:numId="15">
    <w:abstractNumId w:val="12"/>
  </w:num>
  <w:num w:numId="16">
    <w:abstractNumId w:val="1"/>
  </w:num>
  <w:num w:numId="17">
    <w:abstractNumId w:val="13"/>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3FF6"/>
    <w:rsid w:val="00037F97"/>
    <w:rsid w:val="000457C3"/>
    <w:rsid w:val="0004674B"/>
    <w:rsid w:val="000468D2"/>
    <w:rsid w:val="00052F0A"/>
    <w:rsid w:val="00070530"/>
    <w:rsid w:val="00073159"/>
    <w:rsid w:val="0007429F"/>
    <w:rsid w:val="00075FB9"/>
    <w:rsid w:val="00077326"/>
    <w:rsid w:val="00080BBB"/>
    <w:rsid w:val="000835E1"/>
    <w:rsid w:val="000839E7"/>
    <w:rsid w:val="0008620F"/>
    <w:rsid w:val="000863E3"/>
    <w:rsid w:val="000910BB"/>
    <w:rsid w:val="000A40F8"/>
    <w:rsid w:val="000A44CD"/>
    <w:rsid w:val="000A5D59"/>
    <w:rsid w:val="000C0743"/>
    <w:rsid w:val="000C7575"/>
    <w:rsid w:val="000D1085"/>
    <w:rsid w:val="000D6FEB"/>
    <w:rsid w:val="000E1D4F"/>
    <w:rsid w:val="000E2578"/>
    <w:rsid w:val="000E28AE"/>
    <w:rsid w:val="000E2B1B"/>
    <w:rsid w:val="000F28C4"/>
    <w:rsid w:val="000F32D4"/>
    <w:rsid w:val="001027F1"/>
    <w:rsid w:val="0010765F"/>
    <w:rsid w:val="00111B4D"/>
    <w:rsid w:val="00112C64"/>
    <w:rsid w:val="00112D48"/>
    <w:rsid w:val="001160A2"/>
    <w:rsid w:val="00116B2B"/>
    <w:rsid w:val="0012165C"/>
    <w:rsid w:val="001269F0"/>
    <w:rsid w:val="00126AF7"/>
    <w:rsid w:val="00127917"/>
    <w:rsid w:val="00135975"/>
    <w:rsid w:val="00135DCD"/>
    <w:rsid w:val="001418B1"/>
    <w:rsid w:val="00147D98"/>
    <w:rsid w:val="001551CB"/>
    <w:rsid w:val="00157286"/>
    <w:rsid w:val="00162CE8"/>
    <w:rsid w:val="00186B9A"/>
    <w:rsid w:val="00193DC9"/>
    <w:rsid w:val="00195B04"/>
    <w:rsid w:val="001A39FC"/>
    <w:rsid w:val="001A581E"/>
    <w:rsid w:val="001B0299"/>
    <w:rsid w:val="001B388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350C"/>
    <w:rsid w:val="002347B7"/>
    <w:rsid w:val="00236D75"/>
    <w:rsid w:val="00240D93"/>
    <w:rsid w:val="0024424C"/>
    <w:rsid w:val="002463A4"/>
    <w:rsid w:val="0025134B"/>
    <w:rsid w:val="0025359D"/>
    <w:rsid w:val="00253DFC"/>
    <w:rsid w:val="00263188"/>
    <w:rsid w:val="002649EB"/>
    <w:rsid w:val="0027036E"/>
    <w:rsid w:val="00270664"/>
    <w:rsid w:val="00276859"/>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17C36"/>
    <w:rsid w:val="0033224B"/>
    <w:rsid w:val="00332539"/>
    <w:rsid w:val="003375FE"/>
    <w:rsid w:val="00340065"/>
    <w:rsid w:val="00342D50"/>
    <w:rsid w:val="003443B6"/>
    <w:rsid w:val="00345218"/>
    <w:rsid w:val="00356961"/>
    <w:rsid w:val="0036051A"/>
    <w:rsid w:val="0036575D"/>
    <w:rsid w:val="003678EE"/>
    <w:rsid w:val="00367A21"/>
    <w:rsid w:val="00370CE2"/>
    <w:rsid w:val="003716A6"/>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2CD2"/>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59C1"/>
    <w:rsid w:val="0054638A"/>
    <w:rsid w:val="005500F1"/>
    <w:rsid w:val="00566D81"/>
    <w:rsid w:val="00570D21"/>
    <w:rsid w:val="00571D4B"/>
    <w:rsid w:val="0057201B"/>
    <w:rsid w:val="00575E8A"/>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5F6D99"/>
    <w:rsid w:val="006022C3"/>
    <w:rsid w:val="00603FAD"/>
    <w:rsid w:val="00604C84"/>
    <w:rsid w:val="00606D78"/>
    <w:rsid w:val="0062398A"/>
    <w:rsid w:val="006317F5"/>
    <w:rsid w:val="00631C6B"/>
    <w:rsid w:val="00633C63"/>
    <w:rsid w:val="00635D81"/>
    <w:rsid w:val="00655CA4"/>
    <w:rsid w:val="00660EF6"/>
    <w:rsid w:val="00661B55"/>
    <w:rsid w:val="00662EB8"/>
    <w:rsid w:val="00663171"/>
    <w:rsid w:val="00664729"/>
    <w:rsid w:val="00664BE4"/>
    <w:rsid w:val="0067402D"/>
    <w:rsid w:val="00674CCF"/>
    <w:rsid w:val="0067712B"/>
    <w:rsid w:val="00677FC8"/>
    <w:rsid w:val="00682364"/>
    <w:rsid w:val="006839AC"/>
    <w:rsid w:val="0069166D"/>
    <w:rsid w:val="006926B3"/>
    <w:rsid w:val="006965E1"/>
    <w:rsid w:val="006973F6"/>
    <w:rsid w:val="00697799"/>
    <w:rsid w:val="006A31FF"/>
    <w:rsid w:val="006A5BEE"/>
    <w:rsid w:val="006C294F"/>
    <w:rsid w:val="006C5F6E"/>
    <w:rsid w:val="006C7A51"/>
    <w:rsid w:val="006C7A6C"/>
    <w:rsid w:val="006D77FA"/>
    <w:rsid w:val="006D7D86"/>
    <w:rsid w:val="006E3044"/>
    <w:rsid w:val="006E618F"/>
    <w:rsid w:val="006F16D2"/>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1F52"/>
    <w:rsid w:val="007545A1"/>
    <w:rsid w:val="00756007"/>
    <w:rsid w:val="0075749E"/>
    <w:rsid w:val="007621A7"/>
    <w:rsid w:val="007750EA"/>
    <w:rsid w:val="0077731F"/>
    <w:rsid w:val="00783EA4"/>
    <w:rsid w:val="00784394"/>
    <w:rsid w:val="00784F7B"/>
    <w:rsid w:val="007905BA"/>
    <w:rsid w:val="00791AFA"/>
    <w:rsid w:val="007A5E7D"/>
    <w:rsid w:val="007B3A4C"/>
    <w:rsid w:val="007D091F"/>
    <w:rsid w:val="007D20E2"/>
    <w:rsid w:val="007D50A7"/>
    <w:rsid w:val="007E3DFE"/>
    <w:rsid w:val="007F075D"/>
    <w:rsid w:val="007F0777"/>
    <w:rsid w:val="00802F68"/>
    <w:rsid w:val="00806290"/>
    <w:rsid w:val="00806E15"/>
    <w:rsid w:val="0080753C"/>
    <w:rsid w:val="00813A8A"/>
    <w:rsid w:val="00813F90"/>
    <w:rsid w:val="00817E51"/>
    <w:rsid w:val="008260FB"/>
    <w:rsid w:val="00830462"/>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67D12"/>
    <w:rsid w:val="008702CA"/>
    <w:rsid w:val="00873627"/>
    <w:rsid w:val="00875CBA"/>
    <w:rsid w:val="008762B3"/>
    <w:rsid w:val="00885158"/>
    <w:rsid w:val="008868C4"/>
    <w:rsid w:val="00892D6F"/>
    <w:rsid w:val="0089483A"/>
    <w:rsid w:val="00895F3C"/>
    <w:rsid w:val="008A244F"/>
    <w:rsid w:val="008A2688"/>
    <w:rsid w:val="008A3CDE"/>
    <w:rsid w:val="008B5249"/>
    <w:rsid w:val="008B7133"/>
    <w:rsid w:val="008D2053"/>
    <w:rsid w:val="008D67D5"/>
    <w:rsid w:val="008D6F93"/>
    <w:rsid w:val="008E5B4D"/>
    <w:rsid w:val="008E6309"/>
    <w:rsid w:val="008E6F0C"/>
    <w:rsid w:val="008F1618"/>
    <w:rsid w:val="008F3F08"/>
    <w:rsid w:val="008F403E"/>
    <w:rsid w:val="008F4980"/>
    <w:rsid w:val="008F4CB3"/>
    <w:rsid w:val="008F7869"/>
    <w:rsid w:val="00912CF7"/>
    <w:rsid w:val="009200B2"/>
    <w:rsid w:val="009220A5"/>
    <w:rsid w:val="009236E7"/>
    <w:rsid w:val="00927618"/>
    <w:rsid w:val="00930EA7"/>
    <w:rsid w:val="009325E9"/>
    <w:rsid w:val="00934D35"/>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3027E"/>
    <w:rsid w:val="00A311A2"/>
    <w:rsid w:val="00A4135E"/>
    <w:rsid w:val="00A41F02"/>
    <w:rsid w:val="00A43F9D"/>
    <w:rsid w:val="00A441A2"/>
    <w:rsid w:val="00A46A06"/>
    <w:rsid w:val="00A65771"/>
    <w:rsid w:val="00A7487C"/>
    <w:rsid w:val="00A7509E"/>
    <w:rsid w:val="00A75D7F"/>
    <w:rsid w:val="00A802C0"/>
    <w:rsid w:val="00A808FF"/>
    <w:rsid w:val="00A84FE7"/>
    <w:rsid w:val="00A933FF"/>
    <w:rsid w:val="00A934DE"/>
    <w:rsid w:val="00AA1F2D"/>
    <w:rsid w:val="00AB09AB"/>
    <w:rsid w:val="00AC0581"/>
    <w:rsid w:val="00AC08FA"/>
    <w:rsid w:val="00AC5F33"/>
    <w:rsid w:val="00AC6DB8"/>
    <w:rsid w:val="00AD1FC5"/>
    <w:rsid w:val="00AE1550"/>
    <w:rsid w:val="00AE1E8F"/>
    <w:rsid w:val="00AE201A"/>
    <w:rsid w:val="00AF4A0B"/>
    <w:rsid w:val="00AF5249"/>
    <w:rsid w:val="00B03BCD"/>
    <w:rsid w:val="00B15259"/>
    <w:rsid w:val="00B178D4"/>
    <w:rsid w:val="00B21502"/>
    <w:rsid w:val="00B27515"/>
    <w:rsid w:val="00B362B4"/>
    <w:rsid w:val="00B3724B"/>
    <w:rsid w:val="00B37FE2"/>
    <w:rsid w:val="00B42E4E"/>
    <w:rsid w:val="00B43C0A"/>
    <w:rsid w:val="00B719AF"/>
    <w:rsid w:val="00B75576"/>
    <w:rsid w:val="00B80930"/>
    <w:rsid w:val="00B8419A"/>
    <w:rsid w:val="00B8423E"/>
    <w:rsid w:val="00B85483"/>
    <w:rsid w:val="00B8706A"/>
    <w:rsid w:val="00B900E6"/>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1811"/>
    <w:rsid w:val="00BE372C"/>
    <w:rsid w:val="00BE46C0"/>
    <w:rsid w:val="00BE723E"/>
    <w:rsid w:val="00BE725D"/>
    <w:rsid w:val="00BF00C8"/>
    <w:rsid w:val="00BF529A"/>
    <w:rsid w:val="00C063FA"/>
    <w:rsid w:val="00C150E4"/>
    <w:rsid w:val="00C24AE7"/>
    <w:rsid w:val="00C31E98"/>
    <w:rsid w:val="00C360FA"/>
    <w:rsid w:val="00C44DB3"/>
    <w:rsid w:val="00C47B85"/>
    <w:rsid w:val="00C57B6E"/>
    <w:rsid w:val="00C6028F"/>
    <w:rsid w:val="00C657FF"/>
    <w:rsid w:val="00C6588C"/>
    <w:rsid w:val="00C7048F"/>
    <w:rsid w:val="00C70FCF"/>
    <w:rsid w:val="00C77F4D"/>
    <w:rsid w:val="00C81AED"/>
    <w:rsid w:val="00C82D43"/>
    <w:rsid w:val="00C83923"/>
    <w:rsid w:val="00C84837"/>
    <w:rsid w:val="00C85FD3"/>
    <w:rsid w:val="00C90AF1"/>
    <w:rsid w:val="00C91C9E"/>
    <w:rsid w:val="00C9223B"/>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32244"/>
    <w:rsid w:val="00D32E21"/>
    <w:rsid w:val="00D33DB8"/>
    <w:rsid w:val="00D4225C"/>
    <w:rsid w:val="00D4456F"/>
    <w:rsid w:val="00D45543"/>
    <w:rsid w:val="00D50AF8"/>
    <w:rsid w:val="00D546F2"/>
    <w:rsid w:val="00D56D10"/>
    <w:rsid w:val="00D61E4E"/>
    <w:rsid w:val="00D66EED"/>
    <w:rsid w:val="00D67C50"/>
    <w:rsid w:val="00D72A53"/>
    <w:rsid w:val="00D76CDB"/>
    <w:rsid w:val="00D770BE"/>
    <w:rsid w:val="00D77FD6"/>
    <w:rsid w:val="00D82B48"/>
    <w:rsid w:val="00D84EC1"/>
    <w:rsid w:val="00D87ADD"/>
    <w:rsid w:val="00D92428"/>
    <w:rsid w:val="00D9258D"/>
    <w:rsid w:val="00DA55B0"/>
    <w:rsid w:val="00DA6038"/>
    <w:rsid w:val="00DA6A2F"/>
    <w:rsid w:val="00DA6FEA"/>
    <w:rsid w:val="00DB2A7C"/>
    <w:rsid w:val="00DB4E38"/>
    <w:rsid w:val="00DC00FB"/>
    <w:rsid w:val="00DD4DCC"/>
    <w:rsid w:val="00DD5294"/>
    <w:rsid w:val="00DD5D6A"/>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271CF"/>
    <w:rsid w:val="00E357DC"/>
    <w:rsid w:val="00E36606"/>
    <w:rsid w:val="00E40DA8"/>
    <w:rsid w:val="00E41966"/>
    <w:rsid w:val="00E422B2"/>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D600A"/>
    <w:rsid w:val="00EE04B8"/>
    <w:rsid w:val="00EE057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419"/>
    <w:rsid w:val="00F57F77"/>
    <w:rsid w:val="00F667A6"/>
    <w:rsid w:val="00F74687"/>
    <w:rsid w:val="00F752AF"/>
    <w:rsid w:val="00F8148C"/>
    <w:rsid w:val="00F8328B"/>
    <w:rsid w:val="00F90140"/>
    <w:rsid w:val="00F92BD0"/>
    <w:rsid w:val="00F9405D"/>
    <w:rsid w:val="00F960FE"/>
    <w:rsid w:val="00FA0B16"/>
    <w:rsid w:val="00FA115D"/>
    <w:rsid w:val="00FA1610"/>
    <w:rsid w:val="00FA4979"/>
    <w:rsid w:val="00FB2DC7"/>
    <w:rsid w:val="00FB44C7"/>
    <w:rsid w:val="00FC0D8D"/>
    <w:rsid w:val="00FC29DB"/>
    <w:rsid w:val="00FC4494"/>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4300">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182326999">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40733956">
      <w:bodyDiv w:val="1"/>
      <w:marLeft w:val="0"/>
      <w:marRight w:val="0"/>
      <w:marTop w:val="0"/>
      <w:marBottom w:val="0"/>
      <w:divBdr>
        <w:top w:val="none" w:sz="0" w:space="0" w:color="auto"/>
        <w:left w:val="none" w:sz="0" w:space="0" w:color="auto"/>
        <w:bottom w:val="none" w:sz="0" w:space="0" w:color="auto"/>
        <w:right w:val="none" w:sz="0" w:space="0" w:color="auto"/>
      </w:divBdr>
    </w:div>
    <w:div w:id="608046661">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39187225">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43238095">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fgiaonlin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store.aamanet.org/pubstore/ProductResults.asp?cat=0&amp;src=45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yge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ubstore.aamanet.org/pubstore/ProductResults.asp?cat=0&amp;src=450"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DAED1-7C14-4CD6-866D-1493F7BA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2684</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4</cp:revision>
  <cp:lastPrinted>2014-02-14T16:35:00Z</cp:lastPrinted>
  <dcterms:created xsi:type="dcterms:W3CDTF">2021-01-07T18:38:00Z</dcterms:created>
  <dcterms:modified xsi:type="dcterms:W3CDTF">2021-01-12T19:43:00Z</dcterms:modified>
</cp:coreProperties>
</file>