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69D44887" w:rsidR="00E40467" w:rsidRPr="00CE710D" w:rsidRDefault="00E40467" w:rsidP="00981FFA">
      <w:pPr>
        <w:contextualSpacing/>
        <w:rPr>
          <w:b/>
          <w:color w:val="B4C6E7" w:themeColor="accent1" w:themeTint="66"/>
          <w:sz w:val="24"/>
          <w:szCs w:val="24"/>
        </w:rPr>
      </w:pPr>
    </w:p>
    <w:p w14:paraId="0330CB6E" w14:textId="77777777" w:rsidR="00E40467" w:rsidRPr="003C347C" w:rsidRDefault="00E40467" w:rsidP="00981FFA">
      <w:pPr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981FFA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981FFA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981FFA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981FFA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981FFA">
      <w:pPr>
        <w:rPr>
          <w:b/>
          <w:i/>
          <w:color w:val="000000" w:themeColor="text1"/>
        </w:rPr>
      </w:pPr>
    </w:p>
    <w:p w14:paraId="27391829" w14:textId="26B4356D" w:rsidR="00E40467" w:rsidRPr="003C347C" w:rsidRDefault="00E40467" w:rsidP="00981FFA">
      <w:pPr>
        <w:contextualSpacing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 contact:</w:t>
      </w:r>
      <w:r w:rsidR="00B93188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 West, 612-724-8760, heather@heatherwestpr.com</w:t>
      </w:r>
    </w:p>
    <w:p w14:paraId="5460A6D9" w14:textId="77777777" w:rsidR="00E40467" w:rsidRPr="003C347C" w:rsidRDefault="00E40467" w:rsidP="00981FFA">
      <w:pPr>
        <w:contextualSpacing/>
        <w:rPr>
          <w:i/>
          <w:color w:val="000000" w:themeColor="text1"/>
        </w:rPr>
      </w:pPr>
    </w:p>
    <w:p w14:paraId="1AD53274" w14:textId="69F5C10F" w:rsidR="00FD6AE2" w:rsidRDefault="00FD6AE2" w:rsidP="00981FFA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b/>
          <w:color w:val="000000" w:themeColor="text1"/>
          <w:sz w:val="30"/>
          <w:szCs w:val="30"/>
        </w:rPr>
        <w:t>Kolbe</w:t>
      </w:r>
      <w:r w:rsidR="00D969B2">
        <w:rPr>
          <w:b/>
          <w:color w:val="000000" w:themeColor="text1"/>
          <w:sz w:val="30"/>
          <w:szCs w:val="30"/>
        </w:rPr>
        <w:t xml:space="preserve"> </w:t>
      </w:r>
      <w:r w:rsidR="00B947D2">
        <w:rPr>
          <w:b/>
          <w:color w:val="000000" w:themeColor="text1"/>
          <w:sz w:val="30"/>
          <w:szCs w:val="30"/>
        </w:rPr>
        <w:t>blends design with technology for privacy solutions</w:t>
      </w:r>
    </w:p>
    <w:p w14:paraId="7FFD5B90" w14:textId="77777777" w:rsidR="00FD6AE2" w:rsidRDefault="00FD6AE2" w:rsidP="00981FFA">
      <w:pPr>
        <w:rPr>
          <w:color w:val="000000" w:themeColor="text1"/>
        </w:rPr>
      </w:pPr>
    </w:p>
    <w:p w14:paraId="67E0870D" w14:textId="10289F7E" w:rsidR="0022228D" w:rsidRDefault="00FD6AE2" w:rsidP="00981FFA">
      <w:r w:rsidRPr="004A706C">
        <w:rPr>
          <w:color w:val="000000" w:themeColor="text1"/>
        </w:rPr>
        <w:t>Wausau, Wisconsin (</w:t>
      </w:r>
      <w:r w:rsidR="00FF32FC">
        <w:rPr>
          <w:color w:val="000000" w:themeColor="text1"/>
        </w:rPr>
        <w:t>Aug.</w:t>
      </w:r>
      <w:r w:rsidRPr="004A706C">
        <w:rPr>
          <w:color w:val="000000" w:themeColor="text1"/>
        </w:rPr>
        <w:t xml:space="preserve"> 2023) –</w:t>
      </w:r>
      <w:r w:rsidRPr="004A706C">
        <w:t xml:space="preserve"> </w:t>
      </w:r>
      <w:r w:rsidR="00204AD7">
        <w:t xml:space="preserve">After introducing the integrated technology at this year’s </w:t>
      </w:r>
      <w:r w:rsidR="00204AD7" w:rsidRPr="00204AD7">
        <w:t>National Association of Home Builders International Builders’ Show (NAHB IBS), Kolbe</w:t>
      </w:r>
      <w:r w:rsidR="00204AD7" w:rsidRPr="00D2705D">
        <w:rPr>
          <w:vertAlign w:val="superscript"/>
        </w:rPr>
        <w:t>®</w:t>
      </w:r>
      <w:r w:rsidR="00204AD7">
        <w:t xml:space="preserve"> officially launche</w:t>
      </w:r>
      <w:r w:rsidR="005E5E67">
        <w:t>d</w:t>
      </w:r>
      <w:r w:rsidR="00204AD7">
        <w:t xml:space="preserve"> </w:t>
      </w:r>
      <w:r w:rsidR="001D429B">
        <w:t xml:space="preserve">its </w:t>
      </w:r>
      <w:r w:rsidR="00204AD7">
        <w:t>new privacy glass solution for today’s homeowners who crave smart home technology and personalized living.</w:t>
      </w:r>
    </w:p>
    <w:p w14:paraId="316B76B2" w14:textId="77777777" w:rsidR="0022228D" w:rsidRDefault="0022228D" w:rsidP="00981FFA"/>
    <w:p w14:paraId="17146DD9" w14:textId="2DD19E4C" w:rsidR="00204AD7" w:rsidRDefault="0059600C" w:rsidP="00981FFA">
      <w:r>
        <w:t>Kolbe has partnered</w:t>
      </w:r>
      <w:r w:rsidR="0017766B">
        <w:t xml:space="preserve"> with Gauzy</w:t>
      </w:r>
      <w:r w:rsidR="00204AD7">
        <w:t xml:space="preserve"> Ltd.</w:t>
      </w:r>
      <w:r>
        <w:t xml:space="preserve"> to</w:t>
      </w:r>
      <w:r w:rsidR="0017766B">
        <w:t xml:space="preserve"> </w:t>
      </w:r>
      <w:r w:rsidR="00A95323">
        <w:t>integrat</w:t>
      </w:r>
      <w:r>
        <w:t>e</w:t>
      </w:r>
      <w:r w:rsidR="00A95323">
        <w:t xml:space="preserve"> </w:t>
      </w:r>
      <w:r w:rsidR="00A95323" w:rsidRPr="00204F54">
        <w:t>LCG</w:t>
      </w:r>
      <w:r w:rsidR="00A95323" w:rsidRPr="00204F54">
        <w:rPr>
          <w:vertAlign w:val="superscript"/>
        </w:rPr>
        <w:t>®</w:t>
      </w:r>
      <w:r w:rsidR="00A95323" w:rsidRPr="00204F54">
        <w:t xml:space="preserve"> Smart Glass Technologies</w:t>
      </w:r>
      <w:r w:rsidR="0017766B">
        <w:t xml:space="preserve"> into select window</w:t>
      </w:r>
      <w:r w:rsidR="00104101">
        <w:t xml:space="preserve"> and door</w:t>
      </w:r>
      <w:r w:rsidR="0017766B">
        <w:t xml:space="preserve"> products, </w:t>
      </w:r>
      <w:r w:rsidR="001A0201">
        <w:t xml:space="preserve">for various levels of privacy on demand. </w:t>
      </w:r>
      <w:r w:rsidR="00204AD7" w:rsidRPr="00204AD7">
        <w:t>Gauzy Ltd. is a world</w:t>
      </w:r>
      <w:r w:rsidR="00082593">
        <w:t>-</w:t>
      </w:r>
      <w:r w:rsidR="00204AD7" w:rsidRPr="00204AD7">
        <w:t>leading material science company, focused on the research, development, manufacturing and marketing of vision and light control technologies that support safe, sustainable, comfortable and agile user experiences across various industries.</w:t>
      </w:r>
    </w:p>
    <w:p w14:paraId="15F7AC0D" w14:textId="77777777" w:rsidR="00204AD7" w:rsidRDefault="00204AD7" w:rsidP="00981FFA"/>
    <w:p w14:paraId="5C34C427" w14:textId="5DB28254" w:rsidR="00204AD7" w:rsidRDefault="00204AD7" w:rsidP="00981FFA">
      <w:r w:rsidRPr="009A405D">
        <w:t>“Our</w:t>
      </w:r>
      <w:r>
        <w:t xml:space="preserve"> </w:t>
      </w:r>
      <w:r w:rsidRPr="009A405D">
        <w:t>vast</w:t>
      </w:r>
      <w:r>
        <w:t xml:space="preserve"> </w:t>
      </w:r>
      <w:r w:rsidRPr="009A405D">
        <w:t>capabilities</w:t>
      </w:r>
      <w:r>
        <w:t xml:space="preserve"> </w:t>
      </w:r>
      <w:r w:rsidRPr="009A405D">
        <w:t>and</w:t>
      </w:r>
      <w:r>
        <w:t xml:space="preserve"> </w:t>
      </w:r>
      <w:r w:rsidRPr="009A405D">
        <w:t>continuous</w:t>
      </w:r>
      <w:r>
        <w:t xml:space="preserve"> </w:t>
      </w:r>
      <w:r w:rsidRPr="009A405D">
        <w:t>innovation</w:t>
      </w:r>
      <w:r>
        <w:t xml:space="preserve"> lead us to form </w:t>
      </w:r>
      <w:r w:rsidRPr="009A405D">
        <w:t>partnerships</w:t>
      </w:r>
      <w:r>
        <w:t xml:space="preserve"> resulting in product enhancements that incorporate advanced technology, for personalized, smart home solutions,” </w:t>
      </w:r>
      <w:r w:rsidRPr="009A405D">
        <w:t>says</w:t>
      </w:r>
      <w:r>
        <w:t xml:space="preserve"> </w:t>
      </w:r>
      <w:r w:rsidRPr="009A405D">
        <w:rPr>
          <w:color w:val="000000" w:themeColor="text1"/>
        </w:rPr>
        <w:t>Kolbe’s</w:t>
      </w:r>
      <w:r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president,</w:t>
      </w:r>
      <w:r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Jeff</w:t>
      </w:r>
      <w:r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proofErr w:type="spellStart"/>
      <w:r w:rsidRPr="009A405D">
        <w:rPr>
          <w:color w:val="000000" w:themeColor="text1"/>
        </w:rPr>
        <w:t>Lonay</w:t>
      </w:r>
      <w:proofErr w:type="spellEnd"/>
      <w:r w:rsidRPr="009A405D">
        <w:t>.</w:t>
      </w:r>
    </w:p>
    <w:p w14:paraId="463256A0" w14:textId="77777777" w:rsidR="00204AD7" w:rsidRDefault="00204AD7" w:rsidP="00981FFA"/>
    <w:p w14:paraId="35AE91D5" w14:textId="243EBD9D" w:rsidR="00FD6AE2" w:rsidRDefault="0059600C" w:rsidP="00981FFA">
      <w:r>
        <w:rPr>
          <w:color w:val="000000" w:themeColor="text1"/>
        </w:rPr>
        <w:t xml:space="preserve">Premium Polymer Dispersed Liquid Crystal (PDLC) films </w:t>
      </w:r>
      <w:r w:rsidR="00D2705D">
        <w:rPr>
          <w:color w:val="000000" w:themeColor="text1"/>
        </w:rPr>
        <w:t xml:space="preserve">are </w:t>
      </w:r>
      <w:r>
        <w:rPr>
          <w:color w:val="000000" w:themeColor="text1"/>
        </w:rPr>
        <w:t>laminated between</w:t>
      </w:r>
      <w:r w:rsidR="00D2705D">
        <w:rPr>
          <w:color w:val="000000" w:themeColor="text1"/>
        </w:rPr>
        <w:t xml:space="preserve"> </w:t>
      </w:r>
      <w:r>
        <w:rPr>
          <w:color w:val="000000" w:themeColor="text1"/>
        </w:rPr>
        <w:t>two panes of glass</w:t>
      </w:r>
      <w:r w:rsidR="00D2705D">
        <w:rPr>
          <w:color w:val="000000" w:themeColor="text1"/>
        </w:rPr>
        <w:t xml:space="preserve"> to create switchable smart glass</w:t>
      </w:r>
      <w:r>
        <w:rPr>
          <w:color w:val="000000" w:themeColor="text1"/>
        </w:rPr>
        <w:t xml:space="preserve">. When electricity is applied, the </w:t>
      </w:r>
      <w:r w:rsidR="0017766B">
        <w:rPr>
          <w:color w:val="000000" w:themeColor="text1"/>
        </w:rPr>
        <w:t>glass change</w:t>
      </w:r>
      <w:r>
        <w:rPr>
          <w:color w:val="000000" w:themeColor="text1"/>
        </w:rPr>
        <w:t>s</w:t>
      </w:r>
      <w:r w:rsidR="0017766B">
        <w:rPr>
          <w:color w:val="000000" w:themeColor="text1"/>
        </w:rPr>
        <w:t xml:space="preserve"> from </w:t>
      </w:r>
      <w:r w:rsidR="00204AD7">
        <w:rPr>
          <w:color w:val="000000" w:themeColor="text1"/>
        </w:rPr>
        <w:t xml:space="preserve">obscure </w:t>
      </w:r>
      <w:r w:rsidR="0017766B">
        <w:rPr>
          <w:color w:val="000000" w:themeColor="text1"/>
        </w:rPr>
        <w:t xml:space="preserve">to </w:t>
      </w:r>
      <w:r w:rsidR="00204AD7">
        <w:rPr>
          <w:color w:val="000000" w:themeColor="text1"/>
        </w:rPr>
        <w:t>transparent</w:t>
      </w:r>
      <w:r w:rsidR="00530C7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546E8">
        <w:rPr>
          <w:color w:val="000000" w:themeColor="text1"/>
        </w:rPr>
        <w:t xml:space="preserve">allowing </w:t>
      </w:r>
      <w:r w:rsidR="00195873">
        <w:rPr>
          <w:color w:val="000000" w:themeColor="text1"/>
        </w:rPr>
        <w:t>adjustable shading.</w:t>
      </w:r>
      <w:r w:rsidR="003B02D1">
        <w:rPr>
          <w:color w:val="000000" w:themeColor="text1"/>
        </w:rPr>
        <w:t xml:space="preserve"> </w:t>
      </w:r>
      <w:r w:rsidR="00082593">
        <w:rPr>
          <w:color w:val="000000" w:themeColor="text1"/>
        </w:rPr>
        <w:t>S</w:t>
      </w:r>
      <w:r w:rsidR="003B02D1">
        <w:rPr>
          <w:color w:val="000000" w:themeColor="text1"/>
        </w:rPr>
        <w:t>ingle, as well as multiple, windows and doors can be controlled with a wall-mounted touch panel, remote or home automation system.</w:t>
      </w:r>
    </w:p>
    <w:p w14:paraId="53D50C54" w14:textId="77777777" w:rsidR="00DB2333" w:rsidRDefault="00DB2333" w:rsidP="00981FFA">
      <w:pPr>
        <w:rPr>
          <w:color w:val="000000" w:themeColor="text1"/>
        </w:rPr>
      </w:pPr>
    </w:p>
    <w:p w14:paraId="1524B3C1" w14:textId="193E8278" w:rsidR="00DB2333" w:rsidRPr="004A706C" w:rsidRDefault="00DB2333" w:rsidP="00981FFA">
      <w:pPr>
        <w:rPr>
          <w:color w:val="000000" w:themeColor="text1"/>
        </w:rPr>
      </w:pPr>
      <w:r>
        <w:rPr>
          <w:color w:val="000000" w:themeColor="text1"/>
        </w:rPr>
        <w:t xml:space="preserve">De </w:t>
      </w:r>
      <w:proofErr w:type="spellStart"/>
      <w:r>
        <w:rPr>
          <w:color w:val="000000" w:themeColor="text1"/>
        </w:rPr>
        <w:t>Lonay</w:t>
      </w:r>
      <w:proofErr w:type="spellEnd"/>
      <w:r>
        <w:rPr>
          <w:color w:val="000000" w:themeColor="text1"/>
        </w:rPr>
        <w:t xml:space="preserve"> continues, “</w:t>
      </w:r>
      <w:r w:rsidRPr="006D3003">
        <w:t>Privacy glass is not new to the fenestration market, but the continued advancements in materials and technology are broadening the use cases for this type of product.</w:t>
      </w:r>
      <w:r>
        <w:t>”</w:t>
      </w:r>
    </w:p>
    <w:p w14:paraId="1E6A52FF" w14:textId="77777777" w:rsidR="00AD25A2" w:rsidRPr="00ED3443" w:rsidRDefault="00AD25A2" w:rsidP="00981FFA"/>
    <w:p w14:paraId="6FFEC50B" w14:textId="15FCF57F" w:rsidR="00AD25A2" w:rsidRPr="00E90D97" w:rsidRDefault="00DB2333" w:rsidP="00981FFA">
      <w:r>
        <w:t>E</w:t>
      </w:r>
      <w:r w:rsidRPr="00ED3443">
        <w:t xml:space="preserve">asily </w:t>
      </w:r>
      <w:r w:rsidR="00167E3A">
        <w:t>designed into</w:t>
      </w:r>
      <w:r w:rsidR="00204AD7">
        <w:t xml:space="preserve"> various locations </w:t>
      </w:r>
      <w:r w:rsidR="00167E3A">
        <w:t>with</w:t>
      </w:r>
      <w:r w:rsidR="00204AD7">
        <w:t>in a home</w:t>
      </w:r>
      <w:r>
        <w:t xml:space="preserve">, occupants can enjoy the dynamic functionality in spaces </w:t>
      </w:r>
      <w:r w:rsidR="00204AD7">
        <w:t>such as a main entrance</w:t>
      </w:r>
      <w:r w:rsidR="00167E3A">
        <w:t xml:space="preserve"> door and </w:t>
      </w:r>
      <w:proofErr w:type="spellStart"/>
      <w:r w:rsidR="00167E3A">
        <w:t>sidelites</w:t>
      </w:r>
      <w:proofErr w:type="spellEnd"/>
      <w:r w:rsidR="00204AD7">
        <w:t xml:space="preserve">, bathrooms, patios, home office environments, </w:t>
      </w:r>
      <w:r w:rsidR="00167E3A">
        <w:t xml:space="preserve">accessory dwelling units </w:t>
      </w:r>
      <w:r w:rsidR="00082593">
        <w:t xml:space="preserve">(ADU) </w:t>
      </w:r>
      <w:r w:rsidR="00167E3A">
        <w:t>or sides of the home that share a common space.</w:t>
      </w:r>
    </w:p>
    <w:p w14:paraId="1C95DBF0" w14:textId="77777777" w:rsidR="00AD25A2" w:rsidRDefault="00AD25A2" w:rsidP="00981FFA"/>
    <w:p w14:paraId="751B9730" w14:textId="2462CB3A" w:rsidR="0010289F" w:rsidRDefault="00C20370" w:rsidP="00981FFA">
      <w:r>
        <w:t xml:space="preserve">This </w:t>
      </w:r>
      <w:r w:rsidR="00204AD7">
        <w:t xml:space="preserve">new glass </w:t>
      </w:r>
      <w:r>
        <w:t>option is</w:t>
      </w:r>
      <w:r w:rsidR="00204F54">
        <w:t xml:space="preserve"> available </w:t>
      </w:r>
      <w:r w:rsidR="00DB2333">
        <w:t xml:space="preserve">in </w:t>
      </w:r>
      <w:r w:rsidR="00167E3A">
        <w:t xml:space="preserve">white or gray within </w:t>
      </w:r>
      <w:r w:rsidR="00D23CE7">
        <w:t>a selection of</w:t>
      </w:r>
      <w:r w:rsidR="00DB2333">
        <w:t xml:space="preserve"> Kolbe products including</w:t>
      </w:r>
      <w:r w:rsidR="00D23CE7">
        <w:t xml:space="preserve"> </w:t>
      </w:r>
      <w:r w:rsidR="00204F54" w:rsidRPr="00204F54">
        <w:t>VistaLuxe</w:t>
      </w:r>
      <w:r w:rsidR="009546E8">
        <w:rPr>
          <w:vertAlign w:val="superscript"/>
        </w:rPr>
        <w:t xml:space="preserve"> </w:t>
      </w:r>
      <w:r w:rsidR="009546E8">
        <w:t>WD LINE</w:t>
      </w:r>
      <w:r w:rsidR="0090283C">
        <w:t xml:space="preserve"> direct sets</w:t>
      </w:r>
      <w:r w:rsidR="00D23CE7">
        <w:t>;</w:t>
      </w:r>
      <w:r w:rsidR="0090283C">
        <w:t xml:space="preserve"> Ultra Series casements, awnings</w:t>
      </w:r>
      <w:r w:rsidR="00D23CE7">
        <w:t>,</w:t>
      </w:r>
      <w:r w:rsidR="0090283C">
        <w:t xml:space="preserve"> </w:t>
      </w:r>
      <w:r w:rsidR="007A593F">
        <w:t>direct sets</w:t>
      </w:r>
      <w:r w:rsidR="00D23CE7">
        <w:t xml:space="preserve"> and swinging doors</w:t>
      </w:r>
      <w:r w:rsidR="0090283C">
        <w:t xml:space="preserve">; and </w:t>
      </w:r>
      <w:r w:rsidR="00095D35">
        <w:t>Forgent</w:t>
      </w:r>
      <w:r w:rsidR="00095D35" w:rsidRPr="00095D35">
        <w:rPr>
          <w:vertAlign w:val="superscript"/>
        </w:rPr>
        <w:t>®</w:t>
      </w:r>
      <w:r w:rsidR="0090283C">
        <w:t xml:space="preserve"> Series </w:t>
      </w:r>
      <w:r w:rsidR="009546E8">
        <w:t>All Glastra</w:t>
      </w:r>
      <w:r w:rsidR="009546E8" w:rsidRPr="009546E8">
        <w:rPr>
          <w:vertAlign w:val="superscript"/>
        </w:rPr>
        <w:t>®</w:t>
      </w:r>
      <w:r w:rsidR="009546E8">
        <w:t xml:space="preserve"> </w:t>
      </w:r>
      <w:r w:rsidR="0090283C">
        <w:t xml:space="preserve">casements, awnings, </w:t>
      </w:r>
      <w:r w:rsidR="00A94AC5">
        <w:t xml:space="preserve">and </w:t>
      </w:r>
      <w:r w:rsidR="00095D35">
        <w:t>direct sets</w:t>
      </w:r>
      <w:r w:rsidR="00977D19">
        <w:t>.</w:t>
      </w:r>
    </w:p>
    <w:p w14:paraId="7EDEC981" w14:textId="77777777" w:rsidR="003B02D1" w:rsidRPr="0010289F" w:rsidRDefault="003B02D1" w:rsidP="00981FFA">
      <w:pPr>
        <w:rPr>
          <w:color w:val="000000" w:themeColor="text1"/>
        </w:rPr>
      </w:pPr>
    </w:p>
    <w:p w14:paraId="6627989D" w14:textId="77777777" w:rsidR="00B874BE" w:rsidRPr="003C347C" w:rsidRDefault="00B874BE" w:rsidP="00981FFA">
      <w:pPr>
        <w:contextualSpacing/>
        <w:rPr>
          <w:i/>
          <w:iCs/>
          <w:color w:val="000000" w:themeColor="text1"/>
        </w:rPr>
      </w:pPr>
    </w:p>
    <w:p w14:paraId="044CC4A2" w14:textId="77777777" w:rsidR="00E40467" w:rsidRPr="00876635" w:rsidRDefault="00E40467" w:rsidP="00981FFA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 began in 1946 as a </w:t>
      </w:r>
      <w:hyperlink r:id="rId7" w:history="1">
        <w:r w:rsidRPr="00876635">
          <w:rPr>
            <w:rStyle w:val="Hyperlink"/>
            <w:i/>
            <w:iCs/>
            <w:color w:val="000000" w:themeColor="text1"/>
          </w:rPr>
          <w:t>two-brother team</w:t>
        </w:r>
      </w:hyperlink>
      <w:r w:rsidRPr="00876635">
        <w:rPr>
          <w:i/>
          <w:iCs/>
          <w:color w:val="000000" w:themeColor="text1"/>
        </w:rPr>
        <w:t> has grown into an internationally respected manufacturing company. Kolbe Windows &amp; Doors is one of the nation’s leading manufacturers of </w:t>
      </w:r>
      <w:hyperlink r:id="rId8" w:history="1">
        <w:r w:rsidRPr="00876635">
          <w:rPr>
            <w:rStyle w:val="Hyperlink"/>
            <w:i/>
            <w:iCs/>
            <w:color w:val="000000" w:themeColor="text1"/>
          </w:rPr>
          <w:t>windows and doors</w:t>
        </w:r>
      </w:hyperlink>
      <w:r w:rsidRPr="00876635">
        <w:rPr>
          <w:i/>
          <w:iCs/>
          <w:color w:val="000000" w:themeColor="text1"/>
        </w:rPr>
        <w:t> for residential and </w:t>
      </w:r>
      <w:hyperlink r:id="rId9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Pr="00876635">
        <w:rPr>
          <w:i/>
          <w:iCs/>
          <w:color w:val="000000" w:themeColor="text1"/>
        </w:rPr>
        <w:t> markets. After 75 years, Kolbe products are best known for superior quality, custom 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 attention to detail, as well as innovative and unique designs.</w:t>
      </w:r>
    </w:p>
    <w:p w14:paraId="10203CF2" w14:textId="77777777" w:rsidR="00E40467" w:rsidRPr="003C347C" w:rsidRDefault="00E40467" w:rsidP="00981FFA">
      <w:pPr>
        <w:contextualSpacing/>
        <w:rPr>
          <w:i/>
          <w:iCs/>
          <w:color w:val="000000" w:themeColor="text1"/>
        </w:rPr>
      </w:pPr>
    </w:p>
    <w:p w14:paraId="57EDDFA0" w14:textId="549E388E" w:rsidR="00E40467" w:rsidRDefault="00E40467" w:rsidP="00981FFA">
      <w:pPr>
        <w:contextualSpacing/>
        <w:jc w:val="center"/>
      </w:pPr>
      <w:r w:rsidRPr="003C347C">
        <w:rPr>
          <w:i/>
          <w:color w:val="000000" w:themeColor="text1"/>
        </w:rPr>
        <w:t>###</w:t>
      </w:r>
    </w:p>
    <w:sectPr w:rsidR="00E4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50"/>
    <w:multiLevelType w:val="hybridMultilevel"/>
    <w:tmpl w:val="1D7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263E"/>
    <w:multiLevelType w:val="hybridMultilevel"/>
    <w:tmpl w:val="9FB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0A5"/>
    <w:multiLevelType w:val="hybridMultilevel"/>
    <w:tmpl w:val="2CB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0521"/>
    <w:multiLevelType w:val="hybridMultilevel"/>
    <w:tmpl w:val="F6D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6420"/>
    <w:multiLevelType w:val="hybridMultilevel"/>
    <w:tmpl w:val="F9A4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33384"/>
    <w:multiLevelType w:val="hybridMultilevel"/>
    <w:tmpl w:val="281A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4"/>
  </w:num>
  <w:num w:numId="2" w16cid:durableId="1924222812">
    <w:abstractNumId w:val="6"/>
  </w:num>
  <w:num w:numId="3" w16cid:durableId="1407455682">
    <w:abstractNumId w:val="7"/>
  </w:num>
  <w:num w:numId="4" w16cid:durableId="1667512546">
    <w:abstractNumId w:val="0"/>
  </w:num>
  <w:num w:numId="5" w16cid:durableId="1471246544">
    <w:abstractNumId w:val="2"/>
  </w:num>
  <w:num w:numId="6" w16cid:durableId="1687709146">
    <w:abstractNumId w:val="1"/>
  </w:num>
  <w:num w:numId="7" w16cid:durableId="1713772340">
    <w:abstractNumId w:val="5"/>
  </w:num>
  <w:num w:numId="8" w16cid:durableId="200281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352"/>
    <w:rsid w:val="00000410"/>
    <w:rsid w:val="00000654"/>
    <w:rsid w:val="0001500F"/>
    <w:rsid w:val="000162E2"/>
    <w:rsid w:val="00021CC7"/>
    <w:rsid w:val="0004082C"/>
    <w:rsid w:val="00045DD0"/>
    <w:rsid w:val="000529BC"/>
    <w:rsid w:val="000652EF"/>
    <w:rsid w:val="00080FA0"/>
    <w:rsid w:val="00082593"/>
    <w:rsid w:val="00095068"/>
    <w:rsid w:val="00095D35"/>
    <w:rsid w:val="00096B0D"/>
    <w:rsid w:val="000A68E3"/>
    <w:rsid w:val="000A71C9"/>
    <w:rsid w:val="000B25E8"/>
    <w:rsid w:val="000C4517"/>
    <w:rsid w:val="000D1D7A"/>
    <w:rsid w:val="000E3243"/>
    <w:rsid w:val="000E4C4F"/>
    <w:rsid w:val="000F22A6"/>
    <w:rsid w:val="000F3621"/>
    <w:rsid w:val="000F53D5"/>
    <w:rsid w:val="0010289F"/>
    <w:rsid w:val="00104101"/>
    <w:rsid w:val="00116AAC"/>
    <w:rsid w:val="0012008F"/>
    <w:rsid w:val="0012021B"/>
    <w:rsid w:val="00122933"/>
    <w:rsid w:val="001235D5"/>
    <w:rsid w:val="00141FAA"/>
    <w:rsid w:val="00146706"/>
    <w:rsid w:val="00155874"/>
    <w:rsid w:val="0016376D"/>
    <w:rsid w:val="00166407"/>
    <w:rsid w:val="00167DD9"/>
    <w:rsid w:val="00167E3A"/>
    <w:rsid w:val="00174371"/>
    <w:rsid w:val="0017766B"/>
    <w:rsid w:val="00185ACD"/>
    <w:rsid w:val="001923EF"/>
    <w:rsid w:val="00193AB2"/>
    <w:rsid w:val="00194CD6"/>
    <w:rsid w:val="00195873"/>
    <w:rsid w:val="001A0201"/>
    <w:rsid w:val="001A2C5D"/>
    <w:rsid w:val="001A4C56"/>
    <w:rsid w:val="001A5766"/>
    <w:rsid w:val="001A6BAF"/>
    <w:rsid w:val="001B00CE"/>
    <w:rsid w:val="001C5E12"/>
    <w:rsid w:val="001D429B"/>
    <w:rsid w:val="001F0C5B"/>
    <w:rsid w:val="001F2B56"/>
    <w:rsid w:val="0020419A"/>
    <w:rsid w:val="00204AD7"/>
    <w:rsid w:val="00204F54"/>
    <w:rsid w:val="002104F2"/>
    <w:rsid w:val="00214C13"/>
    <w:rsid w:val="00216A95"/>
    <w:rsid w:val="00217DFB"/>
    <w:rsid w:val="002207F0"/>
    <w:rsid w:val="0022228D"/>
    <w:rsid w:val="00222957"/>
    <w:rsid w:val="002233EF"/>
    <w:rsid w:val="00224C71"/>
    <w:rsid w:val="002272D0"/>
    <w:rsid w:val="002447F3"/>
    <w:rsid w:val="0026323E"/>
    <w:rsid w:val="002644FC"/>
    <w:rsid w:val="00264518"/>
    <w:rsid w:val="002710BD"/>
    <w:rsid w:val="0028217F"/>
    <w:rsid w:val="0029195A"/>
    <w:rsid w:val="002A01B6"/>
    <w:rsid w:val="002A54C1"/>
    <w:rsid w:val="002A6070"/>
    <w:rsid w:val="002B49DE"/>
    <w:rsid w:val="002D04A3"/>
    <w:rsid w:val="002D6837"/>
    <w:rsid w:val="002D6D51"/>
    <w:rsid w:val="002E1818"/>
    <w:rsid w:val="002E2FFC"/>
    <w:rsid w:val="002E5D9C"/>
    <w:rsid w:val="002F0D6A"/>
    <w:rsid w:val="002F5980"/>
    <w:rsid w:val="00301FAB"/>
    <w:rsid w:val="0031206D"/>
    <w:rsid w:val="00312D5D"/>
    <w:rsid w:val="00315913"/>
    <w:rsid w:val="00333984"/>
    <w:rsid w:val="00350AA4"/>
    <w:rsid w:val="00354BA8"/>
    <w:rsid w:val="00355AB6"/>
    <w:rsid w:val="00361A4A"/>
    <w:rsid w:val="00370C16"/>
    <w:rsid w:val="003715EF"/>
    <w:rsid w:val="00375690"/>
    <w:rsid w:val="003766F1"/>
    <w:rsid w:val="0039284C"/>
    <w:rsid w:val="00394C75"/>
    <w:rsid w:val="003A01BE"/>
    <w:rsid w:val="003A4913"/>
    <w:rsid w:val="003B02D1"/>
    <w:rsid w:val="003C749E"/>
    <w:rsid w:val="003C7FAC"/>
    <w:rsid w:val="003D28C7"/>
    <w:rsid w:val="003E210A"/>
    <w:rsid w:val="003E4EBE"/>
    <w:rsid w:val="003E549C"/>
    <w:rsid w:val="003F53EC"/>
    <w:rsid w:val="00404FC8"/>
    <w:rsid w:val="00410F7E"/>
    <w:rsid w:val="0042196D"/>
    <w:rsid w:val="00442CB5"/>
    <w:rsid w:val="00451769"/>
    <w:rsid w:val="00456E46"/>
    <w:rsid w:val="00483BC6"/>
    <w:rsid w:val="00492485"/>
    <w:rsid w:val="00493B5E"/>
    <w:rsid w:val="004942C9"/>
    <w:rsid w:val="004A3B8F"/>
    <w:rsid w:val="004A706C"/>
    <w:rsid w:val="004B48B0"/>
    <w:rsid w:val="004C02BB"/>
    <w:rsid w:val="004C103A"/>
    <w:rsid w:val="004C3E1F"/>
    <w:rsid w:val="004C4D85"/>
    <w:rsid w:val="004D2B81"/>
    <w:rsid w:val="004D31FD"/>
    <w:rsid w:val="004F54D7"/>
    <w:rsid w:val="004F5D0E"/>
    <w:rsid w:val="005035B2"/>
    <w:rsid w:val="00507848"/>
    <w:rsid w:val="00507A76"/>
    <w:rsid w:val="00510FE0"/>
    <w:rsid w:val="00515F3B"/>
    <w:rsid w:val="00520695"/>
    <w:rsid w:val="00530C73"/>
    <w:rsid w:val="00537928"/>
    <w:rsid w:val="005546BD"/>
    <w:rsid w:val="005560CB"/>
    <w:rsid w:val="00564A29"/>
    <w:rsid w:val="005746E4"/>
    <w:rsid w:val="00584E4C"/>
    <w:rsid w:val="00587A54"/>
    <w:rsid w:val="0059600C"/>
    <w:rsid w:val="005A0D45"/>
    <w:rsid w:val="005A28DC"/>
    <w:rsid w:val="005A4712"/>
    <w:rsid w:val="005B6ECF"/>
    <w:rsid w:val="005C400F"/>
    <w:rsid w:val="005D1B35"/>
    <w:rsid w:val="005D2E58"/>
    <w:rsid w:val="005D5318"/>
    <w:rsid w:val="005D61EB"/>
    <w:rsid w:val="005D77DE"/>
    <w:rsid w:val="005E5E67"/>
    <w:rsid w:val="005F196E"/>
    <w:rsid w:val="0060080C"/>
    <w:rsid w:val="00604063"/>
    <w:rsid w:val="00605B3A"/>
    <w:rsid w:val="0061267B"/>
    <w:rsid w:val="006265C6"/>
    <w:rsid w:val="00632793"/>
    <w:rsid w:val="0063612E"/>
    <w:rsid w:val="00637E2C"/>
    <w:rsid w:val="0064477C"/>
    <w:rsid w:val="0064566B"/>
    <w:rsid w:val="006503E6"/>
    <w:rsid w:val="00654BEC"/>
    <w:rsid w:val="00684F3A"/>
    <w:rsid w:val="00684FB4"/>
    <w:rsid w:val="0069003B"/>
    <w:rsid w:val="00692413"/>
    <w:rsid w:val="0069787F"/>
    <w:rsid w:val="006A0357"/>
    <w:rsid w:val="006A40D7"/>
    <w:rsid w:val="006A40DA"/>
    <w:rsid w:val="006A6473"/>
    <w:rsid w:val="006B6C72"/>
    <w:rsid w:val="006D0550"/>
    <w:rsid w:val="006D2BCA"/>
    <w:rsid w:val="006D3319"/>
    <w:rsid w:val="006E2AE8"/>
    <w:rsid w:val="006E3B8E"/>
    <w:rsid w:val="006E45F5"/>
    <w:rsid w:val="006F0C16"/>
    <w:rsid w:val="0070103F"/>
    <w:rsid w:val="007078B0"/>
    <w:rsid w:val="0071310C"/>
    <w:rsid w:val="007143F3"/>
    <w:rsid w:val="007174D2"/>
    <w:rsid w:val="00742978"/>
    <w:rsid w:val="007453F0"/>
    <w:rsid w:val="0074639F"/>
    <w:rsid w:val="00767978"/>
    <w:rsid w:val="007845AC"/>
    <w:rsid w:val="007873C7"/>
    <w:rsid w:val="0079463D"/>
    <w:rsid w:val="007955C4"/>
    <w:rsid w:val="0079685A"/>
    <w:rsid w:val="007A3071"/>
    <w:rsid w:val="007A593F"/>
    <w:rsid w:val="007B4060"/>
    <w:rsid w:val="007B7D98"/>
    <w:rsid w:val="007D25C1"/>
    <w:rsid w:val="007D615D"/>
    <w:rsid w:val="007D6DB1"/>
    <w:rsid w:val="007E534A"/>
    <w:rsid w:val="007E6B6A"/>
    <w:rsid w:val="007E78F8"/>
    <w:rsid w:val="007F4122"/>
    <w:rsid w:val="00804247"/>
    <w:rsid w:val="00806FC2"/>
    <w:rsid w:val="00810CA9"/>
    <w:rsid w:val="00814B37"/>
    <w:rsid w:val="008155D2"/>
    <w:rsid w:val="00821BF3"/>
    <w:rsid w:val="0083094C"/>
    <w:rsid w:val="0084209A"/>
    <w:rsid w:val="008504CD"/>
    <w:rsid w:val="008550E1"/>
    <w:rsid w:val="00873852"/>
    <w:rsid w:val="0088210F"/>
    <w:rsid w:val="00882DF0"/>
    <w:rsid w:val="008A477E"/>
    <w:rsid w:val="008A5EFB"/>
    <w:rsid w:val="008B2068"/>
    <w:rsid w:val="008B4AF3"/>
    <w:rsid w:val="008C2BB5"/>
    <w:rsid w:val="008C4EF8"/>
    <w:rsid w:val="008D15CF"/>
    <w:rsid w:val="008D5004"/>
    <w:rsid w:val="008D6B9C"/>
    <w:rsid w:val="008D7F00"/>
    <w:rsid w:val="008E4637"/>
    <w:rsid w:val="008F1D3B"/>
    <w:rsid w:val="008F3B0A"/>
    <w:rsid w:val="00901772"/>
    <w:rsid w:val="0090283C"/>
    <w:rsid w:val="00910D82"/>
    <w:rsid w:val="00923B60"/>
    <w:rsid w:val="009326EA"/>
    <w:rsid w:val="00936184"/>
    <w:rsid w:val="00936361"/>
    <w:rsid w:val="009546E8"/>
    <w:rsid w:val="00977D19"/>
    <w:rsid w:val="00981FFA"/>
    <w:rsid w:val="0098732E"/>
    <w:rsid w:val="00991938"/>
    <w:rsid w:val="00991953"/>
    <w:rsid w:val="009949FE"/>
    <w:rsid w:val="009B49A0"/>
    <w:rsid w:val="009B5A8D"/>
    <w:rsid w:val="009C2A18"/>
    <w:rsid w:val="009D1E41"/>
    <w:rsid w:val="009E08A2"/>
    <w:rsid w:val="009E1352"/>
    <w:rsid w:val="009F184A"/>
    <w:rsid w:val="009F27D2"/>
    <w:rsid w:val="009F34A8"/>
    <w:rsid w:val="00A136C5"/>
    <w:rsid w:val="00A170E1"/>
    <w:rsid w:val="00A2267A"/>
    <w:rsid w:val="00A30052"/>
    <w:rsid w:val="00A30B35"/>
    <w:rsid w:val="00A50286"/>
    <w:rsid w:val="00A52C6B"/>
    <w:rsid w:val="00A53336"/>
    <w:rsid w:val="00A53EE7"/>
    <w:rsid w:val="00A601CA"/>
    <w:rsid w:val="00A7066B"/>
    <w:rsid w:val="00A73B14"/>
    <w:rsid w:val="00A8218B"/>
    <w:rsid w:val="00A825EF"/>
    <w:rsid w:val="00A87538"/>
    <w:rsid w:val="00A94AC5"/>
    <w:rsid w:val="00A95323"/>
    <w:rsid w:val="00A962B0"/>
    <w:rsid w:val="00AA0D2D"/>
    <w:rsid w:val="00AA112D"/>
    <w:rsid w:val="00AB2BAD"/>
    <w:rsid w:val="00AD25A2"/>
    <w:rsid w:val="00AD5AA8"/>
    <w:rsid w:val="00AE153D"/>
    <w:rsid w:val="00AE37A4"/>
    <w:rsid w:val="00AE5276"/>
    <w:rsid w:val="00AF1E2E"/>
    <w:rsid w:val="00B00807"/>
    <w:rsid w:val="00B12441"/>
    <w:rsid w:val="00B14177"/>
    <w:rsid w:val="00B17D98"/>
    <w:rsid w:val="00B21635"/>
    <w:rsid w:val="00B30595"/>
    <w:rsid w:val="00B42FFC"/>
    <w:rsid w:val="00B5722E"/>
    <w:rsid w:val="00B73FA2"/>
    <w:rsid w:val="00B76894"/>
    <w:rsid w:val="00B80903"/>
    <w:rsid w:val="00B84E81"/>
    <w:rsid w:val="00B86301"/>
    <w:rsid w:val="00B874BE"/>
    <w:rsid w:val="00B93188"/>
    <w:rsid w:val="00B947D2"/>
    <w:rsid w:val="00B96E0F"/>
    <w:rsid w:val="00BA07C7"/>
    <w:rsid w:val="00BB0649"/>
    <w:rsid w:val="00BB19CB"/>
    <w:rsid w:val="00BB5442"/>
    <w:rsid w:val="00BC02BA"/>
    <w:rsid w:val="00BC4C5C"/>
    <w:rsid w:val="00BC54E5"/>
    <w:rsid w:val="00BC7D09"/>
    <w:rsid w:val="00BD07BD"/>
    <w:rsid w:val="00BD0849"/>
    <w:rsid w:val="00BD48A5"/>
    <w:rsid w:val="00BE2C03"/>
    <w:rsid w:val="00C13B2B"/>
    <w:rsid w:val="00C20370"/>
    <w:rsid w:val="00C2091A"/>
    <w:rsid w:val="00C24B8D"/>
    <w:rsid w:val="00C3315A"/>
    <w:rsid w:val="00C4485C"/>
    <w:rsid w:val="00C52C02"/>
    <w:rsid w:val="00C64363"/>
    <w:rsid w:val="00C7032C"/>
    <w:rsid w:val="00C8022A"/>
    <w:rsid w:val="00C81017"/>
    <w:rsid w:val="00C96E1E"/>
    <w:rsid w:val="00CA62AB"/>
    <w:rsid w:val="00CB4AAF"/>
    <w:rsid w:val="00CB5588"/>
    <w:rsid w:val="00CB61E9"/>
    <w:rsid w:val="00CE12DB"/>
    <w:rsid w:val="00CE710D"/>
    <w:rsid w:val="00D0673C"/>
    <w:rsid w:val="00D14101"/>
    <w:rsid w:val="00D23CE7"/>
    <w:rsid w:val="00D2705D"/>
    <w:rsid w:val="00D42AB7"/>
    <w:rsid w:val="00D43B9F"/>
    <w:rsid w:val="00D530AA"/>
    <w:rsid w:val="00D57573"/>
    <w:rsid w:val="00D61CE7"/>
    <w:rsid w:val="00D632AE"/>
    <w:rsid w:val="00D76903"/>
    <w:rsid w:val="00D861E6"/>
    <w:rsid w:val="00D967C1"/>
    <w:rsid w:val="00D969B2"/>
    <w:rsid w:val="00DB1373"/>
    <w:rsid w:val="00DB1A52"/>
    <w:rsid w:val="00DB2333"/>
    <w:rsid w:val="00DB2581"/>
    <w:rsid w:val="00DB4EF2"/>
    <w:rsid w:val="00DB6168"/>
    <w:rsid w:val="00DB6EA0"/>
    <w:rsid w:val="00DC5641"/>
    <w:rsid w:val="00DF11F9"/>
    <w:rsid w:val="00DF332A"/>
    <w:rsid w:val="00DF4DAA"/>
    <w:rsid w:val="00E03D55"/>
    <w:rsid w:val="00E118F4"/>
    <w:rsid w:val="00E13928"/>
    <w:rsid w:val="00E157E2"/>
    <w:rsid w:val="00E30C88"/>
    <w:rsid w:val="00E31B36"/>
    <w:rsid w:val="00E40467"/>
    <w:rsid w:val="00E47BF6"/>
    <w:rsid w:val="00E55FB2"/>
    <w:rsid w:val="00E570A0"/>
    <w:rsid w:val="00E659A8"/>
    <w:rsid w:val="00E66348"/>
    <w:rsid w:val="00E667E2"/>
    <w:rsid w:val="00E74E37"/>
    <w:rsid w:val="00E82CC3"/>
    <w:rsid w:val="00E90D97"/>
    <w:rsid w:val="00E962A8"/>
    <w:rsid w:val="00E97D21"/>
    <w:rsid w:val="00EA13ED"/>
    <w:rsid w:val="00EA768D"/>
    <w:rsid w:val="00EB2824"/>
    <w:rsid w:val="00EC2B90"/>
    <w:rsid w:val="00EC3D0B"/>
    <w:rsid w:val="00ED3443"/>
    <w:rsid w:val="00ED601B"/>
    <w:rsid w:val="00EE0A83"/>
    <w:rsid w:val="00EE2DA6"/>
    <w:rsid w:val="00F04CE9"/>
    <w:rsid w:val="00F26203"/>
    <w:rsid w:val="00F469EE"/>
    <w:rsid w:val="00F543D5"/>
    <w:rsid w:val="00F55BF0"/>
    <w:rsid w:val="00F67DE8"/>
    <w:rsid w:val="00FA74BF"/>
    <w:rsid w:val="00FB3AD7"/>
    <w:rsid w:val="00FC76FF"/>
    <w:rsid w:val="00FC7BCE"/>
    <w:rsid w:val="00FD0062"/>
    <w:rsid w:val="00FD58F9"/>
    <w:rsid w:val="00FD6AE2"/>
    <w:rsid w:val="00FE22DE"/>
    <w:rsid w:val="00FF135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paragraph" w:styleId="Revision">
    <w:name w:val="Revision"/>
    <w:hidden/>
    <w:uiPriority w:val="99"/>
    <w:semiHidden/>
    <w:rsid w:val="003E210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550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B5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product-lin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lbewindows.com/our-stor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olbewindows.com/solutions/craftsman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solutions/commercial-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D8AA1-AA16-7449-86A6-CD1A824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Heather West</cp:lastModifiedBy>
  <cp:revision>8</cp:revision>
  <cp:lastPrinted>2022-12-06T19:45:00Z</cp:lastPrinted>
  <dcterms:created xsi:type="dcterms:W3CDTF">2023-06-16T14:31:00Z</dcterms:created>
  <dcterms:modified xsi:type="dcterms:W3CDTF">2023-08-08T17:20:00Z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