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7092E311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4E1E058D" w:rsidR="00305DAD" w:rsidRPr="00D9258D" w:rsidRDefault="00602E4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February </w:t>
      </w:r>
      <w:r w:rsidR="00FC45C1">
        <w:rPr>
          <w:b w:val="0"/>
          <w:sz w:val="24"/>
          <w:szCs w:val="24"/>
          <w:highlight w:val="yellow"/>
        </w:rPr>
        <w:t>17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F4F6C8A" w:rsidR="00305DAD" w:rsidRPr="00D9258D" w:rsidRDefault="00FB6269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Economics Expert John Manzella Touches on Trade, Labor, Immigration at </w:t>
      </w:r>
      <w:r w:rsidR="00602E47">
        <w:rPr>
          <w:color w:val="auto"/>
        </w:rPr>
        <w:t>FGIA Annual Conference</w:t>
      </w:r>
    </w:p>
    <w:p w14:paraId="752DE2FF" w14:textId="4A998374" w:rsidR="00602E47" w:rsidRPr="00FC45C1" w:rsidRDefault="00A41F02" w:rsidP="00FB6269">
      <w:pPr>
        <w:rPr>
          <w:b/>
          <w:bCs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FB6269">
        <w:t>Those at the</w:t>
      </w:r>
      <w:r w:rsidR="00723E5F" w:rsidRPr="00823009">
        <w:t xml:space="preserve"> </w:t>
      </w:r>
      <w:r w:rsidR="00602E47" w:rsidRPr="00823009">
        <w:t xml:space="preserve">2020 </w:t>
      </w:r>
      <w:r w:rsidR="00F13E41" w:rsidRPr="00823009">
        <w:t xml:space="preserve">Fenestration </w:t>
      </w:r>
      <w:r w:rsidR="00A2254C" w:rsidRPr="00823009">
        <w:t>and</w:t>
      </w:r>
      <w:r w:rsidR="00F13E41" w:rsidRPr="00823009">
        <w:t xml:space="preserve"> Glazing Industry Alliance (FGIA) </w:t>
      </w:r>
      <w:r w:rsidR="00602E47" w:rsidRPr="00823009">
        <w:t xml:space="preserve">Annual Conference </w:t>
      </w:r>
      <w:r w:rsidR="00FB6269">
        <w:t xml:space="preserve">heard an economics expert offer perspective </w:t>
      </w:r>
      <w:r w:rsidR="00FB6269" w:rsidRPr="00FC45C1">
        <w:t>on several crucial, global topics</w:t>
      </w:r>
      <w:r w:rsidR="00602E47" w:rsidRPr="00FC45C1">
        <w:t>.</w:t>
      </w:r>
      <w:r w:rsidR="00FB6269" w:rsidRPr="00FC45C1">
        <w:t xml:space="preserve"> John Manzella led a round table discussion about economic issues like trade, </w:t>
      </w:r>
      <w:r w:rsidR="00FC45C1" w:rsidRPr="00FC45C1">
        <w:t xml:space="preserve">the </w:t>
      </w:r>
      <w:r w:rsidR="00FC45C1" w:rsidRPr="00FC45C1">
        <w:t>Trans-Pacific Partnership</w:t>
      </w:r>
      <w:r w:rsidR="00FC45C1" w:rsidRPr="00FC45C1">
        <w:t xml:space="preserve"> (TPP), United States-Mexico-Canada agreement (USMCA)</w:t>
      </w:r>
      <w:r w:rsidR="00FB6269" w:rsidRPr="00FC45C1">
        <w:t xml:space="preserve"> and </w:t>
      </w:r>
      <w:r w:rsidR="00FC45C1" w:rsidRPr="00FC45C1">
        <w:t>automation</w:t>
      </w:r>
      <w:r w:rsidR="00FB6269" w:rsidRPr="00FC45C1">
        <w:t xml:space="preserve"> on Tuesday, offering two sessions.</w:t>
      </w:r>
      <w:r w:rsidR="00FB6269">
        <w:t xml:space="preserve"> </w:t>
      </w:r>
    </w:p>
    <w:p w14:paraId="356F4355" w14:textId="5280D65C" w:rsidR="00FF2E68" w:rsidRPr="00FC45C1" w:rsidRDefault="00FF2E68" w:rsidP="00FB6269">
      <w:pPr>
        <w:rPr>
          <w:b/>
          <w:bCs/>
        </w:rPr>
      </w:pPr>
      <w:r w:rsidRPr="00FC45C1">
        <w:rPr>
          <w:b/>
          <w:bCs/>
        </w:rPr>
        <w:t>Trade</w:t>
      </w:r>
    </w:p>
    <w:p w14:paraId="3A910A25" w14:textId="6F0F3D54" w:rsidR="00FB6269" w:rsidRPr="00FB6269" w:rsidRDefault="00FB6269" w:rsidP="00FB6269">
      <w:r>
        <w:t>“</w:t>
      </w:r>
      <w:r w:rsidRPr="00FB6269">
        <w:t>I've always been a big advocate of trade</w:t>
      </w:r>
      <w:r w:rsidR="00FF2E68">
        <w:t>,</w:t>
      </w:r>
      <w:r w:rsidRPr="00FB6269">
        <w:t xml:space="preserve"> and the U.S. is one of the biggest beneficiaries of globalization</w:t>
      </w:r>
      <w:r>
        <w:t>,” said Manzella</w:t>
      </w:r>
      <w:r w:rsidRPr="00FB6269">
        <w:t xml:space="preserve">. </w:t>
      </w:r>
    </w:p>
    <w:p w14:paraId="64457524" w14:textId="36B0B9E0" w:rsidR="00FB6269" w:rsidRPr="00FB6269" w:rsidRDefault="00FB6269" w:rsidP="00FB6269">
      <w:r w:rsidRPr="00FB6269">
        <w:t>M</w:t>
      </w:r>
      <w:r>
        <w:t>anzella reported that m</w:t>
      </w:r>
      <w:r w:rsidRPr="00FB6269">
        <w:t>arkets outside the U.S. and Canada represent 80</w:t>
      </w:r>
      <w:r>
        <w:t xml:space="preserve"> percent</w:t>
      </w:r>
      <w:r w:rsidRPr="00FB6269">
        <w:t xml:space="preserve"> of the world's purchasing power and 95</w:t>
      </w:r>
      <w:r w:rsidR="00FF2E68">
        <w:t xml:space="preserve"> percent</w:t>
      </w:r>
      <w:r w:rsidR="00FF2E68" w:rsidRPr="00FB6269">
        <w:t xml:space="preserve"> </w:t>
      </w:r>
      <w:r w:rsidRPr="00FB6269">
        <w:t>of its consumers.</w:t>
      </w:r>
      <w:r>
        <w:t xml:space="preserve"> </w:t>
      </w:r>
      <w:r w:rsidRPr="00FB6269">
        <w:t xml:space="preserve">Trade supports </w:t>
      </w:r>
      <w:r>
        <w:t>one in five</w:t>
      </w:r>
      <w:r w:rsidRPr="00FB6269">
        <w:t xml:space="preserve"> U.S. jobs and increased household income by more than $18</w:t>
      </w:r>
      <w:r>
        <w:t>,000</w:t>
      </w:r>
      <w:r w:rsidRPr="00FB6269">
        <w:t xml:space="preserve"> </w:t>
      </w:r>
      <w:r>
        <w:t>p</w:t>
      </w:r>
      <w:r w:rsidRPr="00FB6269">
        <w:t>er 2016 data</w:t>
      </w:r>
      <w:r>
        <w:t>, he said.</w:t>
      </w:r>
    </w:p>
    <w:p w14:paraId="209387DB" w14:textId="5955D03B" w:rsidR="00FB6269" w:rsidRPr="00FB6269" w:rsidRDefault="00FB6269" w:rsidP="00FB6269">
      <w:r>
        <w:t>“</w:t>
      </w:r>
      <w:r w:rsidRPr="00FB6269">
        <w:t xml:space="preserve">Nearly half our exports are sold to our </w:t>
      </w:r>
      <w:r w:rsidR="00FC45C1">
        <w:t>free trade</w:t>
      </w:r>
      <w:r w:rsidRPr="00FB6269">
        <w:t xml:space="preserve"> </w:t>
      </w:r>
      <w:r w:rsidR="00FC45C1">
        <w:t xml:space="preserve">agreement </w:t>
      </w:r>
      <w:r w:rsidRPr="00FB6269">
        <w:t>partners but that is only 6</w:t>
      </w:r>
      <w:r w:rsidR="00C34E82">
        <w:t xml:space="preserve"> percent</w:t>
      </w:r>
      <w:r w:rsidRPr="00FB6269">
        <w:t xml:space="preserve"> of the population</w:t>
      </w:r>
      <w:r>
        <w:t>,” he said. “</w:t>
      </w:r>
      <w:r w:rsidR="00C34E82">
        <w:t>T</w:t>
      </w:r>
      <w:r w:rsidRPr="00FB6269">
        <w:t>he key is to knock down barriers with other countries and level the playing field.</w:t>
      </w:r>
      <w:r>
        <w:t>”</w:t>
      </w:r>
    </w:p>
    <w:p w14:paraId="019B8AD1" w14:textId="36CA7D0E" w:rsidR="00FF2E68" w:rsidRPr="00FC45C1" w:rsidRDefault="00FF2E68" w:rsidP="00FB6269">
      <w:pPr>
        <w:rPr>
          <w:b/>
          <w:bCs/>
        </w:rPr>
      </w:pPr>
      <w:r w:rsidRPr="00FC45C1">
        <w:rPr>
          <w:b/>
          <w:bCs/>
        </w:rPr>
        <w:t>Trans</w:t>
      </w:r>
      <w:r w:rsidR="0058610C">
        <w:rPr>
          <w:b/>
          <w:bCs/>
        </w:rPr>
        <w:t>-P</w:t>
      </w:r>
      <w:r w:rsidRPr="00FC45C1">
        <w:rPr>
          <w:b/>
          <w:bCs/>
        </w:rPr>
        <w:t>acific Partnership</w:t>
      </w:r>
    </w:p>
    <w:p w14:paraId="3F867CB6" w14:textId="34D791AE" w:rsidR="00FB6269" w:rsidRDefault="00C34E82" w:rsidP="00FB6269">
      <w:r>
        <w:t xml:space="preserve">Manzella brought up the </w:t>
      </w:r>
      <w:r w:rsidRPr="00FB6269">
        <w:t>Trans</w:t>
      </w:r>
      <w:r w:rsidR="0058610C">
        <w:t>-P</w:t>
      </w:r>
      <w:r w:rsidRPr="00FB6269">
        <w:t>acific Partnership</w:t>
      </w:r>
      <w:r>
        <w:t xml:space="preserve"> (TPP), which he said </w:t>
      </w:r>
      <w:r w:rsidR="00FB6269" w:rsidRPr="00FB6269">
        <w:t xml:space="preserve">would have helped the </w:t>
      </w:r>
      <w:r w:rsidR="00FB6269" w:rsidRPr="00FC45C1">
        <w:rPr>
          <w:highlight w:val="yellow"/>
        </w:rPr>
        <w:t>U.S.</w:t>
      </w:r>
      <w:r w:rsidR="00FB6269" w:rsidRPr="00FB6269">
        <w:t xml:space="preserve"> to rewrite the rules of trade with Asia</w:t>
      </w:r>
      <w:r>
        <w:t>.</w:t>
      </w:r>
    </w:p>
    <w:p w14:paraId="330FAE2E" w14:textId="617950FE" w:rsidR="00C34E82" w:rsidRPr="00FB6269" w:rsidRDefault="00C34E82" w:rsidP="00FB6269">
      <w:r>
        <w:t>“But because we</w:t>
      </w:r>
      <w:r w:rsidRPr="00FB6269">
        <w:t xml:space="preserve"> are not a member of the </w:t>
      </w:r>
      <w:r>
        <w:t>TPP, w</w:t>
      </w:r>
      <w:r w:rsidRPr="00FB6269">
        <w:t xml:space="preserve">e are </w:t>
      </w:r>
      <w:r>
        <w:t>losing</w:t>
      </w:r>
      <w:r w:rsidRPr="00FB6269">
        <w:t xml:space="preserve"> out to countries that are</w:t>
      </w:r>
      <w:r>
        <w:t>,” he said.</w:t>
      </w:r>
    </w:p>
    <w:p w14:paraId="1F13C737" w14:textId="5668E6AC" w:rsidR="00FB6269" w:rsidRDefault="00C34E82" w:rsidP="00FB6269">
      <w:r>
        <w:t>Manzella said deficits</w:t>
      </w:r>
      <w:r w:rsidR="00FB6269" w:rsidRPr="00FB6269">
        <w:t xml:space="preserve"> are much more than trade - there are many factors</w:t>
      </w:r>
      <w:r>
        <w:t xml:space="preserve"> involved</w:t>
      </w:r>
      <w:r w:rsidR="00FB6269" w:rsidRPr="00FB6269">
        <w:t xml:space="preserve">. </w:t>
      </w:r>
      <w:r>
        <w:t xml:space="preserve">While </w:t>
      </w:r>
      <w:r w:rsidR="00FC45C1">
        <w:t xml:space="preserve">America’s </w:t>
      </w:r>
      <w:r w:rsidR="00FB6269" w:rsidRPr="00FB6269">
        <w:t xml:space="preserve">trade deficit with China </w:t>
      </w:r>
      <w:r w:rsidR="00FC45C1">
        <w:t>has gone</w:t>
      </w:r>
      <w:r w:rsidR="00FB6269" w:rsidRPr="00FB6269">
        <w:t xml:space="preserve"> down slight</w:t>
      </w:r>
      <w:r w:rsidR="00FC45C1">
        <w:t>l</w:t>
      </w:r>
      <w:r w:rsidR="00FB6269" w:rsidRPr="00FB6269">
        <w:t xml:space="preserve">y, </w:t>
      </w:r>
      <w:r>
        <w:t xml:space="preserve">the nation’s </w:t>
      </w:r>
      <w:r w:rsidR="00FB6269" w:rsidRPr="00FB6269">
        <w:t>trade deficit with the rest of the world</w:t>
      </w:r>
      <w:r>
        <w:t xml:space="preserve"> has not.</w:t>
      </w:r>
    </w:p>
    <w:p w14:paraId="7AEA8D2B" w14:textId="0FD3C507" w:rsidR="00FF2E68" w:rsidRPr="00FC45C1" w:rsidRDefault="00FF2E68" w:rsidP="00FB6269">
      <w:pPr>
        <w:rPr>
          <w:b/>
          <w:bCs/>
        </w:rPr>
      </w:pPr>
      <w:r w:rsidRPr="00FC45C1">
        <w:rPr>
          <w:b/>
          <w:bCs/>
        </w:rPr>
        <w:t>USMCA</w:t>
      </w:r>
    </w:p>
    <w:p w14:paraId="485384A4" w14:textId="296A36DE" w:rsidR="00C34E82" w:rsidRPr="00FB6269" w:rsidRDefault="00C34E82" w:rsidP="00FB6269">
      <w:r>
        <w:t>Next, Manzella discussed the USMCA</w:t>
      </w:r>
      <w:r w:rsidR="00FC45C1">
        <w:t>.</w:t>
      </w:r>
    </w:p>
    <w:p w14:paraId="28A6D766" w14:textId="6B4E619B" w:rsidR="00FB6269" w:rsidRDefault="00C34E82" w:rsidP="00FB6269">
      <w:r w:rsidRPr="00FC45C1">
        <w:lastRenderedPageBreak/>
        <w:t>“</w:t>
      </w:r>
      <w:r w:rsidR="00FB6269" w:rsidRPr="00FC45C1">
        <w:t>North American trade</w:t>
      </w:r>
      <w:r w:rsidRPr="00FC45C1">
        <w:t xml:space="preserve">, with </w:t>
      </w:r>
      <w:r w:rsidR="00FB6269" w:rsidRPr="00FC45C1">
        <w:t>Mexico, Canada and the U</w:t>
      </w:r>
      <w:r w:rsidR="0058610C" w:rsidRPr="00FC45C1">
        <w:t>.</w:t>
      </w:r>
      <w:r w:rsidR="00FB6269" w:rsidRPr="00FC45C1">
        <w:t>S</w:t>
      </w:r>
      <w:r w:rsidR="0058610C" w:rsidRPr="00FC45C1">
        <w:t>.</w:t>
      </w:r>
      <w:r w:rsidR="00FB6269" w:rsidRPr="00FC45C1">
        <w:t xml:space="preserve"> working togethe</w:t>
      </w:r>
      <w:r w:rsidRPr="00FC45C1">
        <w:t>r, has</w:t>
      </w:r>
      <w:r w:rsidR="00FB6269" w:rsidRPr="00FC45C1">
        <w:t xml:space="preserve"> helped us with China</w:t>
      </w:r>
      <w:r w:rsidRPr="00FC45C1">
        <w:t>,” he said</w:t>
      </w:r>
      <w:r w:rsidR="00FB6269" w:rsidRPr="00FC45C1">
        <w:t xml:space="preserve">. </w:t>
      </w:r>
      <w:r w:rsidRPr="00FC45C1">
        <w:t>“</w:t>
      </w:r>
      <w:r w:rsidR="00FB6269" w:rsidRPr="00FC45C1">
        <w:t>We combined our resources, enhancing our strength.</w:t>
      </w:r>
      <w:r w:rsidRPr="00FC45C1">
        <w:t>”</w:t>
      </w:r>
    </w:p>
    <w:p w14:paraId="2492CB41" w14:textId="3B08E97F" w:rsidR="00C34E82" w:rsidRPr="00FB6269" w:rsidRDefault="00C34E82" w:rsidP="00FB6269">
      <w:r>
        <w:t>Still, there are other things to consider with USMCA, he said.</w:t>
      </w:r>
    </w:p>
    <w:p w14:paraId="00F34325" w14:textId="4A510704" w:rsidR="00FB6269" w:rsidRDefault="00C34E82" w:rsidP="00FB6269">
      <w:bookmarkStart w:id="0" w:name="_GoBack"/>
      <w:r>
        <w:t>“</w:t>
      </w:r>
      <w:r w:rsidR="00FB6269" w:rsidRPr="00FB6269">
        <w:t xml:space="preserve">When </w:t>
      </w:r>
      <w:r w:rsidR="0058610C">
        <w:t>[Americans]</w:t>
      </w:r>
      <w:r w:rsidR="0058610C" w:rsidRPr="00FB6269">
        <w:t xml:space="preserve"> </w:t>
      </w:r>
      <w:r w:rsidR="00FB6269" w:rsidRPr="00FB6269">
        <w:t>buy a good from Mexico, 40</w:t>
      </w:r>
      <w:r>
        <w:t xml:space="preserve"> percent</w:t>
      </w:r>
      <w:r w:rsidR="00FB6269" w:rsidRPr="00FB6269">
        <w:t xml:space="preserve"> of that content was from the U</w:t>
      </w:r>
      <w:r>
        <w:t>.</w:t>
      </w:r>
      <w:r w:rsidR="00FB6269" w:rsidRPr="00FB6269">
        <w:t>S</w:t>
      </w:r>
      <w:r>
        <w:t>.</w:t>
      </w:r>
      <w:r w:rsidR="00FB6269" w:rsidRPr="00FB6269">
        <w:t xml:space="preserve"> </w:t>
      </w:r>
      <w:r w:rsidR="0058610C">
        <w:t>and</w:t>
      </w:r>
      <w:r w:rsidR="0058610C" w:rsidRPr="00FB6269">
        <w:t xml:space="preserve"> </w:t>
      </w:r>
      <w:r w:rsidR="00FB6269" w:rsidRPr="00FB6269">
        <w:t>was shipped to Mexico</w:t>
      </w:r>
      <w:r>
        <w:t>,” Manzella said</w:t>
      </w:r>
      <w:r w:rsidR="00FB6269" w:rsidRPr="00FB6269">
        <w:t xml:space="preserve">. </w:t>
      </w:r>
      <w:r>
        <w:t>“</w:t>
      </w:r>
      <w:r w:rsidR="00FB6269" w:rsidRPr="00FB6269">
        <w:t xml:space="preserve">Does that mean </w:t>
      </w:r>
      <w:r w:rsidR="0058610C">
        <w:t>the U.S.</w:t>
      </w:r>
      <w:r w:rsidR="0058610C" w:rsidRPr="00FB6269">
        <w:t xml:space="preserve"> </w:t>
      </w:r>
      <w:r w:rsidR="00FB6269" w:rsidRPr="00FB6269">
        <w:t>should take the deficit and knock off 40</w:t>
      </w:r>
      <w:r>
        <w:t xml:space="preserve"> percent</w:t>
      </w:r>
      <w:r w:rsidR="00FB6269" w:rsidRPr="00FB6269">
        <w:t>? The deficit numbers don't reflect reality.</w:t>
      </w:r>
      <w:r>
        <w:t>”</w:t>
      </w:r>
      <w:bookmarkEnd w:id="0"/>
    </w:p>
    <w:p w14:paraId="279CD0EB" w14:textId="51EA9F86" w:rsidR="00C34E82" w:rsidRDefault="00C34E82" w:rsidP="00FB6269">
      <w:r>
        <w:t xml:space="preserve">He said USMCA encourages U.S. companies to invest more in other U.S. companies, and less so with Mexican and Canadian companies. However, </w:t>
      </w:r>
      <w:r w:rsidR="00FB6269" w:rsidRPr="00FB6269">
        <w:t>U</w:t>
      </w:r>
      <w:r>
        <w:t>.</w:t>
      </w:r>
      <w:r w:rsidR="00FB6269" w:rsidRPr="00FB6269">
        <w:t>S</w:t>
      </w:r>
      <w:r>
        <w:t>.</w:t>
      </w:r>
      <w:r w:rsidR="00FB6269" w:rsidRPr="00FB6269">
        <w:t xml:space="preserve"> companies investing abroad </w:t>
      </w:r>
      <w:r w:rsidR="0058610C" w:rsidRPr="00FB6269">
        <w:t>ha</w:t>
      </w:r>
      <w:r w:rsidR="0058610C">
        <w:t>ve</w:t>
      </w:r>
      <w:r w:rsidR="0058610C" w:rsidRPr="00FB6269">
        <w:t xml:space="preserve"> </w:t>
      </w:r>
      <w:r w:rsidR="00FB6269" w:rsidRPr="00FB6269">
        <w:t xml:space="preserve">a very positive impact </w:t>
      </w:r>
      <w:r>
        <w:t>on the U.S. in general</w:t>
      </w:r>
      <w:r w:rsidR="0058610C">
        <w:t>, he added</w:t>
      </w:r>
      <w:r w:rsidR="00FB6269" w:rsidRPr="00FB6269">
        <w:t xml:space="preserve">. </w:t>
      </w:r>
    </w:p>
    <w:p w14:paraId="399869FA" w14:textId="537B55AD" w:rsidR="00FB6269" w:rsidRPr="00FB6269" w:rsidRDefault="00C34E82" w:rsidP="00FB6269">
      <w:r>
        <w:t>“</w:t>
      </w:r>
      <w:r w:rsidR="00FB6269" w:rsidRPr="00FB6269">
        <w:t>In many cases, they do better in the long run</w:t>
      </w:r>
      <w:r>
        <w:t>,” said Manzella of such companies.</w:t>
      </w:r>
    </w:p>
    <w:p w14:paraId="3C70A566" w14:textId="71EF0AC4" w:rsidR="00FF2E68" w:rsidRPr="00FC45C1" w:rsidRDefault="00FF2E68" w:rsidP="00FB6269">
      <w:pPr>
        <w:rPr>
          <w:b/>
          <w:bCs/>
        </w:rPr>
      </w:pPr>
      <w:r w:rsidRPr="00FC45C1">
        <w:rPr>
          <w:b/>
          <w:bCs/>
        </w:rPr>
        <w:t xml:space="preserve">Automation </w:t>
      </w:r>
    </w:p>
    <w:p w14:paraId="76A4CDC2" w14:textId="3A7A8747" w:rsidR="00C34E82" w:rsidRDefault="00C34E82" w:rsidP="00FB6269">
      <w:r>
        <w:t xml:space="preserve">On the labor front, Manzella encouraged </w:t>
      </w:r>
      <w:r w:rsidR="0058610C">
        <w:t xml:space="preserve">conference </w:t>
      </w:r>
      <w:r>
        <w:t>participants to not fear automation.</w:t>
      </w:r>
    </w:p>
    <w:p w14:paraId="086E4A12" w14:textId="508BB490" w:rsidR="00FB6269" w:rsidRPr="00FB6269" w:rsidRDefault="00C34E82" w:rsidP="00FB6269">
      <w:r>
        <w:t>“It</w:t>
      </w:r>
      <w:r w:rsidR="00FB6269" w:rsidRPr="00FB6269">
        <w:t xml:space="preserve"> scares people quite a bit</w:t>
      </w:r>
      <w:r>
        <w:t xml:space="preserve">, because </w:t>
      </w:r>
      <w:r w:rsidR="00FB6269" w:rsidRPr="00FB6269">
        <w:t>50</w:t>
      </w:r>
      <w:r>
        <w:t xml:space="preserve"> percent </w:t>
      </w:r>
      <w:r w:rsidR="00FB6269" w:rsidRPr="00FB6269">
        <w:t>of jobs are likely to be automated in the next 20 years</w:t>
      </w:r>
      <w:r>
        <w:t>,” he said</w:t>
      </w:r>
      <w:r w:rsidR="00FB6269" w:rsidRPr="00FB6269">
        <w:t xml:space="preserve">. </w:t>
      </w:r>
      <w:r>
        <w:t>“</w:t>
      </w:r>
      <w:r w:rsidR="00FB6269" w:rsidRPr="00FB6269">
        <w:t>But in the long run, automation creates more jobs down the road.</w:t>
      </w:r>
      <w:r>
        <w:t>”</w:t>
      </w:r>
    </w:p>
    <w:p w14:paraId="0025EA58" w14:textId="5558945D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0" w:history="1">
        <w:r w:rsidR="00F13E41" w:rsidRPr="00F13E41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48A3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610C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2E47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B3C4A"/>
    <w:rsid w:val="007D091F"/>
    <w:rsid w:val="007D20E2"/>
    <w:rsid w:val="007E3DFE"/>
    <w:rsid w:val="007F075D"/>
    <w:rsid w:val="007F0777"/>
    <w:rsid w:val="00800792"/>
    <w:rsid w:val="00802F68"/>
    <w:rsid w:val="00806290"/>
    <w:rsid w:val="00806E15"/>
    <w:rsid w:val="0080753C"/>
    <w:rsid w:val="00813F90"/>
    <w:rsid w:val="00817E51"/>
    <w:rsid w:val="00823009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4E8D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3068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4E82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B6269"/>
    <w:rsid w:val="00FC0D8D"/>
    <w:rsid w:val="00FC29DB"/>
    <w:rsid w:val="00FC45C1"/>
    <w:rsid w:val="00FC4E30"/>
    <w:rsid w:val="00FE0940"/>
    <w:rsid w:val="00FF0A6E"/>
    <w:rsid w:val="00FF1150"/>
    <w:rsid w:val="00FF22D9"/>
    <w:rsid w:val="00FF2E68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6C25-CED7-47C0-B2B2-C29A135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3226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2020-02-13T17:54:00Z</dcterms:created>
  <dcterms:modified xsi:type="dcterms:W3CDTF">2020-02-13T17:54:00Z</dcterms:modified>
</cp:coreProperties>
</file>