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98A0" w14:textId="77777777" w:rsidR="002F3A30" w:rsidRPr="005425E4" w:rsidRDefault="002F3A30" w:rsidP="005955DE">
      <w:pPr>
        <w:pStyle w:val="Subtitle"/>
        <w:spacing w:after="0"/>
        <w:ind w:right="1170"/>
        <w:contextualSpacing/>
        <w:jc w:val="left"/>
        <w:rPr>
          <w:rFonts w:cs="Calibri"/>
          <w:i/>
          <w:sz w:val="18"/>
          <w:szCs w:val="18"/>
        </w:rPr>
      </w:pPr>
      <w:r w:rsidRPr="005425E4">
        <w:rPr>
          <w:rFonts w:cs="Calibri"/>
          <w:i/>
          <w:sz w:val="18"/>
          <w:szCs w:val="18"/>
        </w:rPr>
        <w:t>Media contact:</w:t>
      </w:r>
      <w:r w:rsidRPr="005425E4">
        <w:rPr>
          <w:rFonts w:cs="Calibri"/>
          <w:i/>
          <w:sz w:val="18"/>
          <w:szCs w:val="18"/>
        </w:rPr>
        <w:tab/>
        <w:t>Heather West, 612-724-8760, heather@heatherwestpr.com</w:t>
      </w:r>
    </w:p>
    <w:p w14:paraId="27B9ED18" w14:textId="77777777" w:rsidR="002F3A30" w:rsidRPr="005425E4" w:rsidRDefault="002F3A30" w:rsidP="005955DE">
      <w:pPr>
        <w:spacing w:after="0" w:line="240" w:lineRule="auto"/>
        <w:ind w:right="1170"/>
        <w:contextualSpacing/>
        <w:rPr>
          <w:rFonts w:ascii="Calibri" w:hAnsi="Calibri" w:cs="Calibri"/>
          <w:b/>
          <w:color w:val="000000"/>
          <w:sz w:val="20"/>
          <w:u w:val="single"/>
        </w:rPr>
      </w:pPr>
    </w:p>
    <w:p w14:paraId="4EBD1B74" w14:textId="77777777" w:rsidR="00F268FF" w:rsidRDefault="00070520" w:rsidP="005955DE">
      <w:pPr>
        <w:spacing w:after="0" w:line="240" w:lineRule="auto"/>
        <w:ind w:right="1170"/>
        <w:contextualSpacing/>
        <w:jc w:val="center"/>
        <w:rPr>
          <w:rFonts w:ascii="Calibri" w:hAnsi="Calibri" w:cs="Calibri"/>
          <w:b/>
          <w:color w:val="000000"/>
          <w:sz w:val="30"/>
          <w:szCs w:val="30"/>
        </w:rPr>
      </w:pPr>
      <w:r>
        <w:rPr>
          <w:rFonts w:ascii="Calibri" w:hAnsi="Calibri" w:cs="Calibri"/>
          <w:b/>
          <w:color w:val="000000"/>
          <w:sz w:val="30"/>
          <w:szCs w:val="30"/>
        </w:rPr>
        <w:t xml:space="preserve">Daniel Triggs joins </w:t>
      </w:r>
      <w:r w:rsidR="00EE0CE3">
        <w:rPr>
          <w:rFonts w:ascii="Calibri" w:hAnsi="Calibri" w:cs="Calibri"/>
          <w:b/>
          <w:color w:val="000000"/>
          <w:sz w:val="30"/>
          <w:szCs w:val="30"/>
        </w:rPr>
        <w:t>Tubelite as client development manager</w:t>
      </w:r>
    </w:p>
    <w:p w14:paraId="1CC7F8BB" w14:textId="32CF6940" w:rsidR="005425E4" w:rsidRPr="005425E4" w:rsidRDefault="00070520" w:rsidP="005955DE">
      <w:pPr>
        <w:spacing w:after="0" w:line="240" w:lineRule="auto"/>
        <w:ind w:right="1170"/>
        <w:contextualSpacing/>
        <w:jc w:val="center"/>
        <w:rPr>
          <w:rFonts w:ascii="Calibri" w:hAnsi="Calibri" w:cs="Calibri"/>
          <w:b/>
          <w:color w:val="000000"/>
          <w:sz w:val="30"/>
          <w:szCs w:val="30"/>
        </w:rPr>
      </w:pPr>
      <w:r>
        <w:rPr>
          <w:rFonts w:ascii="Calibri" w:hAnsi="Calibri" w:cs="Calibri"/>
          <w:b/>
          <w:color w:val="000000"/>
          <w:sz w:val="30"/>
          <w:szCs w:val="30"/>
        </w:rPr>
        <w:t>for Delaware, Maryland</w:t>
      </w:r>
      <w:r w:rsidR="00F268FF">
        <w:rPr>
          <w:rFonts w:ascii="Calibri" w:hAnsi="Calibri" w:cs="Calibri"/>
          <w:b/>
          <w:color w:val="000000"/>
          <w:sz w:val="30"/>
          <w:szCs w:val="30"/>
        </w:rPr>
        <w:t xml:space="preserve">, </w:t>
      </w:r>
      <w:r>
        <w:rPr>
          <w:rFonts w:ascii="Calibri" w:hAnsi="Calibri" w:cs="Calibri"/>
          <w:b/>
          <w:color w:val="000000"/>
          <w:sz w:val="30"/>
          <w:szCs w:val="30"/>
        </w:rPr>
        <w:t>northern Virginia</w:t>
      </w:r>
      <w:r w:rsidR="00F268FF">
        <w:rPr>
          <w:rFonts w:ascii="Calibri" w:hAnsi="Calibri" w:cs="Calibri"/>
          <w:b/>
          <w:color w:val="000000"/>
          <w:sz w:val="30"/>
          <w:szCs w:val="30"/>
        </w:rPr>
        <w:t xml:space="preserve"> and Washington, D.C.</w:t>
      </w:r>
    </w:p>
    <w:p w14:paraId="17EC5BE3" w14:textId="77777777" w:rsidR="002F3A30" w:rsidRPr="005425E4" w:rsidRDefault="002F3A30" w:rsidP="005955DE">
      <w:pPr>
        <w:spacing w:after="0" w:line="240" w:lineRule="auto"/>
        <w:ind w:right="1170"/>
        <w:contextualSpacing/>
        <w:rPr>
          <w:rFonts w:ascii="Calibri" w:hAnsi="Calibri" w:cs="Calibri"/>
          <w:color w:val="000000"/>
        </w:rPr>
      </w:pPr>
    </w:p>
    <w:p w14:paraId="3FFDCABA" w14:textId="3944873F" w:rsidR="00831F23" w:rsidRDefault="002F3A30" w:rsidP="005955DE">
      <w:pPr>
        <w:spacing w:after="0" w:line="240" w:lineRule="auto"/>
        <w:ind w:right="1170"/>
        <w:contextualSpacing/>
      </w:pPr>
      <w:r w:rsidRPr="00EE0CE3">
        <w:t>Walker, Michigan (</w:t>
      </w:r>
      <w:r w:rsidR="00704DA4">
        <w:t>April</w:t>
      </w:r>
      <w:r w:rsidR="00EE0CE3" w:rsidRPr="00EE0CE3">
        <w:t xml:space="preserve"> </w:t>
      </w:r>
      <w:r w:rsidRPr="00EE0CE3">
        <w:t>2024) –</w:t>
      </w:r>
      <w:r w:rsidR="00F268FF">
        <w:t xml:space="preserve"> Daniel Triggs joins Tubelite as a </w:t>
      </w:r>
      <w:r w:rsidR="005425E4" w:rsidRPr="00EE0CE3">
        <w:t xml:space="preserve">client development manager </w:t>
      </w:r>
      <w:r w:rsidR="00EE0CE3" w:rsidRPr="00EE0CE3">
        <w:t xml:space="preserve">serving </w:t>
      </w:r>
      <w:r w:rsidR="00F268FF">
        <w:t>Delaware, Maryland, northern Virginia and Washington, D.C.</w:t>
      </w:r>
      <w:r w:rsidR="00831F23">
        <w:t xml:space="preserve"> He is based in the D.C.-Baltimore area.</w:t>
      </w:r>
    </w:p>
    <w:p w14:paraId="548D164B" w14:textId="77777777" w:rsidR="00831F23" w:rsidRDefault="00831F23" w:rsidP="005955DE">
      <w:pPr>
        <w:spacing w:after="0" w:line="240" w:lineRule="auto"/>
        <w:ind w:right="1170"/>
        <w:contextualSpacing/>
      </w:pPr>
    </w:p>
    <w:p w14:paraId="7076A8F5" w14:textId="6F9063B1" w:rsidR="005425E4" w:rsidRPr="005955DE" w:rsidRDefault="00831F23" w:rsidP="005955DE">
      <w:pPr>
        <w:spacing w:after="0" w:line="240" w:lineRule="auto"/>
        <w:ind w:right="1170"/>
        <w:contextualSpacing/>
      </w:pPr>
      <w:r>
        <w:t>Working with Northeast regional sales manager, Jeff Appel, Triggs</w:t>
      </w:r>
      <w:r w:rsidR="00F268FF">
        <w:t xml:space="preserve"> assists </w:t>
      </w:r>
      <w:r w:rsidR="00F268FF" w:rsidRPr="00EE0CE3">
        <w:t xml:space="preserve">glazing contractors and architectural teams </w:t>
      </w:r>
      <w:r w:rsidR="00EE0CE3" w:rsidRPr="00EE0CE3">
        <w:t xml:space="preserve">with </w:t>
      </w:r>
      <w:r w:rsidR="00F268FF">
        <w:t xml:space="preserve">their </w:t>
      </w:r>
      <w:r w:rsidR="00EE0CE3" w:rsidRPr="00EE0CE3">
        <w:t xml:space="preserve">product selection </w:t>
      </w:r>
      <w:r w:rsidR="005425E4" w:rsidRPr="00EE0CE3">
        <w:t>and specif</w:t>
      </w:r>
      <w:r w:rsidR="00EE0CE3" w:rsidRPr="00EE0CE3">
        <w:t xml:space="preserve">ication of </w:t>
      </w:r>
      <w:r>
        <w:t>Tubelit</w:t>
      </w:r>
      <w:r w:rsidRPr="005955DE">
        <w:t xml:space="preserve">e’s </w:t>
      </w:r>
      <w:r w:rsidR="005425E4" w:rsidRPr="005955DE">
        <w:t xml:space="preserve">high-quality, aluminum-framed </w:t>
      </w:r>
      <w:r w:rsidRPr="005955DE">
        <w:t xml:space="preserve">architectural products. These range from </w:t>
      </w:r>
      <w:r w:rsidR="005425E4" w:rsidRPr="005955DE">
        <w:t>storefront</w:t>
      </w:r>
      <w:r w:rsidRPr="005955DE">
        <w:t xml:space="preserve"> and </w:t>
      </w:r>
      <w:r w:rsidR="005425E4" w:rsidRPr="005955DE">
        <w:t>curtainwall</w:t>
      </w:r>
      <w:r w:rsidRPr="005955DE">
        <w:t xml:space="preserve"> to </w:t>
      </w:r>
      <w:r w:rsidR="005425E4" w:rsidRPr="005955DE">
        <w:t>entrances, windows and daylight control systems</w:t>
      </w:r>
      <w:r w:rsidR="00F268FF" w:rsidRPr="005955DE">
        <w:t xml:space="preserve">, </w:t>
      </w:r>
      <w:r w:rsidRPr="005955DE">
        <w:t xml:space="preserve">and include </w:t>
      </w:r>
      <w:r w:rsidR="00F268FF" w:rsidRPr="005955DE">
        <w:t xml:space="preserve">blast-mitigating and </w:t>
      </w:r>
      <w:r w:rsidRPr="005955DE">
        <w:t>other high-performance</w:t>
      </w:r>
      <w:r w:rsidR="00F268FF" w:rsidRPr="005955DE">
        <w:t xml:space="preserve"> solutions</w:t>
      </w:r>
      <w:r w:rsidR="005425E4" w:rsidRPr="005955DE">
        <w:t>.</w:t>
      </w:r>
    </w:p>
    <w:p w14:paraId="76E96FA2" w14:textId="77777777" w:rsidR="00EE0CE3" w:rsidRPr="005955DE" w:rsidRDefault="00EE0CE3" w:rsidP="005955DE">
      <w:pPr>
        <w:spacing w:after="0" w:line="240" w:lineRule="auto"/>
        <w:ind w:right="1170"/>
        <w:contextualSpacing/>
      </w:pPr>
    </w:p>
    <w:p w14:paraId="5130C069" w14:textId="01B90354" w:rsidR="002F3A30" w:rsidRPr="005955DE" w:rsidRDefault="00EE0CE3" w:rsidP="005955DE">
      <w:pPr>
        <w:spacing w:after="0" w:line="240" w:lineRule="auto"/>
        <w:ind w:right="1170"/>
        <w:contextualSpacing/>
      </w:pPr>
      <w:r w:rsidRPr="005955DE">
        <w:t xml:space="preserve">Most recently, </w:t>
      </w:r>
      <w:r w:rsidR="00831F23" w:rsidRPr="005955DE">
        <w:t>Triggs</w:t>
      </w:r>
      <w:r w:rsidRPr="005955DE">
        <w:t xml:space="preserve"> worked at </w:t>
      </w:r>
      <w:r w:rsidR="00831F23" w:rsidRPr="005955DE">
        <w:t xml:space="preserve">Kawneer Company as an </w:t>
      </w:r>
      <w:r w:rsidR="0037430A">
        <w:t>a</w:t>
      </w:r>
      <w:r w:rsidR="00831F23" w:rsidRPr="005955DE">
        <w:t xml:space="preserve">rchitectural </w:t>
      </w:r>
      <w:r w:rsidR="0037430A">
        <w:t>s</w:t>
      </w:r>
      <w:r w:rsidR="00831F23" w:rsidRPr="005955DE">
        <w:t xml:space="preserve">ales </w:t>
      </w:r>
      <w:r w:rsidR="0037430A">
        <w:t>r</w:t>
      </w:r>
      <w:r w:rsidR="00831F23" w:rsidRPr="005955DE">
        <w:t>epresentative</w:t>
      </w:r>
      <w:r w:rsidR="00C611A1">
        <w:t xml:space="preserve"> serving the Greater Boston area. </w:t>
      </w:r>
      <w:r w:rsidR="005955DE" w:rsidRPr="005955DE">
        <w:t xml:space="preserve">His previous experience includes project and account management. </w:t>
      </w:r>
      <w:r w:rsidR="005955DE">
        <w:t xml:space="preserve">He </w:t>
      </w:r>
      <w:r w:rsidR="005955DE" w:rsidRPr="005955DE">
        <w:t>graduated from West Virginia University with a bachelor’s degree in business management</w:t>
      </w:r>
      <w:r w:rsidR="0037430A">
        <w:t>. In addition to his professional and educational experience, he</w:t>
      </w:r>
      <w:r w:rsidR="00F73C0A">
        <w:t xml:space="preserve"> volunteer</w:t>
      </w:r>
      <w:r w:rsidR="0037430A">
        <w:t>s</w:t>
      </w:r>
      <w:r w:rsidR="00F73C0A">
        <w:t xml:space="preserve"> </w:t>
      </w:r>
      <w:r w:rsidR="005955DE" w:rsidRPr="005955DE">
        <w:t>with Dogs Deserve Better Blue Ridge</w:t>
      </w:r>
      <w:r w:rsidR="00C611A1">
        <w:t>, Page Paws</w:t>
      </w:r>
      <w:r w:rsidR="00F73C0A">
        <w:t xml:space="preserve"> and </w:t>
      </w:r>
      <w:r w:rsidR="00F73C0A" w:rsidRPr="005955DE">
        <w:t>Habitat for Humanity International</w:t>
      </w:r>
      <w:r w:rsidR="005955DE" w:rsidRPr="005955DE">
        <w:t>.</w:t>
      </w:r>
    </w:p>
    <w:p w14:paraId="43958735" w14:textId="77777777" w:rsidR="00EE0CE3" w:rsidRPr="005955DE" w:rsidRDefault="00EE0CE3" w:rsidP="005955DE">
      <w:pPr>
        <w:spacing w:after="0" w:line="240" w:lineRule="auto"/>
        <w:ind w:right="1170"/>
        <w:contextualSpacing/>
      </w:pPr>
    </w:p>
    <w:p w14:paraId="5652699D" w14:textId="77777777" w:rsidR="002F3A30" w:rsidRPr="005425E4" w:rsidRDefault="002F3A30" w:rsidP="005955DE">
      <w:pPr>
        <w:spacing w:after="0" w:line="240" w:lineRule="auto"/>
        <w:ind w:right="1170"/>
        <w:contextualSpacing/>
        <w:rPr>
          <w:rFonts w:ascii="Calibri" w:hAnsi="Calibri" w:cs="Calibri"/>
          <w:color w:val="000000"/>
        </w:rPr>
      </w:pPr>
      <w:r w:rsidRPr="005425E4">
        <w:rPr>
          <w:rFonts w:ascii="Calibri" w:hAnsi="Calibri" w:cs="Calibri"/>
          <w:color w:val="000000" w:themeColor="text1"/>
        </w:rPr>
        <w:t xml:space="preserve">To learn more about Tubelite personnel, products and programs, please visit </w:t>
      </w:r>
      <w:hyperlink r:id="rId7" w:history="1">
        <w:r w:rsidRPr="005425E4">
          <w:rPr>
            <w:rStyle w:val="Hyperlink"/>
            <w:rFonts w:ascii="Calibri" w:hAnsi="Calibri" w:cs="Calibri"/>
          </w:rPr>
          <w:t>tubeliteusa.com</w:t>
        </w:r>
      </w:hyperlink>
      <w:r w:rsidRPr="005425E4">
        <w:rPr>
          <w:rFonts w:ascii="Calibri" w:hAnsi="Calibri" w:cs="Calibri"/>
          <w:color w:val="000000" w:themeColor="text1"/>
        </w:rPr>
        <w:t>. For information on employment op</w:t>
      </w:r>
      <w:r w:rsidRPr="005425E4">
        <w:rPr>
          <w:rFonts w:ascii="Calibri" w:hAnsi="Calibri" w:cs="Calibri"/>
          <w:color w:val="000000"/>
        </w:rPr>
        <w:t>portunities, please click on “</w:t>
      </w:r>
      <w:hyperlink r:id="rId8" w:history="1">
        <w:r w:rsidRPr="005425E4">
          <w:rPr>
            <w:rStyle w:val="Hyperlink"/>
            <w:rFonts w:ascii="Calibri" w:hAnsi="Calibri" w:cs="Calibri"/>
          </w:rPr>
          <w:t>Careers</w:t>
        </w:r>
      </w:hyperlink>
      <w:r w:rsidRPr="005425E4">
        <w:rPr>
          <w:rFonts w:ascii="Calibri" w:hAnsi="Calibri" w:cs="Calibri"/>
          <w:color w:val="000000"/>
        </w:rPr>
        <w:t>” at the top of the home page.</w:t>
      </w:r>
    </w:p>
    <w:p w14:paraId="6141AF44" w14:textId="2DB57474" w:rsidR="00610216" w:rsidRPr="005425E4" w:rsidRDefault="002F3A30" w:rsidP="005955DE">
      <w:pPr>
        <w:pStyle w:val="BodyText"/>
        <w:spacing w:line="240" w:lineRule="auto"/>
        <w:ind w:right="1170"/>
        <w:contextualSpacing/>
        <w:jc w:val="center"/>
        <w:rPr>
          <w:rFonts w:ascii="Calibri" w:hAnsi="Calibri" w:cs="Calibri"/>
          <w:i/>
          <w:color w:val="000000"/>
          <w:sz w:val="18"/>
          <w:szCs w:val="18"/>
        </w:rPr>
      </w:pPr>
      <w:r w:rsidRPr="005425E4">
        <w:rPr>
          <w:rFonts w:ascii="Calibri" w:hAnsi="Calibri" w:cs="Calibri"/>
          <w:i/>
          <w:color w:val="000000"/>
          <w:sz w:val="18"/>
          <w:szCs w:val="18"/>
        </w:rPr>
        <w:t>###</w:t>
      </w:r>
    </w:p>
    <w:sectPr w:rsidR="00610216" w:rsidRPr="005425E4" w:rsidSect="00BD1F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600" w:right="1440" w:bottom="3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34285" w14:textId="77777777" w:rsidR="00BD1FAA" w:rsidRDefault="00BD1FAA" w:rsidP="00686ACF">
      <w:pPr>
        <w:spacing w:after="0" w:line="240" w:lineRule="auto"/>
      </w:pPr>
      <w:r>
        <w:separator/>
      </w:r>
    </w:p>
  </w:endnote>
  <w:endnote w:type="continuationSeparator" w:id="0">
    <w:p w14:paraId="67285297" w14:textId="77777777" w:rsidR="00BD1FAA" w:rsidRDefault="00BD1FAA" w:rsidP="0068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FFAE" w14:textId="77777777" w:rsidR="000B6921" w:rsidRDefault="000B6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798B3" w14:textId="77777777" w:rsidR="00686ACF" w:rsidRDefault="00686ACF">
    <w:pPr>
      <w:pStyle w:val="Footer"/>
    </w:pPr>
  </w:p>
  <w:p w14:paraId="4FE9F2BA" w14:textId="77777777" w:rsidR="00686ACF" w:rsidRDefault="00686A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FA78" w14:textId="77777777" w:rsidR="000B6921" w:rsidRDefault="000B6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CEADF" w14:textId="77777777" w:rsidR="00BD1FAA" w:rsidRDefault="00BD1FAA" w:rsidP="00686ACF">
      <w:pPr>
        <w:spacing w:after="0" w:line="240" w:lineRule="auto"/>
      </w:pPr>
      <w:r>
        <w:separator/>
      </w:r>
    </w:p>
  </w:footnote>
  <w:footnote w:type="continuationSeparator" w:id="0">
    <w:p w14:paraId="69283A2C" w14:textId="77777777" w:rsidR="00BD1FAA" w:rsidRDefault="00BD1FAA" w:rsidP="00686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68FAC" w14:textId="71868311" w:rsidR="008E51D9" w:rsidRDefault="008E51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FBC3" w14:textId="505F075B" w:rsidR="008E51D9" w:rsidRDefault="00715DDA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4F39E80" wp14:editId="2559895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4360" cy="1006093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360" cy="10060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AAF4" w14:textId="40F77D16" w:rsidR="008E51D9" w:rsidRDefault="008E51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4A"/>
    <w:rsid w:val="00070520"/>
    <w:rsid w:val="000B6921"/>
    <w:rsid w:val="000B745A"/>
    <w:rsid w:val="001761BA"/>
    <w:rsid w:val="001A72D7"/>
    <w:rsid w:val="001E6694"/>
    <w:rsid w:val="0027659D"/>
    <w:rsid w:val="0028064D"/>
    <w:rsid w:val="002F3A30"/>
    <w:rsid w:val="00346AB3"/>
    <w:rsid w:val="0037430A"/>
    <w:rsid w:val="003B12B4"/>
    <w:rsid w:val="003D1B2C"/>
    <w:rsid w:val="0042462C"/>
    <w:rsid w:val="00477891"/>
    <w:rsid w:val="004A1452"/>
    <w:rsid w:val="00510086"/>
    <w:rsid w:val="005425E4"/>
    <w:rsid w:val="00577E80"/>
    <w:rsid w:val="005955DE"/>
    <w:rsid w:val="005E144A"/>
    <w:rsid w:val="005E4EDB"/>
    <w:rsid w:val="005F0342"/>
    <w:rsid w:val="00610216"/>
    <w:rsid w:val="00663121"/>
    <w:rsid w:val="00686ACF"/>
    <w:rsid w:val="00704DA4"/>
    <w:rsid w:val="00715DDA"/>
    <w:rsid w:val="00733896"/>
    <w:rsid w:val="0074714B"/>
    <w:rsid w:val="007D1673"/>
    <w:rsid w:val="00800CB9"/>
    <w:rsid w:val="00831F23"/>
    <w:rsid w:val="008E51D9"/>
    <w:rsid w:val="008E655A"/>
    <w:rsid w:val="009841FD"/>
    <w:rsid w:val="0099463B"/>
    <w:rsid w:val="009A7734"/>
    <w:rsid w:val="009F6BCA"/>
    <w:rsid w:val="00A03B09"/>
    <w:rsid w:val="00A2001C"/>
    <w:rsid w:val="00A801D1"/>
    <w:rsid w:val="00BD1FAA"/>
    <w:rsid w:val="00C611A1"/>
    <w:rsid w:val="00C66FBB"/>
    <w:rsid w:val="00D409F7"/>
    <w:rsid w:val="00D9361E"/>
    <w:rsid w:val="00DB6DEB"/>
    <w:rsid w:val="00EE0CE3"/>
    <w:rsid w:val="00F268FF"/>
    <w:rsid w:val="00F7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C3608"/>
  <w15:docId w15:val="{5B50FDF1-0E8C-4268-935D-52C9D454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ACF"/>
  </w:style>
  <w:style w:type="paragraph" w:styleId="Footer">
    <w:name w:val="footer"/>
    <w:basedOn w:val="Normal"/>
    <w:link w:val="FooterChar"/>
    <w:uiPriority w:val="99"/>
    <w:unhideWhenUsed/>
    <w:rsid w:val="00686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ACF"/>
  </w:style>
  <w:style w:type="paragraph" w:styleId="BalloonText">
    <w:name w:val="Balloon Text"/>
    <w:basedOn w:val="Normal"/>
    <w:link w:val="BalloonTextChar"/>
    <w:uiPriority w:val="99"/>
    <w:semiHidden/>
    <w:unhideWhenUsed/>
    <w:rsid w:val="0068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AC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F3A30"/>
    <w:pPr>
      <w:spacing w:after="0" w:line="280" w:lineRule="exac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F3A30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yperlink">
    <w:name w:val="Hyperlink"/>
    <w:rsid w:val="002F3A30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2F3A30"/>
    <w:pPr>
      <w:spacing w:after="60" w:line="240" w:lineRule="auto"/>
      <w:jc w:val="center"/>
      <w:outlineLvl w:val="1"/>
    </w:pPr>
    <w:rPr>
      <w:rFonts w:ascii="Calibri" w:eastAsia="MS Gothic" w:hAnsi="Calibr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F3A30"/>
    <w:rPr>
      <w:rFonts w:ascii="Calibri" w:eastAsia="MS Gothic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2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beliteusa.com/career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tubeliteusa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stin.zajichek\Documents\Custom%20Office%20Templates\Architectural%20Framing%20Systems%20Letterhead_Apogee.dotx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77DDA-CFF5-40F4-AD4F-34700A80A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C:\Users\austin.zajichek\Documents\Custom Office Templates\Architectural Framing Systems Letterhead_Apogee.dotx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Apogee Enterprises, Inc.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Zajichek, Austin</dc:creator>
  <cp:lastModifiedBy>Heather West</cp:lastModifiedBy>
  <cp:revision>3</cp:revision>
  <cp:lastPrinted>2021-10-22T13:40:00Z</cp:lastPrinted>
  <dcterms:created xsi:type="dcterms:W3CDTF">2024-04-14T21:17:00Z</dcterms:created>
  <dcterms:modified xsi:type="dcterms:W3CDTF">2024-04-14T21:18:00Z</dcterms:modified>
</cp:coreProperties>
</file>