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5291E" w14:textId="77777777" w:rsidR="00CA0F8F" w:rsidRDefault="00CA0F8F" w:rsidP="004B3741">
      <w:pPr>
        <w:ind w:right="540"/>
      </w:pPr>
    </w:p>
    <w:p w14:paraId="25F729F5" w14:textId="77777777" w:rsidR="00CA0F8F" w:rsidRDefault="00CA0F8F" w:rsidP="004B3741">
      <w:pPr>
        <w:ind w:right="540"/>
      </w:pPr>
    </w:p>
    <w:p w14:paraId="16116F7A" w14:textId="77777777" w:rsidR="00CA0F8F" w:rsidRDefault="00CA0F8F" w:rsidP="004B3741">
      <w:pPr>
        <w:ind w:right="540"/>
      </w:pPr>
    </w:p>
    <w:p w14:paraId="35EE5C22" w14:textId="77777777" w:rsidR="0012522F" w:rsidRPr="0012522F" w:rsidRDefault="0012522F" w:rsidP="004B3741">
      <w:pPr>
        <w:ind w:right="540"/>
        <w:rPr>
          <w:i/>
        </w:rPr>
      </w:pPr>
      <w:r w:rsidRPr="0012522F">
        <w:rPr>
          <w:i/>
        </w:rPr>
        <w:t>Media contact: Heather West, 612-724-8760, heather@heatherwestpr.com</w:t>
      </w:r>
    </w:p>
    <w:p w14:paraId="1146A796" w14:textId="77777777" w:rsidR="0012522F" w:rsidRPr="00AA2139" w:rsidRDefault="0012522F" w:rsidP="004B3741">
      <w:pPr>
        <w:ind w:right="540"/>
      </w:pPr>
    </w:p>
    <w:p w14:paraId="59938226" w14:textId="77777777" w:rsidR="00E465C1" w:rsidRDefault="0012522F" w:rsidP="004B3741">
      <w:pPr>
        <w:ind w:right="540"/>
        <w:jc w:val="center"/>
        <w:rPr>
          <w:b/>
          <w:sz w:val="30"/>
          <w:szCs w:val="30"/>
        </w:rPr>
      </w:pPr>
      <w:r w:rsidRPr="000C6D8E">
        <w:rPr>
          <w:b/>
          <w:sz w:val="30"/>
          <w:szCs w:val="30"/>
        </w:rPr>
        <w:t>EXTECH</w:t>
      </w:r>
      <w:r w:rsidR="00AE5F38">
        <w:rPr>
          <w:b/>
          <w:sz w:val="30"/>
          <w:szCs w:val="30"/>
        </w:rPr>
        <w:t xml:space="preserve">’s </w:t>
      </w:r>
      <w:r w:rsidR="00E465C1">
        <w:rPr>
          <w:b/>
          <w:sz w:val="30"/>
          <w:szCs w:val="30"/>
        </w:rPr>
        <w:t>TECHVENT 5300 window systems</w:t>
      </w:r>
    </w:p>
    <w:p w14:paraId="177D1E14" w14:textId="6E5FD94E" w:rsidR="00921F27" w:rsidRDefault="00E465C1" w:rsidP="004B3741">
      <w:pPr>
        <w:ind w:right="54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offer natural ventilation and daylight to industrial buildings</w:t>
      </w:r>
    </w:p>
    <w:p w14:paraId="13B3D488" w14:textId="77777777" w:rsidR="0012522F" w:rsidRPr="00AA2139" w:rsidRDefault="0012522F" w:rsidP="004B3741">
      <w:pPr>
        <w:ind w:right="540"/>
      </w:pPr>
    </w:p>
    <w:p w14:paraId="1B2477DB" w14:textId="2FCC167B" w:rsidR="00D87132" w:rsidRDefault="0012522F" w:rsidP="004B3741">
      <w:pPr>
        <w:ind w:right="540"/>
      </w:pPr>
      <w:r>
        <w:t xml:space="preserve">Pittsburgh </w:t>
      </w:r>
      <w:r w:rsidRPr="00AA2139">
        <w:t>(</w:t>
      </w:r>
      <w:r w:rsidR="00CB1F0A">
        <w:t>April</w:t>
      </w:r>
      <w:r w:rsidR="00AE5F38">
        <w:t xml:space="preserve"> 2018</w:t>
      </w:r>
      <w:r w:rsidRPr="00AA2139">
        <w:t>) –</w:t>
      </w:r>
      <w:r w:rsidR="000E7D5E">
        <w:t xml:space="preserve"> </w:t>
      </w:r>
      <w:r w:rsidR="00E5566B">
        <w:t>Providing both natural light and natural ventilation, TECHVENT 5300®</w:t>
      </w:r>
      <w:r w:rsidR="005541A4" w:rsidRPr="00262C41">
        <w:t xml:space="preserve"> </w:t>
      </w:r>
      <w:r w:rsidR="00E5566B">
        <w:t>window</w:t>
      </w:r>
      <w:r w:rsidR="00D87132">
        <w:t xml:space="preserve"> </w:t>
      </w:r>
      <w:r w:rsidR="00E5566B">
        <w:t>s</w:t>
      </w:r>
      <w:r w:rsidR="00D87132">
        <w:t>ystems</w:t>
      </w:r>
      <w:r w:rsidR="00E5566B">
        <w:t xml:space="preserve"> from </w:t>
      </w:r>
      <w:r w:rsidR="005541A4" w:rsidRPr="00262C41">
        <w:t xml:space="preserve">Exterior Technologies, Inc. (EXTECH) </w:t>
      </w:r>
      <w:r w:rsidR="00EA4CC6">
        <w:t xml:space="preserve">feature </w:t>
      </w:r>
      <w:r w:rsidR="00D87132">
        <w:t xml:space="preserve">a patented, top-hinge design that allows the unit to remain </w:t>
      </w:r>
      <w:r w:rsidR="00EA4CC6">
        <w:t>open during normal rainfall, while keeping the interior dry. Ideal for manufacturing, agricultural and other industrial buildings, the windows can be operated manually or electrically</w:t>
      </w:r>
      <w:r w:rsidR="008A5935">
        <w:t>, and can be integrated with building control systems.</w:t>
      </w:r>
    </w:p>
    <w:p w14:paraId="7C49C03C" w14:textId="77777777" w:rsidR="00D87132" w:rsidRDefault="00D87132" w:rsidP="004B3741">
      <w:pPr>
        <w:ind w:right="540"/>
      </w:pPr>
    </w:p>
    <w:p w14:paraId="6498495A" w14:textId="49D208BF" w:rsidR="004B3741" w:rsidRDefault="00F33D9C" w:rsidP="004B3741">
      <w:pPr>
        <w:ind w:right="54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“It’s a highly durable system even in the most demanding environments,” says </w:t>
      </w:r>
      <w:r w:rsidRPr="00262C41">
        <w:t>EXTECH Director of Product Application a</w:t>
      </w:r>
      <w:r>
        <w:t>nd Development Kevin Smith, R.A.</w:t>
      </w:r>
      <w:r>
        <w:rPr>
          <w:rFonts w:eastAsia="Times New Roman" w:cs="Times New Roman"/>
        </w:rPr>
        <w:t xml:space="preserve"> “TECHVENT 5300 offers the advantages of a typical metal louver plus provide natural light and ventil</w:t>
      </w:r>
      <w:r w:rsidR="004B3741">
        <w:rPr>
          <w:rFonts w:eastAsia="Times New Roman" w:cs="Times New Roman"/>
        </w:rPr>
        <w:t>ation during inclement weather.”</w:t>
      </w:r>
    </w:p>
    <w:p w14:paraId="417ED3CE" w14:textId="77777777" w:rsidR="004B3741" w:rsidRDefault="004B3741" w:rsidP="004B3741">
      <w:pPr>
        <w:ind w:right="540"/>
        <w:rPr>
          <w:rFonts w:eastAsia="Times New Roman" w:cs="Times New Roman"/>
        </w:rPr>
      </w:pPr>
    </w:p>
    <w:p w14:paraId="6D518254" w14:textId="5037BEB9" w:rsidR="004B3741" w:rsidRDefault="004B3741" w:rsidP="004B3741">
      <w:pPr>
        <w:ind w:right="540"/>
        <w:rPr>
          <w:rFonts w:eastAsia="Times New Roman" w:cs="Times New Roman"/>
        </w:rPr>
      </w:pPr>
      <w:r>
        <w:rPr>
          <w:rFonts w:eastAsia="Times New Roman" w:cs="Times New Roman"/>
        </w:rPr>
        <w:t>He adds, “</w:t>
      </w:r>
      <w:r w:rsidR="00F33D9C">
        <w:rPr>
          <w:rFonts w:eastAsia="Times New Roman" w:cs="Times New Roman"/>
        </w:rPr>
        <w:t>The system is effective in a variety of applications, but f</w:t>
      </w:r>
      <w:r>
        <w:rPr>
          <w:rFonts w:eastAsia="Times New Roman" w:cs="Times New Roman"/>
        </w:rPr>
        <w:t>avored for industrial purposes. Minimizing disruption and downtime to building operations, the TECHVENT system installs quickly from either the exterior or interior.”</w:t>
      </w:r>
    </w:p>
    <w:p w14:paraId="3CE534DE" w14:textId="77777777" w:rsidR="004B3741" w:rsidRDefault="004B3741" w:rsidP="004B3741">
      <w:pPr>
        <w:ind w:right="540"/>
        <w:rPr>
          <w:rFonts w:eastAsia="Times New Roman" w:cs="Times New Roman"/>
        </w:rPr>
      </w:pPr>
    </w:p>
    <w:p w14:paraId="16068DCD" w14:textId="307F1650" w:rsidR="00F33D9C" w:rsidRDefault="00D87132" w:rsidP="004B3741">
      <w:pPr>
        <w:ind w:right="540"/>
        <w:rPr>
          <w:rFonts w:eastAsia="Times New Roman" w:cs="Times New Roman"/>
        </w:rPr>
      </w:pPr>
      <w:r>
        <w:t xml:space="preserve">EXTECH’s </w:t>
      </w:r>
      <w:r>
        <w:rPr>
          <w:rFonts w:eastAsia="Times New Roman" w:cs="Times New Roman"/>
        </w:rPr>
        <w:t xml:space="preserve">versatile TECHVENT 5300 </w:t>
      </w:r>
      <w:r w:rsidR="00F33D9C">
        <w:rPr>
          <w:rFonts w:eastAsia="Times New Roman" w:cs="Times New Roman"/>
        </w:rPr>
        <w:t xml:space="preserve">top-hinged window units typically range from 3 to 8 feet high. The </w:t>
      </w:r>
      <w:r>
        <w:rPr>
          <w:rFonts w:eastAsia="Times New Roman" w:cs="Times New Roman"/>
        </w:rPr>
        <w:t xml:space="preserve">system can be </w:t>
      </w:r>
      <w:r w:rsidR="00F33D9C">
        <w:rPr>
          <w:rFonts w:eastAsia="Times New Roman" w:cs="Times New Roman"/>
        </w:rPr>
        <w:t>factory-assembled with interlocking vertical mullions for installation as</w:t>
      </w:r>
      <w:r>
        <w:rPr>
          <w:rFonts w:eastAsia="Times New Roman" w:cs="Times New Roman"/>
        </w:rPr>
        <w:t xml:space="preserve"> continuous clerestory wings</w:t>
      </w:r>
      <w:r w:rsidR="00CE0120">
        <w:rPr>
          <w:rFonts w:eastAsia="Times New Roman" w:cs="Times New Roman"/>
        </w:rPr>
        <w:t xml:space="preserve"> up to 150-</w:t>
      </w:r>
      <w:bookmarkStart w:id="0" w:name="_GoBack"/>
      <w:bookmarkEnd w:id="0"/>
      <w:r w:rsidR="00F33D9C">
        <w:rPr>
          <w:rFonts w:eastAsia="Times New Roman" w:cs="Times New Roman"/>
        </w:rPr>
        <w:t xml:space="preserve">feet wide, or as smaller, individual “punched” openings. The units </w:t>
      </w:r>
      <w:r>
        <w:rPr>
          <w:rFonts w:eastAsia="Times New Roman" w:cs="Times New Roman"/>
        </w:rPr>
        <w:t xml:space="preserve">also can </w:t>
      </w:r>
      <w:r w:rsidR="008A5935">
        <w:rPr>
          <w:rFonts w:eastAsia="Times New Roman" w:cs="Times New Roman"/>
        </w:rPr>
        <w:t xml:space="preserve">be used </w:t>
      </w:r>
      <w:r w:rsidR="00F33D9C">
        <w:rPr>
          <w:rFonts w:eastAsia="Times New Roman" w:cs="Times New Roman"/>
        </w:rPr>
        <w:t xml:space="preserve">as </w:t>
      </w:r>
      <w:r w:rsidR="008A5935">
        <w:rPr>
          <w:rFonts w:eastAsia="Times New Roman" w:cs="Times New Roman"/>
        </w:rPr>
        <w:t xml:space="preserve">operable </w:t>
      </w:r>
      <w:r>
        <w:rPr>
          <w:rFonts w:eastAsia="Times New Roman" w:cs="Times New Roman"/>
        </w:rPr>
        <w:t>skylight</w:t>
      </w:r>
      <w:r w:rsidR="00F33D9C">
        <w:rPr>
          <w:rFonts w:eastAsia="Times New Roman" w:cs="Times New Roman"/>
        </w:rPr>
        <w:t>s when installed on a slope.</w:t>
      </w:r>
    </w:p>
    <w:p w14:paraId="3EC67F15" w14:textId="77777777" w:rsidR="00F33D9C" w:rsidRDefault="00F33D9C" w:rsidP="004B3741">
      <w:pPr>
        <w:ind w:right="540"/>
        <w:rPr>
          <w:rFonts w:eastAsia="Times New Roman" w:cs="Times New Roman"/>
        </w:rPr>
      </w:pPr>
    </w:p>
    <w:p w14:paraId="64A65EFE" w14:textId="5C93DA00" w:rsidR="00D87132" w:rsidRDefault="00D87132" w:rsidP="004B3741">
      <w:pPr>
        <w:ind w:right="54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system accepts up to </w:t>
      </w:r>
      <w:r w:rsidR="00F33D9C">
        <w:rPr>
          <w:rFonts w:eastAsia="Times New Roman" w:cs="Times New Roman"/>
        </w:rPr>
        <w:t xml:space="preserve">1-inch thickness of either glass or </w:t>
      </w:r>
      <w:r>
        <w:rPr>
          <w:rFonts w:eastAsia="Times New Roman" w:cs="Times New Roman"/>
        </w:rPr>
        <w:t>cellular polycarbonate glazing.</w:t>
      </w:r>
      <w:r w:rsidR="00F33D9C">
        <w:rPr>
          <w:rFonts w:eastAsia="Times New Roman" w:cs="Times New Roman"/>
        </w:rPr>
        <w:t xml:space="preserve"> Its deep glazing pockets and low-friction gaskets accommodate the thermal movement of polycarbonate, while maintaining industry-leading water and air infiltration seals.</w:t>
      </w:r>
    </w:p>
    <w:p w14:paraId="7E4A98CF" w14:textId="77777777" w:rsidR="00E1589C" w:rsidRDefault="00E1589C" w:rsidP="004B3741">
      <w:pPr>
        <w:ind w:right="540"/>
        <w:rPr>
          <w:color w:val="000000" w:themeColor="text1"/>
        </w:rPr>
      </w:pPr>
    </w:p>
    <w:p w14:paraId="6DD7F732" w14:textId="66FDEC9F" w:rsidR="00E1589C" w:rsidRDefault="00E1589C" w:rsidP="004B3741">
      <w:pPr>
        <w:ind w:right="540"/>
        <w:rPr>
          <w:color w:val="000000" w:themeColor="text1"/>
        </w:rPr>
      </w:pPr>
      <w:r>
        <w:rPr>
          <w:color w:val="000000" w:themeColor="text1"/>
        </w:rPr>
        <w:t xml:space="preserve">The framing system uses </w:t>
      </w:r>
      <w:r w:rsidRPr="00262C41">
        <w:t xml:space="preserve">38.95 percent </w:t>
      </w:r>
      <w:r>
        <w:t xml:space="preserve">recycled aluminum </w:t>
      </w:r>
      <w:r w:rsidR="006D111B">
        <w:t xml:space="preserve">as standard and </w:t>
      </w:r>
      <w:r w:rsidR="006D111B">
        <w:rPr>
          <w:color w:val="000000" w:themeColor="text1"/>
        </w:rPr>
        <w:t xml:space="preserve">may be specified in a </w:t>
      </w:r>
      <w:r>
        <w:rPr>
          <w:color w:val="000000" w:themeColor="text1"/>
        </w:rPr>
        <w:t>broad choice of finis</w:t>
      </w:r>
      <w:r w:rsidR="006D111B">
        <w:rPr>
          <w:color w:val="000000" w:themeColor="text1"/>
        </w:rPr>
        <w:t xml:space="preserve">h types and colors. After its </w:t>
      </w:r>
      <w:r>
        <w:rPr>
          <w:color w:val="000000" w:themeColor="text1"/>
        </w:rPr>
        <w:t xml:space="preserve">useful life as part of a </w:t>
      </w:r>
      <w:r w:rsidR="004B3741">
        <w:rPr>
          <w:color w:val="000000" w:themeColor="text1"/>
        </w:rPr>
        <w:t>window system</w:t>
      </w:r>
      <w:r>
        <w:rPr>
          <w:color w:val="000000" w:themeColor="text1"/>
        </w:rPr>
        <w:t>, the metal is 100 percent recyclable.</w:t>
      </w:r>
    </w:p>
    <w:p w14:paraId="6AE728C7" w14:textId="77777777" w:rsidR="000E7D5E" w:rsidRDefault="000E7D5E" w:rsidP="004B3741">
      <w:pPr>
        <w:ind w:right="540"/>
        <w:rPr>
          <w:rFonts w:eastAsia="Times New Roman"/>
          <w:i/>
          <w:color w:val="000000" w:themeColor="text1"/>
        </w:rPr>
      </w:pPr>
    </w:p>
    <w:p w14:paraId="411439E7" w14:textId="77777777" w:rsidR="000E7D5E" w:rsidRDefault="000E7D5E" w:rsidP="004B3741">
      <w:pPr>
        <w:ind w:right="540"/>
        <w:rPr>
          <w:rFonts w:eastAsia="Times New Roman"/>
          <w:i/>
          <w:color w:val="000000" w:themeColor="text1"/>
        </w:rPr>
      </w:pPr>
    </w:p>
    <w:p w14:paraId="54462B1D" w14:textId="078B8D5B" w:rsidR="00DD0704" w:rsidRDefault="008F2CC0" w:rsidP="004B3741">
      <w:pPr>
        <w:ind w:right="540"/>
        <w:rPr>
          <w:rFonts w:eastAsia="Times New Roman"/>
          <w:i/>
          <w:color w:val="000000" w:themeColor="text1"/>
        </w:rPr>
      </w:pPr>
      <w:r>
        <w:rPr>
          <w:rFonts w:eastAsia="Times New Roman"/>
          <w:i/>
          <w:color w:val="000000" w:themeColor="text1"/>
        </w:rPr>
        <w:t>To order a sample and l</w:t>
      </w:r>
      <w:r w:rsidRPr="00AA2139">
        <w:rPr>
          <w:rFonts w:eastAsia="Times New Roman"/>
          <w:i/>
          <w:color w:val="000000" w:themeColor="text1"/>
        </w:rPr>
        <w:t xml:space="preserve">earn </w:t>
      </w:r>
      <w:r w:rsidR="00BF078C">
        <w:rPr>
          <w:rFonts w:eastAsia="Times New Roman"/>
          <w:i/>
          <w:color w:val="000000" w:themeColor="text1"/>
        </w:rPr>
        <w:t xml:space="preserve">about EXTECH’s </w:t>
      </w:r>
      <w:r w:rsidR="000264F0">
        <w:rPr>
          <w:rFonts w:eastAsia="Times New Roman"/>
          <w:i/>
          <w:color w:val="000000" w:themeColor="text1"/>
        </w:rPr>
        <w:t>TECHVENT 5300</w:t>
      </w:r>
      <w:r>
        <w:rPr>
          <w:rFonts w:eastAsia="Times New Roman"/>
          <w:i/>
          <w:color w:val="000000" w:themeColor="text1"/>
        </w:rPr>
        <w:t xml:space="preserve">, please visit the </w:t>
      </w:r>
      <w:hyperlink r:id="rId8" w:history="1">
        <w:r w:rsidRPr="008F2CC0">
          <w:rPr>
            <w:rStyle w:val="Hyperlink"/>
            <w:rFonts w:eastAsia="Times New Roman"/>
            <w:i/>
          </w:rPr>
          <w:t>product webpage</w:t>
        </w:r>
      </w:hyperlink>
      <w:r>
        <w:rPr>
          <w:rFonts w:eastAsia="Times New Roman"/>
          <w:i/>
          <w:color w:val="000000" w:themeColor="text1"/>
        </w:rPr>
        <w:t xml:space="preserve">. For </w:t>
      </w:r>
      <w:r w:rsidRPr="00AA2139">
        <w:rPr>
          <w:rFonts w:eastAsia="Times New Roman"/>
          <w:i/>
          <w:color w:val="000000" w:themeColor="text1"/>
        </w:rPr>
        <w:t xml:space="preserve">more </w:t>
      </w:r>
      <w:r>
        <w:rPr>
          <w:rFonts w:eastAsia="Times New Roman"/>
          <w:i/>
          <w:color w:val="000000" w:themeColor="text1"/>
        </w:rPr>
        <w:t>information on EXT</w:t>
      </w:r>
      <w:r w:rsidR="00DD0704">
        <w:rPr>
          <w:rFonts w:eastAsia="Times New Roman"/>
          <w:i/>
          <w:color w:val="000000" w:themeColor="text1"/>
        </w:rPr>
        <w:t>ECH’s products and services, please call 800-500-8012, email</w:t>
      </w:r>
      <w:r w:rsidRPr="00AA2139">
        <w:rPr>
          <w:rFonts w:eastAsia="Times New Roman"/>
          <w:i/>
          <w:color w:val="000000" w:themeColor="text1"/>
        </w:rPr>
        <w:t xml:space="preserve"> </w:t>
      </w:r>
      <w:hyperlink r:id="rId9" w:history="1">
        <w:r w:rsidRPr="00AA2139">
          <w:rPr>
            <w:rStyle w:val="Hyperlink"/>
            <w:rFonts w:eastAsia="Times New Roman"/>
            <w:i/>
          </w:rPr>
          <w:t>info@extechinc.com</w:t>
        </w:r>
      </w:hyperlink>
      <w:r w:rsidR="00DD6B70">
        <w:rPr>
          <w:rFonts w:eastAsia="Times New Roman"/>
          <w:i/>
          <w:color w:val="000000" w:themeColor="text1"/>
        </w:rPr>
        <w:t xml:space="preserve"> or visit</w:t>
      </w:r>
      <w:r w:rsidRPr="00AA2139">
        <w:rPr>
          <w:rFonts w:eastAsia="Times New Roman"/>
          <w:i/>
          <w:color w:val="000000" w:themeColor="text1"/>
        </w:rPr>
        <w:t xml:space="preserve"> </w:t>
      </w:r>
      <w:hyperlink r:id="rId10" w:history="1">
        <w:r w:rsidR="0053394B" w:rsidRPr="003A1F77">
          <w:rPr>
            <w:rStyle w:val="Hyperlink"/>
            <w:rFonts w:eastAsia="Times New Roman"/>
            <w:i/>
          </w:rPr>
          <w:t>https://EXTECHinc.com</w:t>
        </w:r>
      </w:hyperlink>
      <w:r w:rsidR="0053394B">
        <w:rPr>
          <w:rFonts w:eastAsia="Times New Roman"/>
          <w:i/>
        </w:rPr>
        <w:t>.</w:t>
      </w:r>
    </w:p>
    <w:p w14:paraId="7BAF789F" w14:textId="77777777" w:rsidR="005541A4" w:rsidRPr="00262C41" w:rsidRDefault="005541A4" w:rsidP="004B3741">
      <w:pPr>
        <w:ind w:right="540"/>
        <w:rPr>
          <w:rFonts w:ascii="Calibri" w:hAnsi="Calibri"/>
          <w:color w:val="000000" w:themeColor="text1"/>
        </w:rPr>
      </w:pPr>
    </w:p>
    <w:p w14:paraId="15B3594F" w14:textId="60BCFEF1" w:rsidR="005541A4" w:rsidRPr="00262C41" w:rsidRDefault="005541A4" w:rsidP="00381E27">
      <w:pPr>
        <w:ind w:right="270"/>
        <w:rPr>
          <w:rFonts w:ascii="Calibri" w:hAnsi="Calibri"/>
          <w:i/>
          <w:color w:val="000000" w:themeColor="text1"/>
        </w:rPr>
      </w:pPr>
      <w:r w:rsidRPr="00262C41">
        <w:rPr>
          <w:rFonts w:ascii="Calibri" w:eastAsia="Times New Roman" w:hAnsi="Calibri"/>
          <w:i/>
          <w:color w:val="000000" w:themeColor="text1"/>
        </w:rPr>
        <w:t>Exterior Technologies, Inc. (EXTECH) is an award-winning manufacturer and designer of wall, window, skylight, canopy and custom façade systems. The company delivers solutions for a variety of industries and applications, and are committed to collaboration, innovation and exceptional engineering.</w:t>
      </w:r>
    </w:p>
    <w:p w14:paraId="1C75F4C2" w14:textId="77777777" w:rsidR="005541A4" w:rsidRPr="00262C41" w:rsidRDefault="005541A4" w:rsidP="004B3741">
      <w:pPr>
        <w:ind w:right="540"/>
        <w:jc w:val="center"/>
        <w:rPr>
          <w:rFonts w:ascii="Calibri" w:hAnsi="Calibri"/>
          <w:color w:val="000000" w:themeColor="text1"/>
        </w:rPr>
      </w:pPr>
    </w:p>
    <w:p w14:paraId="4F9B1A59" w14:textId="406AE38F" w:rsidR="00CA0F8F" w:rsidRPr="005912ED" w:rsidRDefault="005541A4" w:rsidP="004B3741">
      <w:pPr>
        <w:ind w:right="540"/>
        <w:jc w:val="center"/>
        <w:rPr>
          <w:rFonts w:ascii="Calibri" w:hAnsi="Calibri"/>
          <w:color w:val="000000" w:themeColor="text1"/>
        </w:rPr>
      </w:pPr>
      <w:r w:rsidRPr="00262C41">
        <w:rPr>
          <w:rFonts w:ascii="Calibri" w:hAnsi="Calibri"/>
          <w:color w:val="000000" w:themeColor="text1"/>
        </w:rPr>
        <w:t>###</w:t>
      </w:r>
    </w:p>
    <w:sectPr w:rsidR="00CA0F8F" w:rsidRPr="005912E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297E0B" w15:done="0"/>
  <w15:commentEx w15:paraId="0258AE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297E0B" w16cid:durableId="1E50CC75"/>
  <w16cid:commentId w16cid:paraId="0258AE1F" w16cid:durableId="1E50CCCF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4D1A7" w14:textId="77777777" w:rsidR="003132CA" w:rsidRDefault="003132CA" w:rsidP="00DB6D67">
      <w:r>
        <w:separator/>
      </w:r>
    </w:p>
  </w:endnote>
  <w:endnote w:type="continuationSeparator" w:id="0">
    <w:p w14:paraId="16B4D57A" w14:textId="77777777" w:rsidR="003132CA" w:rsidRDefault="003132CA" w:rsidP="00DB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24A2E" w14:textId="77777777" w:rsidR="003132CA" w:rsidRDefault="003132CA" w:rsidP="00DB6D67">
      <w:r>
        <w:separator/>
      </w:r>
    </w:p>
  </w:footnote>
  <w:footnote w:type="continuationSeparator" w:id="0">
    <w:p w14:paraId="7B27CA4D" w14:textId="77777777" w:rsidR="003132CA" w:rsidRDefault="003132CA" w:rsidP="00DB6D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04271" w14:textId="77777777" w:rsidR="00F33D9C" w:rsidRDefault="00F33D9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E1B4B0" wp14:editId="57DDA737">
          <wp:simplePos x="0" y="0"/>
          <wp:positionH relativeFrom="page">
            <wp:align>right</wp:align>
          </wp:positionH>
          <wp:positionV relativeFrom="paragraph">
            <wp:posOffset>-485775</wp:posOffset>
          </wp:positionV>
          <wp:extent cx="7876540" cy="101784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6540" cy="1017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D09"/>
    <w:multiLevelType w:val="hybridMultilevel"/>
    <w:tmpl w:val="D1B4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A7DC4"/>
    <w:multiLevelType w:val="hybridMultilevel"/>
    <w:tmpl w:val="2E363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m Leslie">
    <w15:presenceInfo w15:providerId="AD" w15:userId="S-1-5-21-4162602055-2613834950-2531943146-2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67"/>
    <w:rsid w:val="00011281"/>
    <w:rsid w:val="000264F0"/>
    <w:rsid w:val="00066ABB"/>
    <w:rsid w:val="000E7D5E"/>
    <w:rsid w:val="0012522F"/>
    <w:rsid w:val="0017286E"/>
    <w:rsid w:val="00272049"/>
    <w:rsid w:val="002D49E8"/>
    <w:rsid w:val="003132CA"/>
    <w:rsid w:val="003575E2"/>
    <w:rsid w:val="00362AB8"/>
    <w:rsid w:val="00381E27"/>
    <w:rsid w:val="00397911"/>
    <w:rsid w:val="003D7FC9"/>
    <w:rsid w:val="003E45EC"/>
    <w:rsid w:val="0048029A"/>
    <w:rsid w:val="00497450"/>
    <w:rsid w:val="004B3741"/>
    <w:rsid w:val="0053394B"/>
    <w:rsid w:val="00551E1F"/>
    <w:rsid w:val="005541A4"/>
    <w:rsid w:val="005912ED"/>
    <w:rsid w:val="005A2196"/>
    <w:rsid w:val="005D37A6"/>
    <w:rsid w:val="005F2330"/>
    <w:rsid w:val="00696417"/>
    <w:rsid w:val="006A33A2"/>
    <w:rsid w:val="006D111B"/>
    <w:rsid w:val="00712D02"/>
    <w:rsid w:val="007374EF"/>
    <w:rsid w:val="00740591"/>
    <w:rsid w:val="00787E70"/>
    <w:rsid w:val="007A2F79"/>
    <w:rsid w:val="007D26C8"/>
    <w:rsid w:val="007F1C46"/>
    <w:rsid w:val="00814300"/>
    <w:rsid w:val="008558A7"/>
    <w:rsid w:val="00864CE9"/>
    <w:rsid w:val="008A35AF"/>
    <w:rsid w:val="008A5935"/>
    <w:rsid w:val="008F13EA"/>
    <w:rsid w:val="008F2CC0"/>
    <w:rsid w:val="00921F27"/>
    <w:rsid w:val="009C39A8"/>
    <w:rsid w:val="009C77C6"/>
    <w:rsid w:val="00A63972"/>
    <w:rsid w:val="00A82500"/>
    <w:rsid w:val="00AC6ABE"/>
    <w:rsid w:val="00AE5F38"/>
    <w:rsid w:val="00B43CC9"/>
    <w:rsid w:val="00B57956"/>
    <w:rsid w:val="00BF078C"/>
    <w:rsid w:val="00C722ED"/>
    <w:rsid w:val="00C73DE8"/>
    <w:rsid w:val="00CA0F8F"/>
    <w:rsid w:val="00CB1F0A"/>
    <w:rsid w:val="00CC198E"/>
    <w:rsid w:val="00CE0120"/>
    <w:rsid w:val="00CE3FB9"/>
    <w:rsid w:val="00D50ACD"/>
    <w:rsid w:val="00D54515"/>
    <w:rsid w:val="00D87132"/>
    <w:rsid w:val="00DA2085"/>
    <w:rsid w:val="00DB6D67"/>
    <w:rsid w:val="00DD0704"/>
    <w:rsid w:val="00DD6B70"/>
    <w:rsid w:val="00E1589C"/>
    <w:rsid w:val="00E303D1"/>
    <w:rsid w:val="00E465C1"/>
    <w:rsid w:val="00E5566B"/>
    <w:rsid w:val="00EA4CC6"/>
    <w:rsid w:val="00ED33FA"/>
    <w:rsid w:val="00F15F83"/>
    <w:rsid w:val="00F33D9C"/>
    <w:rsid w:val="00F43EEE"/>
    <w:rsid w:val="00F85014"/>
    <w:rsid w:val="00F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1755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F2CC0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D67"/>
  </w:style>
  <w:style w:type="paragraph" w:styleId="Footer">
    <w:name w:val="footer"/>
    <w:basedOn w:val="Normal"/>
    <w:link w:val="FooterChar"/>
    <w:uiPriority w:val="99"/>
    <w:unhideWhenUsed/>
    <w:rsid w:val="00DB6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D67"/>
  </w:style>
  <w:style w:type="character" w:styleId="Hyperlink">
    <w:name w:val="Hyperlink"/>
    <w:basedOn w:val="DefaultParagraphFont"/>
    <w:uiPriority w:val="99"/>
    <w:unhideWhenUsed/>
    <w:rsid w:val="001252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522F"/>
    <w:pPr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ja-JP"/>
    </w:rPr>
  </w:style>
  <w:style w:type="character" w:styleId="Emphasis">
    <w:name w:val="Emphasis"/>
    <w:basedOn w:val="DefaultParagraphFont"/>
    <w:uiPriority w:val="20"/>
    <w:qFormat/>
    <w:rsid w:val="0012522F"/>
    <w:rPr>
      <w:i/>
      <w:iCs/>
    </w:rPr>
  </w:style>
  <w:style w:type="character" w:customStyle="1" w:styleId="st">
    <w:name w:val="st"/>
    <w:basedOn w:val="DefaultParagraphFont"/>
    <w:rsid w:val="00696417"/>
  </w:style>
  <w:style w:type="character" w:customStyle="1" w:styleId="Heading5Char">
    <w:name w:val="Heading 5 Char"/>
    <w:basedOn w:val="DefaultParagraphFont"/>
    <w:link w:val="Heading5"/>
    <w:uiPriority w:val="9"/>
    <w:rsid w:val="008F2CC0"/>
    <w:rPr>
      <w:rFonts w:ascii="Times" w:hAnsi="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A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AB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2A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AB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AB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A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AB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F2CC0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D67"/>
  </w:style>
  <w:style w:type="paragraph" w:styleId="Footer">
    <w:name w:val="footer"/>
    <w:basedOn w:val="Normal"/>
    <w:link w:val="FooterChar"/>
    <w:uiPriority w:val="99"/>
    <w:unhideWhenUsed/>
    <w:rsid w:val="00DB6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D67"/>
  </w:style>
  <w:style w:type="character" w:styleId="Hyperlink">
    <w:name w:val="Hyperlink"/>
    <w:basedOn w:val="DefaultParagraphFont"/>
    <w:uiPriority w:val="99"/>
    <w:unhideWhenUsed/>
    <w:rsid w:val="001252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522F"/>
    <w:pPr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ja-JP"/>
    </w:rPr>
  </w:style>
  <w:style w:type="character" w:styleId="Emphasis">
    <w:name w:val="Emphasis"/>
    <w:basedOn w:val="DefaultParagraphFont"/>
    <w:uiPriority w:val="20"/>
    <w:qFormat/>
    <w:rsid w:val="0012522F"/>
    <w:rPr>
      <w:i/>
      <w:iCs/>
    </w:rPr>
  </w:style>
  <w:style w:type="character" w:customStyle="1" w:styleId="st">
    <w:name w:val="st"/>
    <w:basedOn w:val="DefaultParagraphFont"/>
    <w:rsid w:val="00696417"/>
  </w:style>
  <w:style w:type="character" w:customStyle="1" w:styleId="Heading5Char">
    <w:name w:val="Heading 5 Char"/>
    <w:basedOn w:val="DefaultParagraphFont"/>
    <w:link w:val="Heading5"/>
    <w:uiPriority w:val="9"/>
    <w:rsid w:val="008F2CC0"/>
    <w:rPr>
      <w:rFonts w:ascii="Times" w:hAnsi="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A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AB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2A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AB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AB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A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5" Type="http://schemas.microsoft.com/office/2011/relationships/people" Target="people.xml"/><Relationship Id="rId16" Type="http://schemas.microsoft.com/office/2011/relationships/commentsExtended" Target="commentsExtended.xml"/><Relationship Id="rId17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extechinc.com/techvent-5300-industrial-polycarbonate-windows/" TargetMode="External"/><Relationship Id="rId9" Type="http://schemas.openxmlformats.org/officeDocument/2006/relationships/hyperlink" Target="mailto:info@extechinc.com" TargetMode="External"/><Relationship Id="rId10" Type="http://schemas.openxmlformats.org/officeDocument/2006/relationships/hyperlink" Target="https://EXTECHin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Leslie</dc:creator>
  <cp:keywords/>
  <dc:description/>
  <cp:lastModifiedBy>Heather West</cp:lastModifiedBy>
  <cp:revision>4</cp:revision>
  <dcterms:created xsi:type="dcterms:W3CDTF">2018-04-03T15:56:00Z</dcterms:created>
  <dcterms:modified xsi:type="dcterms:W3CDTF">2018-04-03T16:32:00Z</dcterms:modified>
</cp:coreProperties>
</file>