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E8EF" w14:textId="509BE7B1" w:rsidR="00C02CF9" w:rsidRDefault="000365FA" w:rsidP="00C02CF9">
      <w:pPr>
        <w:contextualSpacing/>
        <w:rPr>
          <w:rFonts w:ascii="Noto Sans" w:hAnsi="Noto Sans" w:cs="Noto Sans"/>
          <w:i/>
          <w:color w:val="000000" w:themeColor="text1"/>
          <w:sz w:val="20"/>
          <w:szCs w:val="20"/>
        </w:rPr>
      </w:pPr>
      <w:bookmarkStart w:id="0" w:name="_GoBack"/>
      <w:bookmarkEnd w:id="0"/>
      <w:r>
        <w:rPr>
          <w:rFonts w:ascii="Noto Sans" w:hAnsi="Noto Sans" w:cs="Noto Sans"/>
          <w:i/>
          <w:color w:val="000000" w:themeColor="text1"/>
          <w:sz w:val="20"/>
          <w:szCs w:val="20"/>
        </w:rPr>
        <w:t>Media c</w:t>
      </w:r>
      <w:r w:rsidR="00C02CF9" w:rsidRPr="007B5AE1">
        <w:rPr>
          <w:rFonts w:ascii="Noto Sans" w:hAnsi="Noto Sans" w:cs="Noto Sans"/>
          <w:i/>
          <w:color w:val="000000" w:themeColor="text1"/>
          <w:sz w:val="20"/>
          <w:szCs w:val="20"/>
        </w:rPr>
        <w:t>ontact</w:t>
      </w:r>
      <w:r>
        <w:rPr>
          <w:rFonts w:ascii="Noto Sans" w:hAnsi="Noto Sans" w:cs="Noto Sans"/>
          <w:i/>
          <w:color w:val="000000" w:themeColor="text1"/>
          <w:sz w:val="20"/>
          <w:szCs w:val="20"/>
        </w:rPr>
        <w:t>:</w:t>
      </w:r>
      <w:r w:rsidR="00A17337">
        <w:rPr>
          <w:rFonts w:ascii="Noto Sans" w:hAnsi="Noto Sans" w:cs="Noto Sans"/>
          <w:i/>
          <w:color w:val="000000" w:themeColor="text1"/>
          <w:sz w:val="20"/>
          <w:szCs w:val="20"/>
        </w:rPr>
        <w:t xml:space="preserve"> </w:t>
      </w:r>
      <w:r w:rsidR="00C02CF9" w:rsidRPr="007B5AE1">
        <w:rPr>
          <w:rFonts w:ascii="Noto Sans" w:hAnsi="Noto Sans" w:cs="Noto Sans"/>
          <w:i/>
          <w:color w:val="000000" w:themeColor="text1"/>
          <w:sz w:val="20"/>
          <w:szCs w:val="20"/>
        </w:rPr>
        <w:t>Heather West, 612-724-8760</w:t>
      </w:r>
      <w:r>
        <w:rPr>
          <w:rFonts w:ascii="Noto Sans" w:hAnsi="Noto Sans" w:cs="Noto Sans"/>
          <w:i/>
          <w:color w:val="000000" w:themeColor="text1"/>
          <w:sz w:val="20"/>
          <w:szCs w:val="20"/>
        </w:rPr>
        <w:t xml:space="preserve"> office</w:t>
      </w:r>
      <w:r w:rsidR="00C02CF9" w:rsidRPr="007B5AE1">
        <w:rPr>
          <w:rFonts w:ascii="Noto Sans" w:hAnsi="Noto Sans" w:cs="Noto Sans"/>
          <w:i/>
          <w:color w:val="000000" w:themeColor="text1"/>
          <w:sz w:val="20"/>
          <w:szCs w:val="20"/>
        </w:rPr>
        <w:t>, heather@heatherwestpr.com</w:t>
      </w:r>
    </w:p>
    <w:p w14:paraId="0DA53ECD" w14:textId="77777777" w:rsidR="00C02CF9" w:rsidRDefault="00C02CF9" w:rsidP="00C02CF9">
      <w:pPr>
        <w:contextualSpacing/>
        <w:rPr>
          <w:rFonts w:ascii="Noto Sans" w:hAnsi="Noto Sans" w:cs="Noto Sans"/>
          <w:color w:val="000000" w:themeColor="text1"/>
        </w:rPr>
      </w:pPr>
    </w:p>
    <w:p w14:paraId="7E9478BF" w14:textId="12F34ED7" w:rsidR="000D0870" w:rsidRPr="006C5C0E" w:rsidRDefault="000D0870" w:rsidP="00A22EB7">
      <w:pPr>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 xml:space="preserve">Technoform </w:t>
      </w:r>
      <w:r w:rsidR="00A22EB7">
        <w:rPr>
          <w:rFonts w:ascii="Noto Sans Black" w:hAnsi="Noto Sans Black" w:cs="Noto Sans Black"/>
          <w:b/>
          <w:color w:val="000000" w:themeColor="text1"/>
          <w:sz w:val="30"/>
          <w:szCs w:val="30"/>
        </w:rPr>
        <w:t>celebrates 50th anniversary</w:t>
      </w:r>
    </w:p>
    <w:p w14:paraId="053ECF5C" w14:textId="77777777" w:rsidR="00C02CF9" w:rsidRPr="000268F0" w:rsidRDefault="00C02CF9" w:rsidP="00C02CF9">
      <w:pPr>
        <w:contextualSpacing/>
        <w:rPr>
          <w:rFonts w:ascii="Noto Sans" w:hAnsi="Noto Sans" w:cs="Noto Sans"/>
          <w:color w:val="000000" w:themeColor="text1"/>
        </w:rPr>
      </w:pPr>
    </w:p>
    <w:p w14:paraId="0451EE08" w14:textId="401586BC" w:rsidR="001B6246" w:rsidRPr="00980558" w:rsidRDefault="00C02CF9" w:rsidP="000D0870">
      <w:pPr>
        <w:contextualSpacing/>
        <w:rPr>
          <w:rFonts w:ascii="Noto Sans" w:hAnsi="Noto Sans" w:cs="Noto Sans"/>
          <w:color w:val="000000" w:themeColor="text1"/>
        </w:rPr>
      </w:pPr>
      <w:r w:rsidRPr="000268F0">
        <w:rPr>
          <w:rFonts w:ascii="Noto Sans" w:hAnsi="Noto Sans" w:cs="Noto Sans"/>
          <w:color w:val="000000" w:themeColor="text1"/>
        </w:rPr>
        <w:t>T</w:t>
      </w:r>
      <w:r w:rsidRPr="004C4C5F">
        <w:rPr>
          <w:rFonts w:ascii="Noto Sans" w:hAnsi="Noto Sans" w:cs="Noto Sans"/>
          <w:color w:val="000000" w:themeColor="text1"/>
        </w:rPr>
        <w:t>winsburg, Ohio (</w:t>
      </w:r>
      <w:r w:rsidR="000E1DCB" w:rsidRPr="004C4C5F">
        <w:rPr>
          <w:rFonts w:ascii="Noto Sans" w:hAnsi="Noto Sans" w:cs="Noto Sans"/>
          <w:color w:val="000000" w:themeColor="text1"/>
        </w:rPr>
        <w:t>June 2019</w:t>
      </w:r>
      <w:r w:rsidRPr="004C4C5F">
        <w:rPr>
          <w:rFonts w:ascii="Noto Sans" w:hAnsi="Noto Sans" w:cs="Noto Sans"/>
          <w:color w:val="000000" w:themeColor="text1"/>
        </w:rPr>
        <w:t xml:space="preserve">) </w:t>
      </w:r>
      <w:r w:rsidRPr="004C4C5F">
        <w:rPr>
          <w:rFonts w:ascii="Noto Sans" w:hAnsi="Noto Sans" w:cs="Noto Sans"/>
          <w:color w:val="000000" w:themeColor="text1"/>
        </w:rPr>
        <w:softHyphen/>
      </w:r>
      <w:r w:rsidRPr="004C4C5F">
        <w:rPr>
          <w:rFonts w:ascii="Noto Sans" w:hAnsi="Noto Sans" w:cs="Noto Sans"/>
          <w:color w:val="000000" w:themeColor="text1"/>
        </w:rPr>
        <w:softHyphen/>
        <w:t>–</w:t>
      </w:r>
      <w:r w:rsidR="000D0870" w:rsidRPr="004C4C5F">
        <w:rPr>
          <w:rFonts w:ascii="Noto Sans" w:hAnsi="Noto Sans" w:cs="Noto Sans"/>
        </w:rPr>
        <w:t xml:space="preserve"> </w:t>
      </w:r>
      <w:r w:rsidR="00980558">
        <w:rPr>
          <w:rFonts w:ascii="Noto Sans" w:hAnsi="Noto Sans" w:cs="Noto Sans"/>
        </w:rPr>
        <w:t xml:space="preserve">Technoform’s global team of associates are celebrating </w:t>
      </w:r>
      <w:r w:rsidR="00980558" w:rsidRPr="00980558">
        <w:rPr>
          <w:rFonts w:ascii="Noto Sans" w:hAnsi="Noto Sans" w:cs="Noto Sans"/>
          <w:color w:val="000000" w:themeColor="text1"/>
        </w:rPr>
        <w:t>the company’s 50th year in business.</w:t>
      </w:r>
    </w:p>
    <w:p w14:paraId="34193976" w14:textId="77777777" w:rsidR="00083F24" w:rsidRPr="00980558" w:rsidRDefault="00083F24" w:rsidP="004C4C5F">
      <w:pPr>
        <w:rPr>
          <w:rFonts w:ascii="Noto Sans" w:hAnsi="Noto Sans" w:cs="Noto Sans"/>
          <w:color w:val="000000" w:themeColor="text1"/>
        </w:rPr>
      </w:pPr>
    </w:p>
    <w:p w14:paraId="3C767E36" w14:textId="77777777" w:rsidR="000D39D2" w:rsidRPr="000D39D2" w:rsidRDefault="004C4C5F" w:rsidP="000D39D2">
      <w:pPr>
        <w:contextualSpacing/>
        <w:rPr>
          <w:rFonts w:ascii="Noto Sans" w:hAnsi="Noto Sans" w:cs="Noto Sans"/>
          <w:color w:val="000000" w:themeColor="text1"/>
          <w:lang w:val="en"/>
        </w:rPr>
      </w:pPr>
      <w:r w:rsidRPr="00980558">
        <w:rPr>
          <w:rFonts w:ascii="Noto Sans" w:hAnsi="Noto Sans" w:cs="Noto Sans"/>
          <w:color w:val="000000" w:themeColor="text1"/>
        </w:rPr>
        <w:t xml:space="preserve">Founded in 1969 and based in Kassel, Germany, </w:t>
      </w:r>
      <w:r w:rsidR="00980558" w:rsidRPr="00980558">
        <w:rPr>
          <w:rFonts w:ascii="Noto Sans" w:hAnsi="Noto Sans" w:cs="Noto Sans"/>
          <w:color w:val="000000" w:themeColor="text1"/>
        </w:rPr>
        <w:t>Technoform</w:t>
      </w:r>
      <w:r w:rsidRPr="00980558">
        <w:rPr>
          <w:rFonts w:ascii="Noto Sans" w:hAnsi="Noto Sans" w:cs="Noto Sans"/>
          <w:color w:val="000000" w:themeColor="text1"/>
        </w:rPr>
        <w:t xml:space="preserve"> now has </w:t>
      </w:r>
      <w:r w:rsidR="00E671F9" w:rsidRPr="00980558">
        <w:rPr>
          <w:rFonts w:ascii="Noto Sans" w:hAnsi="Noto Sans" w:cs="Noto Sans"/>
          <w:color w:val="000000" w:themeColor="text1"/>
          <w:lang w:val="en"/>
        </w:rPr>
        <w:t>more than 1,400</w:t>
      </w:r>
      <w:r w:rsidR="00980558" w:rsidRPr="00980558">
        <w:rPr>
          <w:rFonts w:ascii="Noto Sans" w:hAnsi="Noto Sans" w:cs="Noto Sans"/>
          <w:color w:val="000000" w:themeColor="text1"/>
          <w:lang w:val="en"/>
        </w:rPr>
        <w:t xml:space="preserve"> associates in </w:t>
      </w:r>
      <w:r w:rsidR="00980558" w:rsidRPr="00980558">
        <w:rPr>
          <w:rFonts w:ascii="Noto Sans" w:hAnsi="Noto Sans" w:cs="Noto Sans"/>
          <w:color w:val="000000" w:themeColor="text1"/>
        </w:rPr>
        <w:t xml:space="preserve">45 production and distribution centers located </w:t>
      </w:r>
      <w:r w:rsidR="00E671F9" w:rsidRPr="00980558">
        <w:rPr>
          <w:rFonts w:ascii="Noto Sans" w:hAnsi="Noto Sans" w:cs="Noto Sans"/>
          <w:color w:val="000000" w:themeColor="text1"/>
          <w:lang w:val="en"/>
        </w:rPr>
        <w:t xml:space="preserve">across five </w:t>
      </w:r>
      <w:r w:rsidR="00E671F9" w:rsidRPr="007B4483">
        <w:rPr>
          <w:rFonts w:ascii="Noto Sans" w:hAnsi="Noto Sans" w:cs="Noto Sans"/>
          <w:color w:val="000000" w:themeColor="text1"/>
          <w:lang w:val="en"/>
        </w:rPr>
        <w:t>continents.</w:t>
      </w:r>
      <w:r w:rsidR="00980558" w:rsidRPr="007B4483">
        <w:rPr>
          <w:rFonts w:ascii="Noto Sans" w:hAnsi="Noto Sans" w:cs="Noto Sans"/>
          <w:color w:val="000000" w:themeColor="text1"/>
          <w:lang w:val="en"/>
        </w:rPr>
        <w:t xml:space="preserve"> </w:t>
      </w:r>
      <w:r w:rsidR="00980558" w:rsidRPr="007B4483">
        <w:rPr>
          <w:rFonts w:ascii="Noto Sans" w:hAnsi="Noto Sans" w:cs="Noto Sans"/>
          <w:color w:val="000000" w:themeColor="text1"/>
        </w:rPr>
        <w:t>Its North American operations</w:t>
      </w:r>
      <w:r w:rsidR="00980558" w:rsidRPr="007B4483">
        <w:rPr>
          <w:rFonts w:ascii="Noto Sans" w:hAnsi="Noto Sans" w:cs="Noto Sans"/>
          <w:color w:val="000000" w:themeColor="text1"/>
          <w:lang w:val="en"/>
        </w:rPr>
        <w:t xml:space="preserve"> were established </w:t>
      </w:r>
      <w:r w:rsidR="00EC5124" w:rsidRPr="007B4483">
        <w:rPr>
          <w:rFonts w:ascii="Noto Sans" w:hAnsi="Noto Sans" w:cs="Noto Sans"/>
          <w:color w:val="000000" w:themeColor="text1"/>
          <w:lang w:val="en"/>
        </w:rPr>
        <w:t xml:space="preserve">in </w:t>
      </w:r>
      <w:r w:rsidR="007B4483" w:rsidRPr="007B4483">
        <w:rPr>
          <w:rFonts w:ascii="Noto Sans" w:hAnsi="Noto Sans" w:cs="Noto Sans"/>
          <w:color w:val="000000" w:themeColor="text1"/>
          <w:lang w:val="en"/>
        </w:rPr>
        <w:t>2005</w:t>
      </w:r>
      <w:r w:rsidR="00EC5124" w:rsidRPr="007B4483">
        <w:rPr>
          <w:rFonts w:ascii="Noto Sans" w:hAnsi="Noto Sans" w:cs="Noto Sans"/>
          <w:color w:val="000000" w:themeColor="text1"/>
          <w:lang w:val="en"/>
        </w:rPr>
        <w:t xml:space="preserve"> and are</w:t>
      </w:r>
      <w:r w:rsidR="00EC5124">
        <w:rPr>
          <w:rFonts w:ascii="Noto Sans" w:hAnsi="Noto Sans" w:cs="Noto Sans"/>
          <w:color w:val="000000" w:themeColor="text1"/>
          <w:lang w:val="en"/>
        </w:rPr>
        <w:t xml:space="preserve"> he</w:t>
      </w:r>
      <w:r w:rsidR="00EC5124" w:rsidRPr="000D39D2">
        <w:rPr>
          <w:rFonts w:ascii="Noto Sans" w:hAnsi="Noto Sans" w:cs="Noto Sans"/>
          <w:color w:val="000000" w:themeColor="text1"/>
          <w:lang w:val="en"/>
        </w:rPr>
        <w:t>adquartered in Twinsburg, Ohio.</w:t>
      </w:r>
    </w:p>
    <w:p w14:paraId="047D6A72" w14:textId="77777777" w:rsidR="000D39D2" w:rsidRPr="000D39D2" w:rsidRDefault="000D39D2" w:rsidP="000D39D2">
      <w:pPr>
        <w:contextualSpacing/>
        <w:rPr>
          <w:rFonts w:ascii="Noto Sans" w:hAnsi="Noto Sans" w:cs="Noto Sans"/>
          <w:color w:val="000000" w:themeColor="text1"/>
          <w:lang w:val="en"/>
        </w:rPr>
      </w:pPr>
    </w:p>
    <w:p w14:paraId="1DD9A42D" w14:textId="4991EAF8" w:rsidR="00927C18" w:rsidRPr="000D39D2" w:rsidRDefault="000D39D2" w:rsidP="004C4C5F">
      <w:pPr>
        <w:contextualSpacing/>
        <w:rPr>
          <w:rFonts w:ascii="Noto Sans" w:hAnsi="Noto Sans" w:cs="Noto Sans"/>
          <w:color w:val="000000" w:themeColor="text1"/>
          <w:lang w:val="en"/>
        </w:rPr>
      </w:pPr>
      <w:r>
        <w:rPr>
          <w:rFonts w:ascii="Noto Sans" w:hAnsi="Noto Sans" w:cs="Noto Sans"/>
          <w:color w:val="000000" w:themeColor="text1"/>
          <w:lang w:val="en"/>
        </w:rPr>
        <w:t>“</w:t>
      </w:r>
      <w:r w:rsidRPr="000D39D2">
        <w:rPr>
          <w:rFonts w:ascii="Noto Sans" w:hAnsi="Noto Sans" w:cs="Noto Sans"/>
          <w:color w:val="000000"/>
        </w:rPr>
        <w:t xml:space="preserve">It’s exciting to celebrate another milestone </w:t>
      </w:r>
      <w:r>
        <w:rPr>
          <w:rFonts w:ascii="Noto Sans" w:hAnsi="Noto Sans" w:cs="Noto Sans"/>
          <w:color w:val="000000"/>
        </w:rPr>
        <w:t xml:space="preserve">in our success </w:t>
      </w:r>
      <w:r w:rsidRPr="000D39D2">
        <w:rPr>
          <w:rFonts w:ascii="Noto Sans" w:hAnsi="Noto Sans" w:cs="Noto Sans"/>
          <w:color w:val="000000"/>
        </w:rPr>
        <w:t xml:space="preserve">that has been achieved as a result of </w:t>
      </w:r>
      <w:r>
        <w:rPr>
          <w:rFonts w:ascii="Noto Sans" w:hAnsi="Noto Sans" w:cs="Noto Sans"/>
          <w:color w:val="000000"/>
        </w:rPr>
        <w:t>the</w:t>
      </w:r>
      <w:r w:rsidRPr="000D39D2">
        <w:rPr>
          <w:rFonts w:ascii="Noto Sans" w:hAnsi="Noto Sans" w:cs="Noto Sans"/>
          <w:color w:val="000000"/>
        </w:rPr>
        <w:t xml:space="preserve"> relationship</w:t>
      </w:r>
      <w:r>
        <w:rPr>
          <w:rFonts w:ascii="Noto Sans" w:hAnsi="Noto Sans" w:cs="Noto Sans"/>
          <w:color w:val="000000"/>
        </w:rPr>
        <w:t>s</w:t>
      </w:r>
      <w:r w:rsidRPr="000D39D2">
        <w:rPr>
          <w:rFonts w:ascii="Noto Sans" w:hAnsi="Noto Sans" w:cs="Noto Sans"/>
          <w:color w:val="000000"/>
        </w:rPr>
        <w:t xml:space="preserve"> with </w:t>
      </w:r>
      <w:r>
        <w:rPr>
          <w:rFonts w:ascii="Noto Sans" w:hAnsi="Noto Sans" w:cs="Noto Sans"/>
          <w:color w:val="000000"/>
        </w:rPr>
        <w:t xml:space="preserve">our </w:t>
      </w:r>
      <w:r w:rsidRPr="000D39D2">
        <w:rPr>
          <w:rFonts w:ascii="Noto Sans" w:hAnsi="Noto Sans" w:cs="Noto Sans"/>
          <w:color w:val="000000"/>
        </w:rPr>
        <w:t xml:space="preserve">customers, </w:t>
      </w:r>
      <w:r>
        <w:rPr>
          <w:rFonts w:ascii="Noto Sans" w:hAnsi="Noto Sans" w:cs="Noto Sans"/>
          <w:color w:val="000000"/>
        </w:rPr>
        <w:t xml:space="preserve">the </w:t>
      </w:r>
      <w:r w:rsidRPr="000D39D2">
        <w:rPr>
          <w:rFonts w:ascii="Noto Sans" w:hAnsi="Noto Sans" w:cs="Noto Sans"/>
          <w:color w:val="000000"/>
        </w:rPr>
        <w:t>partnership</w:t>
      </w:r>
      <w:r>
        <w:rPr>
          <w:rFonts w:ascii="Noto Sans" w:hAnsi="Noto Sans" w:cs="Noto Sans"/>
          <w:color w:val="000000"/>
        </w:rPr>
        <w:t>s</w:t>
      </w:r>
      <w:r w:rsidRPr="000D39D2">
        <w:rPr>
          <w:rFonts w:ascii="Noto Sans" w:hAnsi="Noto Sans" w:cs="Noto Sans"/>
          <w:color w:val="000000"/>
        </w:rPr>
        <w:t xml:space="preserve"> with </w:t>
      </w:r>
      <w:r>
        <w:rPr>
          <w:rFonts w:ascii="Noto Sans" w:hAnsi="Noto Sans" w:cs="Noto Sans"/>
          <w:color w:val="000000"/>
        </w:rPr>
        <w:t xml:space="preserve">our </w:t>
      </w:r>
      <w:r w:rsidRPr="000D39D2">
        <w:rPr>
          <w:rFonts w:ascii="Noto Sans" w:hAnsi="Noto Sans" w:cs="Noto Sans"/>
          <w:color w:val="000000"/>
        </w:rPr>
        <w:t>suppliers and the entrepreneurial thinking and action</w:t>
      </w:r>
      <w:r>
        <w:rPr>
          <w:rFonts w:ascii="Noto Sans" w:hAnsi="Noto Sans" w:cs="Noto Sans"/>
          <w:color w:val="000000"/>
        </w:rPr>
        <w:t>s</w:t>
      </w:r>
      <w:r w:rsidRPr="000D39D2">
        <w:rPr>
          <w:rFonts w:ascii="Noto Sans" w:hAnsi="Noto Sans" w:cs="Noto Sans"/>
          <w:color w:val="000000"/>
        </w:rPr>
        <w:t xml:space="preserve"> </w:t>
      </w:r>
      <w:r>
        <w:rPr>
          <w:rFonts w:ascii="Noto Sans" w:hAnsi="Noto Sans" w:cs="Noto Sans"/>
          <w:color w:val="000000"/>
        </w:rPr>
        <w:t xml:space="preserve">of </w:t>
      </w:r>
      <w:r w:rsidRPr="000D39D2">
        <w:rPr>
          <w:rFonts w:ascii="Noto Sans" w:hAnsi="Noto Sans" w:cs="Noto Sans"/>
          <w:color w:val="000000"/>
        </w:rPr>
        <w:t>our employees. We look forward to the next milestone as we continue to grow by adding value for our customers through our innovative products and services</w:t>
      </w:r>
      <w:r w:rsidR="00EC5124" w:rsidRPr="000D39D2">
        <w:rPr>
          <w:rFonts w:ascii="Noto Sans" w:hAnsi="Noto Sans" w:cs="Noto Sans"/>
          <w:color w:val="000000" w:themeColor="text1"/>
          <w:lang w:val="en"/>
        </w:rPr>
        <w:t xml:space="preserve">,” said </w:t>
      </w:r>
      <w:r w:rsidR="00927C18" w:rsidRPr="000D39D2">
        <w:rPr>
          <w:rFonts w:ascii="Noto Sans" w:hAnsi="Noto Sans" w:cs="Noto Sans"/>
          <w:color w:val="000000" w:themeColor="text1"/>
          <w:lang w:val="en"/>
        </w:rPr>
        <w:t xml:space="preserve">Milind </w:t>
      </w:r>
      <w:proofErr w:type="spellStart"/>
      <w:r w:rsidR="00927C18" w:rsidRPr="000D39D2">
        <w:rPr>
          <w:rFonts w:ascii="Noto Sans" w:hAnsi="Noto Sans" w:cs="Noto Sans"/>
          <w:color w:val="000000" w:themeColor="text1"/>
          <w:lang w:val="en"/>
        </w:rPr>
        <w:t>Jhaveri</w:t>
      </w:r>
      <w:proofErr w:type="spellEnd"/>
      <w:r w:rsidR="00927C18" w:rsidRPr="000D39D2">
        <w:rPr>
          <w:rFonts w:ascii="Noto Sans" w:hAnsi="Noto Sans" w:cs="Noto Sans"/>
          <w:color w:val="000000" w:themeColor="text1"/>
          <w:lang w:val="en"/>
        </w:rPr>
        <w:t xml:space="preserve">, </w:t>
      </w:r>
      <w:r w:rsidRPr="000D39D2">
        <w:rPr>
          <w:rFonts w:ascii="Noto Sans" w:hAnsi="Noto Sans" w:cs="Noto Sans"/>
          <w:color w:val="000000" w:themeColor="text1"/>
          <w:lang w:val="en"/>
        </w:rPr>
        <w:t xml:space="preserve">of </w:t>
      </w:r>
      <w:r w:rsidR="00927C18" w:rsidRPr="000D39D2">
        <w:rPr>
          <w:rFonts w:ascii="Noto Sans" w:hAnsi="Noto Sans" w:cs="Noto Sans"/>
          <w:color w:val="000000" w:themeColor="text1"/>
          <w:lang w:val="en"/>
        </w:rPr>
        <w:t>Technoform</w:t>
      </w:r>
      <w:r w:rsidR="007B4483" w:rsidRPr="000D39D2">
        <w:rPr>
          <w:rFonts w:ascii="Noto Sans" w:hAnsi="Noto Sans" w:cs="Noto Sans"/>
          <w:color w:val="000000" w:themeColor="text1"/>
          <w:lang w:val="en"/>
        </w:rPr>
        <w:t xml:space="preserve"> </w:t>
      </w:r>
      <w:r w:rsidR="00EC5124" w:rsidRPr="000D39D2">
        <w:rPr>
          <w:rFonts w:ascii="Noto Sans" w:hAnsi="Noto Sans" w:cs="Noto Sans"/>
          <w:color w:val="000000" w:themeColor="text1"/>
          <w:lang w:val="en"/>
        </w:rPr>
        <w:t>North America.</w:t>
      </w:r>
    </w:p>
    <w:p w14:paraId="5170795D" w14:textId="77777777" w:rsidR="00927C18" w:rsidRPr="000D39D2" w:rsidRDefault="00927C18" w:rsidP="004C4C5F">
      <w:pPr>
        <w:contextualSpacing/>
        <w:rPr>
          <w:rFonts w:ascii="Noto Sans" w:hAnsi="Noto Sans" w:cs="Noto Sans"/>
          <w:color w:val="000000" w:themeColor="text1"/>
          <w:lang w:val="en"/>
        </w:rPr>
      </w:pPr>
    </w:p>
    <w:p w14:paraId="5A5F8C08" w14:textId="1227241D" w:rsidR="004C4C5F" w:rsidRPr="00927C18" w:rsidRDefault="00927C18" w:rsidP="00927C18">
      <w:pPr>
        <w:contextualSpacing/>
        <w:rPr>
          <w:rFonts w:ascii="Noto Sans" w:hAnsi="Noto Sans" w:cs="Noto Sans"/>
          <w:color w:val="000000" w:themeColor="text1"/>
          <w:lang w:val="en"/>
        </w:rPr>
      </w:pPr>
      <w:r w:rsidRPr="000D39D2">
        <w:rPr>
          <w:rFonts w:ascii="Noto Sans" w:hAnsi="Noto Sans" w:cs="Noto Sans"/>
          <w:color w:val="000000" w:themeColor="text1"/>
          <w:lang w:val="en"/>
        </w:rPr>
        <w:t xml:space="preserve">Chad Ricker, </w:t>
      </w:r>
      <w:r w:rsidR="000D39D2" w:rsidRPr="000D39D2">
        <w:rPr>
          <w:rFonts w:ascii="Noto Sans" w:hAnsi="Noto Sans" w:cs="Noto Sans"/>
          <w:color w:val="000000" w:themeColor="text1"/>
          <w:lang w:val="en"/>
        </w:rPr>
        <w:t xml:space="preserve">also of </w:t>
      </w:r>
      <w:r w:rsidR="007B4483" w:rsidRPr="000D39D2">
        <w:rPr>
          <w:rFonts w:ascii="Noto Sans" w:hAnsi="Noto Sans" w:cs="Noto Sans"/>
          <w:color w:val="000000" w:themeColor="text1"/>
          <w:lang w:val="en"/>
        </w:rPr>
        <w:t>Technoform North America</w:t>
      </w:r>
      <w:r w:rsidRPr="000D39D2">
        <w:rPr>
          <w:rFonts w:ascii="Noto Sans" w:hAnsi="Noto Sans" w:cs="Noto Sans"/>
          <w:color w:val="000000" w:themeColor="text1"/>
          <w:lang w:val="en"/>
        </w:rPr>
        <w:t xml:space="preserve">, </w:t>
      </w:r>
      <w:r w:rsidR="000D39D2" w:rsidRPr="000D39D2">
        <w:rPr>
          <w:rFonts w:ascii="Noto Sans" w:hAnsi="Noto Sans" w:cs="Noto Sans"/>
          <w:color w:val="000000" w:themeColor="text1"/>
          <w:lang w:val="en"/>
        </w:rPr>
        <w:t xml:space="preserve">agreed and </w:t>
      </w:r>
      <w:r w:rsidRPr="000D39D2">
        <w:rPr>
          <w:rFonts w:ascii="Noto Sans" w:hAnsi="Noto Sans" w:cs="Noto Sans"/>
          <w:color w:val="000000" w:themeColor="text1"/>
          <w:lang w:val="en"/>
        </w:rPr>
        <w:t xml:space="preserve">added, </w:t>
      </w:r>
      <w:r w:rsidR="00EC5124" w:rsidRPr="000D39D2">
        <w:rPr>
          <w:rFonts w:ascii="Noto Sans" w:hAnsi="Noto Sans" w:cs="Noto Sans"/>
          <w:color w:val="000000" w:themeColor="text1"/>
          <w:lang w:val="en"/>
        </w:rPr>
        <w:t xml:space="preserve">“We’re proud to work at a </w:t>
      </w:r>
      <w:r w:rsidR="00980558" w:rsidRPr="000D39D2">
        <w:rPr>
          <w:rFonts w:ascii="Noto Sans" w:hAnsi="Noto Sans" w:cs="Noto Sans"/>
          <w:color w:val="000000" w:themeColor="text1"/>
          <w:lang w:val="en"/>
        </w:rPr>
        <w:t>family-owned, and financially independent</w:t>
      </w:r>
      <w:r w:rsidR="00EC5124" w:rsidRPr="000D39D2">
        <w:rPr>
          <w:rFonts w:ascii="Noto Sans" w:hAnsi="Noto Sans" w:cs="Noto Sans"/>
          <w:color w:val="000000" w:themeColor="text1"/>
          <w:lang w:val="en"/>
        </w:rPr>
        <w:t xml:space="preserve"> </w:t>
      </w:r>
      <w:r w:rsidR="000D39D2">
        <w:rPr>
          <w:rFonts w:ascii="Noto Sans" w:hAnsi="Noto Sans" w:cs="Noto Sans"/>
          <w:color w:val="000000" w:themeColor="text1"/>
          <w:lang w:val="en"/>
        </w:rPr>
        <w:t>organization</w:t>
      </w:r>
      <w:r w:rsidR="00EC5124" w:rsidRPr="000D39D2">
        <w:rPr>
          <w:rFonts w:ascii="Noto Sans" w:hAnsi="Noto Sans" w:cs="Noto Sans"/>
          <w:color w:val="000000" w:themeColor="text1"/>
          <w:lang w:val="en"/>
        </w:rPr>
        <w:t xml:space="preserve"> that values its emp</w:t>
      </w:r>
      <w:r w:rsidR="00EC5124">
        <w:rPr>
          <w:rFonts w:ascii="Noto Sans" w:hAnsi="Noto Sans" w:cs="Noto Sans"/>
          <w:color w:val="000000" w:themeColor="text1"/>
          <w:lang w:val="en"/>
        </w:rPr>
        <w:t xml:space="preserve">loyees and its customers. </w:t>
      </w:r>
      <w:r w:rsidR="00A47B29">
        <w:rPr>
          <w:rFonts w:ascii="Noto Sans" w:hAnsi="Noto Sans" w:cs="Noto Sans"/>
          <w:color w:val="000000" w:themeColor="text1"/>
          <w:lang w:val="en"/>
        </w:rPr>
        <w:t>Through this relationship-driven approach, w</w:t>
      </w:r>
      <w:r w:rsidR="00EC5124">
        <w:rPr>
          <w:rFonts w:ascii="Noto Sans" w:hAnsi="Noto Sans" w:cs="Noto Sans"/>
          <w:color w:val="000000" w:themeColor="text1"/>
          <w:lang w:val="en"/>
        </w:rPr>
        <w:t>e look forward to many more decades of success.”</w:t>
      </w:r>
    </w:p>
    <w:p w14:paraId="7C8309FB" w14:textId="77777777" w:rsidR="004C4C5F" w:rsidRPr="00980558" w:rsidRDefault="004C4C5F" w:rsidP="004C4C5F">
      <w:pPr>
        <w:rPr>
          <w:rFonts w:ascii="Noto Sans" w:hAnsi="Noto Sans" w:cs="Noto Sans"/>
          <w:color w:val="000000" w:themeColor="text1"/>
        </w:rPr>
      </w:pPr>
    </w:p>
    <w:p w14:paraId="55320494" w14:textId="44FDEDFC" w:rsidR="004C4C5F" w:rsidRPr="00980558" w:rsidRDefault="004C4C5F" w:rsidP="00E8779A">
      <w:pPr>
        <w:rPr>
          <w:rFonts w:ascii="Noto Sans" w:hAnsi="Noto Sans" w:cs="Noto Sans"/>
          <w:color w:val="000000" w:themeColor="text1"/>
        </w:rPr>
      </w:pPr>
      <w:r w:rsidRPr="00980558">
        <w:rPr>
          <w:rFonts w:ascii="Noto Sans" w:hAnsi="Noto Sans" w:cs="Noto Sans"/>
          <w:color w:val="000000" w:themeColor="text1"/>
        </w:rPr>
        <w:t>Technoform supplies a wide range of custom-made solutions and precision-engineered, standardized plastic products for a wide range of industries worldwide. T</w:t>
      </w:r>
      <w:r w:rsidR="00FC1EED" w:rsidRPr="00980558">
        <w:rPr>
          <w:rFonts w:ascii="Noto Sans" w:hAnsi="Noto Sans" w:cs="Noto Sans"/>
          <w:color w:val="000000" w:themeColor="text1"/>
        </w:rPr>
        <w:t>he company provides</w:t>
      </w:r>
      <w:r w:rsidRPr="00980558">
        <w:rPr>
          <w:rFonts w:ascii="Noto Sans" w:hAnsi="Noto Sans" w:cs="Noto Sans"/>
          <w:color w:val="000000" w:themeColor="text1"/>
        </w:rPr>
        <w:t xml:space="preserve"> designs and components for numerous markets, such as automotive and aircraft manufacturing industries, electrical engineering</w:t>
      </w:r>
      <w:r w:rsidR="00FC1EED" w:rsidRPr="00980558">
        <w:rPr>
          <w:rFonts w:ascii="Noto Sans" w:hAnsi="Noto Sans" w:cs="Noto Sans"/>
          <w:color w:val="000000" w:themeColor="text1"/>
        </w:rPr>
        <w:t>,</w:t>
      </w:r>
      <w:r w:rsidRPr="00980558">
        <w:rPr>
          <w:rFonts w:ascii="Noto Sans" w:hAnsi="Noto Sans" w:cs="Noto Sans"/>
          <w:color w:val="000000" w:themeColor="text1"/>
        </w:rPr>
        <w:t xml:space="preserve"> heat recovery</w:t>
      </w:r>
      <w:r w:rsidR="00FC1EED" w:rsidRPr="00980558">
        <w:rPr>
          <w:rFonts w:ascii="Noto Sans" w:hAnsi="Noto Sans" w:cs="Noto Sans"/>
          <w:color w:val="000000" w:themeColor="text1"/>
        </w:rPr>
        <w:t>, and the fenestration and building industries</w:t>
      </w:r>
      <w:r w:rsidRPr="00980558">
        <w:rPr>
          <w:rFonts w:ascii="Noto Sans" w:hAnsi="Noto Sans" w:cs="Noto Sans"/>
          <w:color w:val="000000" w:themeColor="text1"/>
        </w:rPr>
        <w:t>.</w:t>
      </w:r>
    </w:p>
    <w:p w14:paraId="5C9FA9A6" w14:textId="743C1B9F" w:rsidR="00E671F9" w:rsidRPr="00980558" w:rsidRDefault="00E671F9" w:rsidP="00E8779A">
      <w:pPr>
        <w:rPr>
          <w:rFonts w:ascii="Noto Sans" w:hAnsi="Noto Sans" w:cs="Noto Sans"/>
          <w:color w:val="000000" w:themeColor="text1"/>
        </w:rPr>
      </w:pPr>
    </w:p>
    <w:p w14:paraId="40FC8631" w14:textId="452D54EC" w:rsidR="00E671F9" w:rsidRDefault="00E671F9" w:rsidP="00E8779A">
      <w:pPr>
        <w:rPr>
          <w:rFonts w:ascii="Noto Sans" w:hAnsi="Noto Sans" w:cs="Noto Sans"/>
          <w:color w:val="000000" w:themeColor="text1"/>
        </w:rPr>
      </w:pPr>
      <w:r w:rsidRPr="00980558">
        <w:rPr>
          <w:rFonts w:ascii="Noto Sans" w:hAnsi="Noto Sans" w:cs="Noto Sans"/>
          <w:color w:val="000000" w:themeColor="text1"/>
        </w:rPr>
        <w:t xml:space="preserve">In North America, Technoform is recognized for its high-performance insulating profiles for façades, cladding and fenestration systems. </w:t>
      </w:r>
      <w:r w:rsidR="00980558" w:rsidRPr="00980558">
        <w:rPr>
          <w:rFonts w:ascii="Noto Sans" w:hAnsi="Noto Sans" w:cs="Noto Sans"/>
          <w:color w:val="000000" w:themeColor="text1"/>
        </w:rPr>
        <w:t>These products help save an estimated 1.5 million kWh of energy each year, significantly reducing the global level of CO</w:t>
      </w:r>
      <w:r w:rsidR="00980558" w:rsidRPr="00980558">
        <w:rPr>
          <w:rFonts w:ascii="Noto Sans" w:hAnsi="Noto Sans" w:cs="Noto Sans"/>
          <w:color w:val="000000" w:themeColor="text1"/>
          <w:vertAlign w:val="subscript"/>
        </w:rPr>
        <w:t>2</w:t>
      </w:r>
      <w:r w:rsidR="00980558" w:rsidRPr="00980558">
        <w:rPr>
          <w:rFonts w:ascii="Noto Sans" w:hAnsi="Noto Sans" w:cs="Noto Sans"/>
          <w:color w:val="000000" w:themeColor="text1"/>
        </w:rPr>
        <w:t xml:space="preserve"> emissions.</w:t>
      </w:r>
    </w:p>
    <w:p w14:paraId="771FBA5F" w14:textId="09A875DF" w:rsidR="000D39D2" w:rsidRPr="000D39D2" w:rsidRDefault="000D39D2" w:rsidP="000D39D2">
      <w:pPr>
        <w:jc w:val="right"/>
        <w:rPr>
          <w:rFonts w:ascii="Noto Sans" w:hAnsi="Noto Sans" w:cs="Noto Sans"/>
          <w:i/>
          <w:color w:val="000000" w:themeColor="text1"/>
          <w:sz w:val="20"/>
          <w:szCs w:val="20"/>
        </w:rPr>
      </w:pPr>
      <w:r w:rsidRPr="000D39D2">
        <w:rPr>
          <w:rFonts w:ascii="Noto Sans" w:hAnsi="Noto Sans" w:cs="Noto Sans"/>
          <w:i/>
          <w:color w:val="000000" w:themeColor="text1"/>
          <w:sz w:val="20"/>
          <w:szCs w:val="20"/>
        </w:rPr>
        <w:t>(more)</w:t>
      </w:r>
    </w:p>
    <w:p w14:paraId="7ADE81FA" w14:textId="77777777" w:rsidR="000D39D2" w:rsidRDefault="000D39D2">
      <w:pPr>
        <w:rPr>
          <w:rFonts w:ascii="Noto Sans" w:hAnsi="Noto Sans" w:cs="Noto Sans"/>
          <w:color w:val="000000" w:themeColor="text1"/>
        </w:rPr>
      </w:pPr>
      <w:r>
        <w:rPr>
          <w:rFonts w:ascii="Noto Sans" w:hAnsi="Noto Sans" w:cs="Noto Sans"/>
          <w:color w:val="000000" w:themeColor="text1"/>
        </w:rPr>
        <w:br w:type="page"/>
      </w:r>
    </w:p>
    <w:p w14:paraId="0027881E" w14:textId="7DEFFD8A" w:rsidR="00FC1EED" w:rsidRPr="00A47B29" w:rsidRDefault="00FC1EED" w:rsidP="00FC1EED">
      <w:pPr>
        <w:rPr>
          <w:rFonts w:ascii="Noto Sans" w:hAnsi="Noto Sans" w:cs="Noto Sans"/>
        </w:rPr>
      </w:pPr>
      <w:r w:rsidRPr="00980558">
        <w:rPr>
          <w:rFonts w:ascii="Noto Sans" w:hAnsi="Noto Sans" w:cs="Noto Sans"/>
          <w:color w:val="000000" w:themeColor="text1"/>
        </w:rPr>
        <w:lastRenderedPageBreak/>
        <w:t xml:space="preserve">Approximately 1 billion meters </w:t>
      </w:r>
      <w:r w:rsidR="00E671F9" w:rsidRPr="00980558">
        <w:rPr>
          <w:rFonts w:ascii="Noto Sans" w:hAnsi="Noto Sans" w:cs="Noto Sans"/>
          <w:color w:val="000000" w:themeColor="text1"/>
        </w:rPr>
        <w:t xml:space="preserve">(3.2 million feet) </w:t>
      </w:r>
      <w:r w:rsidRPr="00980558">
        <w:rPr>
          <w:rFonts w:ascii="Noto Sans" w:hAnsi="Noto Sans" w:cs="Noto Sans"/>
          <w:color w:val="000000" w:themeColor="text1"/>
        </w:rPr>
        <w:t>of profiles every year make Technoform the world’s leading manufacturer in this specialized market.</w:t>
      </w:r>
      <w:r w:rsidR="00E671F9" w:rsidRPr="00980558">
        <w:rPr>
          <w:rFonts w:ascii="Noto Sans" w:hAnsi="Noto Sans" w:cs="Noto Sans"/>
          <w:color w:val="000000" w:themeColor="text1"/>
        </w:rPr>
        <w:t xml:space="preserve"> </w:t>
      </w:r>
      <w:r w:rsidR="00E671F9" w:rsidRPr="00980558">
        <w:rPr>
          <w:rFonts w:ascii="Noto Sans" w:hAnsi="Noto Sans" w:cs="Noto Sans"/>
          <w:color w:val="000000" w:themeColor="text1"/>
          <w:lang w:val="en"/>
        </w:rPr>
        <w:t xml:space="preserve">“We are specialists, and we will remain specialists,” said </w:t>
      </w:r>
      <w:r w:rsidR="00EC5124">
        <w:rPr>
          <w:rFonts w:ascii="Noto Sans" w:hAnsi="Noto Sans" w:cs="Noto Sans"/>
          <w:color w:val="000000" w:themeColor="text1"/>
          <w:lang w:val="en"/>
        </w:rPr>
        <w:t xml:space="preserve">Technoform’s global </w:t>
      </w:r>
      <w:r w:rsidR="00E671F9" w:rsidRPr="00980558">
        <w:rPr>
          <w:rFonts w:ascii="Noto Sans" w:hAnsi="Noto Sans" w:cs="Noto Sans"/>
          <w:color w:val="000000" w:themeColor="text1"/>
          <w:lang w:val="en"/>
        </w:rPr>
        <w:t>managing partner Andreas Caprano.</w:t>
      </w:r>
      <w:r w:rsidR="00E671F9" w:rsidRPr="00980558">
        <w:rPr>
          <w:rFonts w:ascii="Noto Sans" w:hAnsi="Noto Sans" w:cs="Noto Sans"/>
          <w:color w:val="000000" w:themeColor="text1"/>
        </w:rPr>
        <w:t xml:space="preserve"> </w:t>
      </w:r>
      <w:r w:rsidRPr="00980558">
        <w:rPr>
          <w:rFonts w:ascii="Noto Sans" w:hAnsi="Noto Sans" w:cs="Noto Sans"/>
          <w:color w:val="000000" w:themeColor="text1"/>
        </w:rPr>
        <w:t>“</w:t>
      </w:r>
      <w:r w:rsidR="00E8779A" w:rsidRPr="00980558">
        <w:rPr>
          <w:rFonts w:ascii="Noto Sans" w:hAnsi="Noto Sans" w:cs="Noto Sans"/>
          <w:color w:val="000000" w:themeColor="text1"/>
        </w:rPr>
        <w:t xml:space="preserve">The specialized extrusion process developed by Technoform allows us to create very complex geometries, with a wide variety of </w:t>
      </w:r>
      <w:r w:rsidR="00E8779A" w:rsidRPr="00A47B29">
        <w:rPr>
          <w:rFonts w:ascii="Noto Sans" w:hAnsi="Noto Sans" w:cs="Noto Sans"/>
          <w:color w:val="000000" w:themeColor="text1"/>
        </w:rPr>
        <w:t>material compositions and properties, and exceptionally hig</w:t>
      </w:r>
      <w:r w:rsidR="00E8779A" w:rsidRPr="00A47B29">
        <w:rPr>
          <w:rFonts w:ascii="Noto Sans" w:hAnsi="Noto Sans" w:cs="Noto Sans"/>
        </w:rPr>
        <w:t>h precision.</w:t>
      </w:r>
      <w:r w:rsidR="00E671F9" w:rsidRPr="00A47B29">
        <w:rPr>
          <w:rFonts w:ascii="Noto Sans" w:hAnsi="Noto Sans" w:cs="Noto Sans"/>
        </w:rPr>
        <w:t>”</w:t>
      </w:r>
    </w:p>
    <w:p w14:paraId="5FF7A5E5" w14:textId="770AB2F7" w:rsidR="00E8779A" w:rsidRPr="00A47B29" w:rsidRDefault="00E8779A" w:rsidP="00E8779A">
      <w:pPr>
        <w:rPr>
          <w:rFonts w:ascii="Noto Sans" w:hAnsi="Noto Sans" w:cs="Noto Sans"/>
        </w:rPr>
      </w:pPr>
    </w:p>
    <w:p w14:paraId="4A1C8F86" w14:textId="53DD73B8" w:rsidR="00C02CF9" w:rsidRPr="00A47B29" w:rsidRDefault="00E671F9" w:rsidP="00A47B29">
      <w:pPr>
        <w:spacing w:line="260" w:lineRule="atLeast"/>
        <w:rPr>
          <w:rFonts w:ascii="Noto Sans" w:hAnsi="Noto Sans" w:cs="Noto Sans"/>
          <w:color w:val="021589"/>
          <w:sz w:val="21"/>
          <w:szCs w:val="21"/>
        </w:rPr>
      </w:pPr>
      <w:r w:rsidRPr="00A47B29">
        <w:rPr>
          <w:rFonts w:ascii="Noto Sans" w:hAnsi="Noto Sans" w:cs="Noto Sans"/>
          <w:color w:val="000000" w:themeColor="text1"/>
          <w:lang w:val="en"/>
        </w:rPr>
        <w:t xml:space="preserve">Technoform’s breadth of solutions and expertise can be seen on its global website, </w:t>
      </w:r>
      <w:hyperlink r:id="rId8" w:history="1">
        <w:r w:rsidR="00A47B29" w:rsidRPr="00A47B29">
          <w:rPr>
            <w:rStyle w:val="Hyperlink"/>
            <w:rFonts w:ascii="Noto Sans" w:hAnsi="Noto Sans" w:cs="Noto Sans"/>
          </w:rPr>
          <w:t>Technoform.com</w:t>
        </w:r>
      </w:hyperlink>
      <w:r w:rsidR="00A47B29" w:rsidRPr="00A47B29">
        <w:rPr>
          <w:rFonts w:ascii="Noto Sans" w:hAnsi="Noto Sans" w:cs="Noto Sans"/>
          <w:color w:val="000000" w:themeColor="text1"/>
        </w:rPr>
        <w:t xml:space="preserve">, </w:t>
      </w:r>
      <w:r w:rsidRPr="00A47B29">
        <w:rPr>
          <w:rFonts w:ascii="Noto Sans" w:hAnsi="Noto Sans" w:cs="Noto Sans"/>
          <w:color w:val="000000" w:themeColor="text1"/>
          <w:lang w:val="en"/>
        </w:rPr>
        <w:t>which reflects its new, uniform corporate identity</w:t>
      </w:r>
      <w:r w:rsidRPr="00A47B29">
        <w:rPr>
          <w:rFonts w:ascii="Noto Sans" w:hAnsi="Noto Sans" w:cs="Noto Sans"/>
          <w:color w:val="000000" w:themeColor="text1"/>
          <w:sz w:val="21"/>
          <w:szCs w:val="21"/>
          <w:lang w:val="en"/>
        </w:rPr>
        <w:t>.</w:t>
      </w:r>
      <w:r w:rsidR="00A47B29" w:rsidRPr="00A47B29">
        <w:rPr>
          <w:rFonts w:ascii="Noto Sans" w:hAnsi="Noto Sans" w:cs="Noto Sans"/>
          <w:color w:val="000000" w:themeColor="text1"/>
          <w:sz w:val="21"/>
          <w:szCs w:val="21"/>
        </w:rPr>
        <w:t xml:space="preserve"> </w:t>
      </w:r>
      <w:r w:rsidR="00C02CF9" w:rsidRPr="00A47B29">
        <w:rPr>
          <w:rFonts w:ascii="Noto Sans" w:hAnsi="Noto Sans" w:cs="Noto Sans"/>
          <w:color w:val="000000" w:themeColor="text1"/>
        </w:rPr>
        <w:t>For ad</w:t>
      </w:r>
      <w:r w:rsidR="00C02CF9" w:rsidRPr="00FE7D8B">
        <w:rPr>
          <w:rFonts w:ascii="Noto Sans" w:hAnsi="Noto Sans" w:cs="Noto Sans"/>
          <w:color w:val="000000" w:themeColor="text1"/>
        </w:rPr>
        <w:t>diti</w:t>
      </w:r>
      <w:r w:rsidR="00C02CF9" w:rsidRPr="000268F0">
        <w:rPr>
          <w:rFonts w:ascii="Noto Sans" w:hAnsi="Noto Sans" w:cs="Noto Sans"/>
          <w:color w:val="000000" w:themeColor="text1"/>
        </w:rPr>
        <w:t xml:space="preserve">onal information about Technoform and its solutions for the North America market, please email </w:t>
      </w:r>
      <w:hyperlink r:id="rId9" w:history="1">
        <w:r w:rsidR="00C02CF9" w:rsidRPr="000268F0">
          <w:rPr>
            <w:rStyle w:val="Hyperlink"/>
            <w:rFonts w:ascii="Noto Sans" w:hAnsi="Noto Sans" w:cs="Noto Sans"/>
          </w:rPr>
          <w:t>info.us@technoform.com</w:t>
        </w:r>
      </w:hyperlink>
      <w:r w:rsidR="00A47B29">
        <w:rPr>
          <w:rFonts w:ascii="Noto Sans" w:hAnsi="Noto Sans" w:cs="Noto Sans"/>
          <w:color w:val="000000" w:themeColor="text1"/>
        </w:rPr>
        <w:t xml:space="preserve"> or</w:t>
      </w:r>
      <w:r w:rsidR="00C02CF9" w:rsidRPr="000268F0">
        <w:rPr>
          <w:rFonts w:ascii="Noto Sans" w:hAnsi="Noto Sans" w:cs="Noto Sans"/>
          <w:color w:val="000000" w:themeColor="text1"/>
        </w:rPr>
        <w:t xml:space="preserve"> call 330-487-6600</w:t>
      </w:r>
      <w:r w:rsidR="00A47B29">
        <w:rPr>
          <w:rFonts w:ascii="Noto Sans" w:hAnsi="Noto Sans" w:cs="Noto Sans"/>
          <w:color w:val="000000" w:themeColor="text1"/>
        </w:rPr>
        <w:t>.</w:t>
      </w:r>
    </w:p>
    <w:p w14:paraId="44BAEBA2" w14:textId="77777777" w:rsidR="00C02CF9" w:rsidRDefault="00C02CF9" w:rsidP="00C02CF9">
      <w:pPr>
        <w:contextualSpacing/>
        <w:rPr>
          <w:rFonts w:ascii="Noto Sans" w:hAnsi="Noto Sans" w:cs="Noto Sans"/>
          <w:color w:val="000000" w:themeColor="text1"/>
        </w:rPr>
      </w:pPr>
    </w:p>
    <w:p w14:paraId="51EE8B87" w14:textId="77777777" w:rsidR="00C02CF9" w:rsidRDefault="00C02CF9" w:rsidP="00C02CF9">
      <w:pPr>
        <w:contextualSpacing/>
        <w:rPr>
          <w:rFonts w:ascii="Noto Sans" w:hAnsi="Noto Sans" w:cs="Noto Sans"/>
          <w:color w:val="000000" w:themeColor="text1"/>
        </w:rPr>
      </w:pPr>
    </w:p>
    <w:p w14:paraId="476BA68A" w14:textId="77777777" w:rsidR="00C02CF9" w:rsidRPr="00C02CF9" w:rsidRDefault="00C02CF9" w:rsidP="00C02CF9">
      <w:pPr>
        <w:contextualSpacing/>
        <w:rPr>
          <w:rFonts w:ascii="Noto Sans" w:hAnsi="Noto Sans" w:cs="Noto Sans"/>
          <w:i/>
          <w:color w:val="000000" w:themeColor="text1"/>
          <w:sz w:val="20"/>
          <w:szCs w:val="20"/>
        </w:rPr>
      </w:pPr>
      <w:r w:rsidRPr="00C02CF9">
        <w:rPr>
          <w:rFonts w:ascii="Noto Sans" w:hAnsi="Noto Sans" w:cs="Noto Sans"/>
          <w:i/>
          <w:color w:val="000000" w:themeColor="text1"/>
          <w:sz w:val="20"/>
          <w:szCs w:val="20"/>
        </w:rPr>
        <w:t>Technoform provides high-performance insulative solutions for façades, cladding and fenestration systems. Its best-in-class building envelope products are developed through collaboration with its customer partnerships to boost thermal performance of windows, curtainwall and opaque façades. The relative low cost and high performance of Technoform’s components help building designs to balance energy efficiency with occupant health and comfort without compromising aesthetics.</w:t>
      </w:r>
    </w:p>
    <w:p w14:paraId="07E0D693" w14:textId="77777777" w:rsidR="00C02CF9" w:rsidRPr="00C02CF9" w:rsidRDefault="00C02CF9" w:rsidP="00C02CF9">
      <w:pPr>
        <w:contextualSpacing/>
        <w:rPr>
          <w:rFonts w:ascii="Noto Sans" w:hAnsi="Noto Sans" w:cs="Noto Sans"/>
          <w:color w:val="000000" w:themeColor="text1"/>
          <w:sz w:val="20"/>
          <w:szCs w:val="20"/>
        </w:rPr>
      </w:pPr>
    </w:p>
    <w:p w14:paraId="5997A43E" w14:textId="71AD3507" w:rsidR="00237B77" w:rsidRPr="00A47B29" w:rsidRDefault="00C02CF9" w:rsidP="00A47B29">
      <w:pPr>
        <w:contextualSpacing/>
        <w:jc w:val="center"/>
        <w:rPr>
          <w:rFonts w:ascii="Noto Sans" w:hAnsi="Noto Sans" w:cs="Noto Sans"/>
          <w:color w:val="000000" w:themeColor="text1"/>
          <w:sz w:val="20"/>
          <w:szCs w:val="20"/>
        </w:rPr>
      </w:pPr>
      <w:r w:rsidRPr="00C02CF9">
        <w:rPr>
          <w:rFonts w:ascii="Noto Sans" w:hAnsi="Noto Sans" w:cs="Noto Sans"/>
          <w:color w:val="000000" w:themeColor="text1"/>
          <w:sz w:val="20"/>
          <w:szCs w:val="20"/>
        </w:rPr>
        <w:t>###</w:t>
      </w:r>
    </w:p>
    <w:sectPr w:rsidR="00237B77" w:rsidRPr="00A47B29" w:rsidSect="00F81B1E">
      <w:headerReference w:type="default" r:id="rId10"/>
      <w:footerReference w:type="default" r:id="rId11"/>
      <w:pgSz w:w="12240" w:h="15840"/>
      <w:pgMar w:top="1710" w:right="1138" w:bottom="216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40716" w14:textId="77777777" w:rsidR="00E00918" w:rsidRDefault="00E00918">
      <w:r>
        <w:separator/>
      </w:r>
    </w:p>
  </w:endnote>
  <w:endnote w:type="continuationSeparator" w:id="0">
    <w:p w14:paraId="31F60B42" w14:textId="77777777" w:rsidR="00E00918" w:rsidRDefault="00E0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w:altName w:val="Calibri"/>
    <w:panose1 w:val="020B0502040504020204"/>
    <w:charset w:val="00"/>
    <w:family w:val="swiss"/>
    <w:pitch w:val="variable"/>
    <w:sig w:usb0="E00002FF" w:usb1="4000001F" w:usb2="08000029" w:usb3="00000000" w:csb0="0000019F" w:csb1="00000000"/>
  </w:font>
  <w:font w:name="Noto Sans Black">
    <w:panose1 w:val="020B0A02040504020204"/>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C7BB"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65EC0A7A"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B5AD75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 xml:space="preserve">Phone:  330-487-6600 </w:t>
    </w:r>
    <w:r w:rsidR="00727B5F">
      <w:rPr>
        <w:rFonts w:ascii="Noto Sans" w:hAnsi="Noto Sans" w:cs="Noto Sans"/>
        <w:sz w:val="16"/>
        <w:szCs w:val="16"/>
      </w:rPr>
      <w:t xml:space="preserve">Fax:  330-487-6680 </w:t>
    </w:r>
    <w:r w:rsidRPr="00727B5F">
      <w:rPr>
        <w:rFonts w:ascii="Noto Sans" w:hAnsi="Noto Sans" w:cs="Noto Sans"/>
        <w:sz w:val="16"/>
        <w:szCs w:val="16"/>
      </w:rPr>
      <w:t>www.technoform.</w:t>
    </w:r>
    <w:r w:rsidR="00727B5F">
      <w:rPr>
        <w:rFonts w:ascii="Noto Sans" w:hAnsi="Noto Sans" w:cs="Noto Sans"/>
        <w:sz w:val="16"/>
        <w:szCs w:val="16"/>
      </w:rPr>
      <w:t>com</w:t>
    </w:r>
  </w:p>
  <w:p w14:paraId="57040975" w14:textId="77777777" w:rsidR="009B7BB0" w:rsidRDefault="009B7BB0">
    <w:pPr>
      <w:pStyle w:val="Footer"/>
    </w:pPr>
  </w:p>
  <w:p w14:paraId="50EBBA13"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2C213" w14:textId="77777777" w:rsidR="00E00918" w:rsidRDefault="00E00918">
      <w:r>
        <w:separator/>
      </w:r>
    </w:p>
  </w:footnote>
  <w:footnote w:type="continuationSeparator" w:id="0">
    <w:p w14:paraId="0E5066F6" w14:textId="77777777" w:rsidR="00E00918" w:rsidRDefault="00E0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1A85" w14:textId="77777777"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4DD8C5C5" wp14:editId="1027EF23">
          <wp:simplePos x="0" y="0"/>
          <wp:positionH relativeFrom="page">
            <wp:posOffset>5297170</wp:posOffset>
          </wp:positionH>
          <wp:positionV relativeFrom="page">
            <wp:posOffset>434340</wp:posOffset>
          </wp:positionV>
          <wp:extent cx="1979930" cy="226695"/>
          <wp:effectExtent l="0" t="0" r="1270" b="1905"/>
          <wp:wrapNone/>
          <wp:docPr id="2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6"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9"/>
  </w:num>
  <w:num w:numId="2">
    <w:abstractNumId w:val="2"/>
  </w:num>
  <w:num w:numId="3">
    <w:abstractNumId w:val="8"/>
  </w:num>
  <w:num w:numId="4">
    <w:abstractNumId w:val="0"/>
  </w:num>
  <w:num w:numId="5">
    <w:abstractNumId w:val="3"/>
  </w:num>
  <w:num w:numId="6">
    <w:abstractNumId w:val="4"/>
  </w:num>
  <w:num w:numId="7">
    <w:abstractNumId w:val="6"/>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25"/>
    <w:rsid w:val="00007BCC"/>
    <w:rsid w:val="00016184"/>
    <w:rsid w:val="000202AD"/>
    <w:rsid w:val="000237CD"/>
    <w:rsid w:val="000268F0"/>
    <w:rsid w:val="000365FA"/>
    <w:rsid w:val="00083F24"/>
    <w:rsid w:val="00096143"/>
    <w:rsid w:val="000A31D2"/>
    <w:rsid w:val="000A5E55"/>
    <w:rsid w:val="000C741A"/>
    <w:rsid w:val="000D0870"/>
    <w:rsid w:val="000D39D2"/>
    <w:rsid w:val="000E1DCB"/>
    <w:rsid w:val="0010374A"/>
    <w:rsid w:val="001165E4"/>
    <w:rsid w:val="0019255F"/>
    <w:rsid w:val="001A0948"/>
    <w:rsid w:val="001A5AD1"/>
    <w:rsid w:val="001B6246"/>
    <w:rsid w:val="00234A34"/>
    <w:rsid w:val="00237B77"/>
    <w:rsid w:val="00255E8F"/>
    <w:rsid w:val="002B28F9"/>
    <w:rsid w:val="002B5AC3"/>
    <w:rsid w:val="002C0D6E"/>
    <w:rsid w:val="002D4606"/>
    <w:rsid w:val="00324157"/>
    <w:rsid w:val="00355C99"/>
    <w:rsid w:val="00357661"/>
    <w:rsid w:val="003A1D61"/>
    <w:rsid w:val="003D1D85"/>
    <w:rsid w:val="003E47A8"/>
    <w:rsid w:val="00424190"/>
    <w:rsid w:val="004C4C5F"/>
    <w:rsid w:val="00506625"/>
    <w:rsid w:val="005448BB"/>
    <w:rsid w:val="00556816"/>
    <w:rsid w:val="00572569"/>
    <w:rsid w:val="005867AE"/>
    <w:rsid w:val="0058748F"/>
    <w:rsid w:val="0059628C"/>
    <w:rsid w:val="0060648C"/>
    <w:rsid w:val="00612516"/>
    <w:rsid w:val="00614EB1"/>
    <w:rsid w:val="006312EF"/>
    <w:rsid w:val="00645BB3"/>
    <w:rsid w:val="00647D61"/>
    <w:rsid w:val="006706B8"/>
    <w:rsid w:val="00677F78"/>
    <w:rsid w:val="00681A48"/>
    <w:rsid w:val="006F1B46"/>
    <w:rsid w:val="006F3563"/>
    <w:rsid w:val="00727B5F"/>
    <w:rsid w:val="00752C77"/>
    <w:rsid w:val="00780B1C"/>
    <w:rsid w:val="007B4483"/>
    <w:rsid w:val="007B5AE1"/>
    <w:rsid w:val="0082237D"/>
    <w:rsid w:val="0082552C"/>
    <w:rsid w:val="0087682E"/>
    <w:rsid w:val="00876FFC"/>
    <w:rsid w:val="008776C5"/>
    <w:rsid w:val="00882882"/>
    <w:rsid w:val="008B0B90"/>
    <w:rsid w:val="008E3EEF"/>
    <w:rsid w:val="008F5550"/>
    <w:rsid w:val="008F70C3"/>
    <w:rsid w:val="00927C18"/>
    <w:rsid w:val="009601E6"/>
    <w:rsid w:val="00973267"/>
    <w:rsid w:val="00980558"/>
    <w:rsid w:val="0098741C"/>
    <w:rsid w:val="009A1F0B"/>
    <w:rsid w:val="009B591B"/>
    <w:rsid w:val="009B7BB0"/>
    <w:rsid w:val="00A17337"/>
    <w:rsid w:val="00A22EB7"/>
    <w:rsid w:val="00A242A9"/>
    <w:rsid w:val="00A41301"/>
    <w:rsid w:val="00A47B29"/>
    <w:rsid w:val="00A84F6F"/>
    <w:rsid w:val="00A924A6"/>
    <w:rsid w:val="00AC09C3"/>
    <w:rsid w:val="00B067E1"/>
    <w:rsid w:val="00BF4262"/>
    <w:rsid w:val="00C015DB"/>
    <w:rsid w:val="00C01E65"/>
    <w:rsid w:val="00C02CF9"/>
    <w:rsid w:val="00C73B0D"/>
    <w:rsid w:val="00C82037"/>
    <w:rsid w:val="00C83473"/>
    <w:rsid w:val="00D24334"/>
    <w:rsid w:val="00D4104A"/>
    <w:rsid w:val="00D85CAB"/>
    <w:rsid w:val="00D9303D"/>
    <w:rsid w:val="00DA2685"/>
    <w:rsid w:val="00E00918"/>
    <w:rsid w:val="00E37D3A"/>
    <w:rsid w:val="00E52043"/>
    <w:rsid w:val="00E671F9"/>
    <w:rsid w:val="00E73828"/>
    <w:rsid w:val="00E81D70"/>
    <w:rsid w:val="00E860DA"/>
    <w:rsid w:val="00E8779A"/>
    <w:rsid w:val="00E910BC"/>
    <w:rsid w:val="00EA3BE1"/>
    <w:rsid w:val="00EC5124"/>
    <w:rsid w:val="00EC60FB"/>
    <w:rsid w:val="00F56CE2"/>
    <w:rsid w:val="00F776D9"/>
    <w:rsid w:val="00F81B1E"/>
    <w:rsid w:val="00F86D1D"/>
    <w:rsid w:val="00FA65A4"/>
    <w:rsid w:val="00FC1EED"/>
    <w:rsid w:val="00FC7FE2"/>
    <w:rsid w:val="00FD0890"/>
    <w:rsid w:val="00FE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980E64"/>
  <w15:docId w15:val="{0EADEE38-530C-48E7-AD2C-EABDF06F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semiHidden/>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styleId="UnresolvedMention">
    <w:name w:val="Unresolved Mention"/>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0E1DCB"/>
    <w:rPr>
      <w:color w:val="800080" w:themeColor="followedHyperlink"/>
      <w:u w:val="single"/>
    </w:rPr>
  </w:style>
  <w:style w:type="character" w:styleId="CommentReference">
    <w:name w:val="annotation reference"/>
    <w:basedOn w:val="DefaultParagraphFont"/>
    <w:uiPriority w:val="99"/>
    <w:semiHidden/>
    <w:unhideWhenUsed/>
    <w:rsid w:val="00F776D9"/>
    <w:rPr>
      <w:sz w:val="16"/>
      <w:szCs w:val="16"/>
    </w:rPr>
  </w:style>
  <w:style w:type="paragraph" w:styleId="CommentText">
    <w:name w:val="annotation text"/>
    <w:basedOn w:val="Normal"/>
    <w:link w:val="CommentTextChar"/>
    <w:uiPriority w:val="99"/>
    <w:semiHidden/>
    <w:unhideWhenUsed/>
    <w:rsid w:val="00F776D9"/>
    <w:rPr>
      <w:sz w:val="20"/>
      <w:szCs w:val="20"/>
    </w:rPr>
  </w:style>
  <w:style w:type="character" w:customStyle="1" w:styleId="CommentTextChar">
    <w:name w:val="Comment Text Char"/>
    <w:basedOn w:val="DefaultParagraphFont"/>
    <w:link w:val="CommentText"/>
    <w:uiPriority w:val="99"/>
    <w:semiHidden/>
    <w:rsid w:val="00F776D9"/>
  </w:style>
  <w:style w:type="paragraph" w:styleId="CommentSubject">
    <w:name w:val="annotation subject"/>
    <w:basedOn w:val="CommentText"/>
    <w:next w:val="CommentText"/>
    <w:link w:val="CommentSubjectChar"/>
    <w:uiPriority w:val="99"/>
    <w:semiHidden/>
    <w:unhideWhenUsed/>
    <w:rsid w:val="00F776D9"/>
    <w:rPr>
      <w:b/>
      <w:bCs/>
    </w:rPr>
  </w:style>
  <w:style w:type="character" w:customStyle="1" w:styleId="CommentSubjectChar">
    <w:name w:val="Comment Subject Char"/>
    <w:basedOn w:val="CommentTextChar"/>
    <w:link w:val="CommentSubject"/>
    <w:uiPriority w:val="99"/>
    <w:semiHidden/>
    <w:rsid w:val="00F77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2379">
      <w:bodyDiv w:val="1"/>
      <w:marLeft w:val="0"/>
      <w:marRight w:val="0"/>
      <w:marTop w:val="0"/>
      <w:marBottom w:val="0"/>
      <w:divBdr>
        <w:top w:val="none" w:sz="0" w:space="0" w:color="auto"/>
        <w:left w:val="none" w:sz="0" w:space="0" w:color="auto"/>
        <w:bottom w:val="none" w:sz="0" w:space="0" w:color="auto"/>
        <w:right w:val="none" w:sz="0" w:space="0" w:color="auto"/>
      </w:divBdr>
    </w:div>
    <w:div w:id="235941441">
      <w:bodyDiv w:val="1"/>
      <w:marLeft w:val="0"/>
      <w:marRight w:val="0"/>
      <w:marTop w:val="0"/>
      <w:marBottom w:val="0"/>
      <w:divBdr>
        <w:top w:val="none" w:sz="0" w:space="0" w:color="auto"/>
        <w:left w:val="none" w:sz="0" w:space="0" w:color="auto"/>
        <w:bottom w:val="none" w:sz="0" w:space="0" w:color="auto"/>
        <w:right w:val="none" w:sz="0" w:space="0" w:color="auto"/>
      </w:divBdr>
    </w:div>
    <w:div w:id="241838253">
      <w:bodyDiv w:val="1"/>
      <w:marLeft w:val="0"/>
      <w:marRight w:val="0"/>
      <w:marTop w:val="0"/>
      <w:marBottom w:val="0"/>
      <w:divBdr>
        <w:top w:val="none" w:sz="0" w:space="0" w:color="auto"/>
        <w:left w:val="none" w:sz="0" w:space="0" w:color="auto"/>
        <w:bottom w:val="none" w:sz="0" w:space="0" w:color="auto"/>
        <w:right w:val="none" w:sz="0" w:space="0" w:color="auto"/>
      </w:divBdr>
    </w:div>
    <w:div w:id="309747321">
      <w:bodyDiv w:val="1"/>
      <w:marLeft w:val="0"/>
      <w:marRight w:val="0"/>
      <w:marTop w:val="0"/>
      <w:marBottom w:val="0"/>
      <w:divBdr>
        <w:top w:val="none" w:sz="0" w:space="0" w:color="auto"/>
        <w:left w:val="none" w:sz="0" w:space="0" w:color="auto"/>
        <w:bottom w:val="none" w:sz="0" w:space="0" w:color="auto"/>
        <w:right w:val="none" w:sz="0" w:space="0" w:color="auto"/>
      </w:divBdr>
    </w:div>
    <w:div w:id="468672899">
      <w:bodyDiv w:val="1"/>
      <w:marLeft w:val="0"/>
      <w:marRight w:val="0"/>
      <w:marTop w:val="0"/>
      <w:marBottom w:val="0"/>
      <w:divBdr>
        <w:top w:val="none" w:sz="0" w:space="0" w:color="auto"/>
        <w:left w:val="none" w:sz="0" w:space="0" w:color="auto"/>
        <w:bottom w:val="none" w:sz="0" w:space="0" w:color="auto"/>
        <w:right w:val="none" w:sz="0" w:space="0" w:color="auto"/>
      </w:divBdr>
    </w:div>
    <w:div w:id="610433623">
      <w:bodyDiv w:val="1"/>
      <w:marLeft w:val="0"/>
      <w:marRight w:val="0"/>
      <w:marTop w:val="0"/>
      <w:marBottom w:val="0"/>
      <w:divBdr>
        <w:top w:val="none" w:sz="0" w:space="0" w:color="auto"/>
        <w:left w:val="none" w:sz="0" w:space="0" w:color="auto"/>
        <w:bottom w:val="none" w:sz="0" w:space="0" w:color="auto"/>
        <w:right w:val="none" w:sz="0" w:space="0" w:color="auto"/>
      </w:divBdr>
    </w:div>
    <w:div w:id="721443905">
      <w:bodyDiv w:val="1"/>
      <w:marLeft w:val="0"/>
      <w:marRight w:val="0"/>
      <w:marTop w:val="0"/>
      <w:marBottom w:val="0"/>
      <w:divBdr>
        <w:top w:val="none" w:sz="0" w:space="0" w:color="auto"/>
        <w:left w:val="none" w:sz="0" w:space="0" w:color="auto"/>
        <w:bottom w:val="none" w:sz="0" w:space="0" w:color="auto"/>
        <w:right w:val="none" w:sz="0" w:space="0" w:color="auto"/>
      </w:divBdr>
    </w:div>
    <w:div w:id="961808501">
      <w:bodyDiv w:val="1"/>
      <w:marLeft w:val="0"/>
      <w:marRight w:val="0"/>
      <w:marTop w:val="0"/>
      <w:marBottom w:val="0"/>
      <w:divBdr>
        <w:top w:val="none" w:sz="0" w:space="0" w:color="auto"/>
        <w:left w:val="none" w:sz="0" w:space="0" w:color="auto"/>
        <w:bottom w:val="none" w:sz="0" w:space="0" w:color="auto"/>
        <w:right w:val="none" w:sz="0" w:space="0" w:color="auto"/>
      </w:divBdr>
    </w:div>
    <w:div w:id="1040980716">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 w:id="1072891437">
      <w:bodyDiv w:val="1"/>
      <w:marLeft w:val="0"/>
      <w:marRight w:val="0"/>
      <w:marTop w:val="0"/>
      <w:marBottom w:val="0"/>
      <w:divBdr>
        <w:top w:val="none" w:sz="0" w:space="0" w:color="auto"/>
        <w:left w:val="none" w:sz="0" w:space="0" w:color="auto"/>
        <w:bottom w:val="none" w:sz="0" w:space="0" w:color="auto"/>
        <w:right w:val="none" w:sz="0" w:space="0" w:color="auto"/>
      </w:divBdr>
    </w:div>
    <w:div w:id="1402753598">
      <w:bodyDiv w:val="1"/>
      <w:marLeft w:val="0"/>
      <w:marRight w:val="0"/>
      <w:marTop w:val="0"/>
      <w:marBottom w:val="0"/>
      <w:divBdr>
        <w:top w:val="none" w:sz="0" w:space="0" w:color="auto"/>
        <w:left w:val="none" w:sz="0" w:space="0" w:color="auto"/>
        <w:bottom w:val="none" w:sz="0" w:space="0" w:color="auto"/>
        <w:right w:val="none" w:sz="0" w:space="0" w:color="auto"/>
      </w:divBdr>
    </w:div>
    <w:div w:id="1491559462">
      <w:bodyDiv w:val="1"/>
      <w:marLeft w:val="0"/>
      <w:marRight w:val="0"/>
      <w:marTop w:val="0"/>
      <w:marBottom w:val="0"/>
      <w:divBdr>
        <w:top w:val="none" w:sz="0" w:space="0" w:color="auto"/>
        <w:left w:val="none" w:sz="0" w:space="0" w:color="auto"/>
        <w:bottom w:val="none" w:sz="0" w:space="0" w:color="auto"/>
        <w:right w:val="none" w:sz="0" w:space="0" w:color="auto"/>
      </w:divBdr>
    </w:div>
    <w:div w:id="1500539068">
      <w:bodyDiv w:val="1"/>
      <w:marLeft w:val="0"/>
      <w:marRight w:val="0"/>
      <w:marTop w:val="0"/>
      <w:marBottom w:val="0"/>
      <w:divBdr>
        <w:top w:val="none" w:sz="0" w:space="0" w:color="auto"/>
        <w:left w:val="none" w:sz="0" w:space="0" w:color="auto"/>
        <w:bottom w:val="none" w:sz="0" w:space="0" w:color="auto"/>
        <w:right w:val="none" w:sz="0" w:space="0" w:color="auto"/>
      </w:divBdr>
    </w:div>
    <w:div w:id="1900557851">
      <w:bodyDiv w:val="1"/>
      <w:marLeft w:val="0"/>
      <w:marRight w:val="0"/>
      <w:marTop w:val="0"/>
      <w:marBottom w:val="0"/>
      <w:divBdr>
        <w:top w:val="none" w:sz="0" w:space="0" w:color="auto"/>
        <w:left w:val="none" w:sz="0" w:space="0" w:color="auto"/>
        <w:bottom w:val="none" w:sz="0" w:space="0" w:color="auto"/>
        <w:right w:val="none" w:sz="0" w:space="0" w:color="auto"/>
      </w:divBdr>
    </w:div>
    <w:div w:id="1928996787">
      <w:bodyDiv w:val="1"/>
      <w:marLeft w:val="0"/>
      <w:marRight w:val="0"/>
      <w:marTop w:val="0"/>
      <w:marBottom w:val="0"/>
      <w:divBdr>
        <w:top w:val="none" w:sz="0" w:space="0" w:color="auto"/>
        <w:left w:val="none" w:sz="0" w:space="0" w:color="auto"/>
        <w:bottom w:val="none" w:sz="0" w:space="0" w:color="auto"/>
        <w:right w:val="none" w:sz="0" w:space="0" w:color="auto"/>
      </w:divBdr>
    </w:div>
    <w:div w:id="19604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oform.c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us@technoform.com?subject=News%20Rel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39D62-F652-394E-AFF9-F08ADA5E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Kubasek;Anjali Patel</dc:creator>
  <cp:lastModifiedBy>Heather West</cp:lastModifiedBy>
  <cp:revision>2</cp:revision>
  <cp:lastPrinted>2019-05-28T21:04:00Z</cp:lastPrinted>
  <dcterms:created xsi:type="dcterms:W3CDTF">2019-06-25T14:13:00Z</dcterms:created>
  <dcterms:modified xsi:type="dcterms:W3CDTF">2019-06-25T14:13:00Z</dcterms:modified>
</cp:coreProperties>
</file>