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5B4D2F0D" w:rsidR="00305DAD" w:rsidRDefault="00197405" w:rsidP="00305DAD">
      <w:pPr>
        <w:pStyle w:val="Title"/>
        <w:jc w:val="right"/>
        <w:rPr>
          <w:b w:val="0"/>
          <w:sz w:val="24"/>
          <w:szCs w:val="24"/>
        </w:rPr>
      </w:pPr>
      <w:r>
        <w:rPr>
          <w:b w:val="0"/>
          <w:sz w:val="24"/>
          <w:szCs w:val="24"/>
          <w:highlight w:val="yellow"/>
        </w:rPr>
        <w:t xml:space="preserve">June </w:t>
      </w:r>
      <w:r w:rsidR="00630A5E">
        <w:rPr>
          <w:b w:val="0"/>
          <w:sz w:val="24"/>
          <w:szCs w:val="24"/>
          <w:highlight w:val="yellow"/>
        </w:rPr>
        <w:t>1</w:t>
      </w:r>
      <w:r w:rsidR="00083835">
        <w:rPr>
          <w:b w:val="0"/>
          <w:sz w:val="24"/>
          <w:szCs w:val="24"/>
          <w:highlight w:val="yellow"/>
        </w:rPr>
        <w:t>5</w:t>
      </w:r>
      <w:r w:rsidR="008F1618" w:rsidRPr="00F13E41">
        <w:rPr>
          <w:b w:val="0"/>
          <w:sz w:val="24"/>
          <w:szCs w:val="24"/>
          <w:highlight w:val="yellow"/>
        </w:rPr>
        <w:t xml:space="preserve">, </w:t>
      </w:r>
      <w:r w:rsidR="00930FDD" w:rsidRPr="00930FDD">
        <w:rPr>
          <w:b w:val="0"/>
          <w:sz w:val="24"/>
          <w:szCs w:val="24"/>
          <w:highlight w:val="yellow"/>
        </w:rPr>
        <w:t>202</w:t>
      </w:r>
      <w:r w:rsidR="001A447E">
        <w:rPr>
          <w:b w:val="0"/>
          <w:sz w:val="24"/>
          <w:szCs w:val="24"/>
          <w:highlight w:val="yellow"/>
        </w:rPr>
        <w:t>3</w:t>
      </w:r>
    </w:p>
    <w:p w14:paraId="50B2850A" w14:textId="77777777" w:rsidR="00DD02A8" w:rsidRPr="00D9258D" w:rsidRDefault="00DD02A8" w:rsidP="00305DAD">
      <w:pPr>
        <w:pStyle w:val="Title"/>
        <w:jc w:val="right"/>
        <w:rPr>
          <w:b w:val="0"/>
          <w:sz w:val="24"/>
          <w:szCs w:val="24"/>
        </w:rPr>
      </w:pPr>
    </w:p>
    <w:p w14:paraId="313BBC9A" w14:textId="0F7B8ABB" w:rsidR="00305DAD" w:rsidRPr="00D9258D" w:rsidRDefault="00205C53" w:rsidP="0038384C">
      <w:pPr>
        <w:pStyle w:val="Title"/>
        <w:spacing w:after="240"/>
        <w:rPr>
          <w:color w:val="auto"/>
        </w:rPr>
      </w:pPr>
      <w:r w:rsidRPr="00205C53">
        <w:rPr>
          <w:color w:val="auto"/>
        </w:rPr>
        <w:t xml:space="preserve">Bird-friendly Glass Panel Reviews Options, Designs, Standards at FGIA Summer </w:t>
      </w:r>
      <w:r w:rsidR="00ED56F7" w:rsidRPr="00205C53">
        <w:rPr>
          <w:color w:val="auto"/>
        </w:rPr>
        <w:t>Conference</w:t>
      </w:r>
    </w:p>
    <w:p w14:paraId="4C5BEF23" w14:textId="5F6831AD" w:rsidR="002F3BC6" w:rsidRDefault="00A41F02" w:rsidP="009B28AD">
      <w:pPr>
        <w:rPr>
          <w:rFonts w:cs="Arial"/>
          <w:szCs w:val="22"/>
        </w:rPr>
      </w:pPr>
      <w:r w:rsidRPr="00FB3BDC">
        <w:t xml:space="preserve">SCHAUMBURG, IL </w:t>
      </w:r>
      <w:r w:rsidR="00723E5F" w:rsidRPr="00FB3BDC">
        <w:t>–</w:t>
      </w:r>
      <w:r w:rsidR="005C7D7D" w:rsidRPr="00FB3BDC">
        <w:t xml:space="preserve"> </w:t>
      </w:r>
      <w:r w:rsidR="009B28AD">
        <w:t>Participants at the</w:t>
      </w:r>
      <w:r w:rsidR="00930FDD" w:rsidRPr="00FB3BDC">
        <w:t xml:space="preserve"> </w:t>
      </w:r>
      <w:r w:rsidR="00F13E41" w:rsidRPr="00FB3BDC">
        <w:t>F</w:t>
      </w:r>
      <w:r w:rsidR="00F13E41" w:rsidRPr="00FB3BDC">
        <w:rPr>
          <w:rFonts w:cs="Arial"/>
          <w:szCs w:val="22"/>
        </w:rPr>
        <w:t xml:space="preserve">enestration </w:t>
      </w:r>
      <w:r w:rsidR="00917314" w:rsidRPr="00FB3BDC">
        <w:rPr>
          <w:rFonts w:cs="Arial"/>
          <w:szCs w:val="22"/>
        </w:rPr>
        <w:t>and</w:t>
      </w:r>
      <w:r w:rsidR="00F13E41" w:rsidRPr="00FB3BDC">
        <w:rPr>
          <w:rFonts w:cs="Arial"/>
          <w:szCs w:val="22"/>
        </w:rPr>
        <w:t xml:space="preserve"> Glazing Industry Alliance (FGIA) </w:t>
      </w:r>
      <w:r w:rsidR="00ED56F7" w:rsidRPr="00FB3BDC">
        <w:rPr>
          <w:rFonts w:cs="Arial"/>
          <w:szCs w:val="22"/>
        </w:rPr>
        <w:t xml:space="preserve">Summer Conference </w:t>
      </w:r>
      <w:r w:rsidR="009B28AD">
        <w:rPr>
          <w:rFonts w:cs="Arial"/>
          <w:szCs w:val="22"/>
        </w:rPr>
        <w:t>had the opportunity to</w:t>
      </w:r>
      <w:r w:rsidR="00ED56F7" w:rsidRPr="00FB3BDC">
        <w:rPr>
          <w:rFonts w:cs="Arial"/>
          <w:szCs w:val="22"/>
        </w:rPr>
        <w:t xml:space="preserve"> hear</w:t>
      </w:r>
      <w:r w:rsidR="009B28AD">
        <w:rPr>
          <w:rFonts w:cs="Arial"/>
          <w:szCs w:val="22"/>
        </w:rPr>
        <w:t xml:space="preserve"> </w:t>
      </w:r>
      <w:r w:rsidR="00ED56F7" w:rsidRPr="00FB3BDC">
        <w:rPr>
          <w:rFonts w:cs="Arial"/>
          <w:szCs w:val="22"/>
        </w:rPr>
        <w:t xml:space="preserve">from </w:t>
      </w:r>
      <w:r w:rsidR="00597BA4">
        <w:rPr>
          <w:rFonts w:cs="Arial"/>
          <w:color w:val="0F1419"/>
          <w:szCs w:val="22"/>
        </w:rPr>
        <w:t>expert panelist</w:t>
      </w:r>
      <w:r w:rsidR="004914AD">
        <w:rPr>
          <w:rFonts w:cs="Arial"/>
          <w:color w:val="0F1419"/>
          <w:szCs w:val="22"/>
        </w:rPr>
        <w:t>s</w:t>
      </w:r>
      <w:r w:rsidR="009B28AD">
        <w:rPr>
          <w:rFonts w:cs="Arial"/>
          <w:color w:val="0F1419"/>
          <w:szCs w:val="22"/>
        </w:rPr>
        <w:t xml:space="preserve"> discussin</w:t>
      </w:r>
      <w:r w:rsidR="00597BA4">
        <w:rPr>
          <w:rFonts w:cs="Arial"/>
          <w:color w:val="0F1419"/>
          <w:szCs w:val="22"/>
        </w:rPr>
        <w:t>g</w:t>
      </w:r>
      <w:r w:rsidR="009B28AD">
        <w:rPr>
          <w:rFonts w:cs="Arial"/>
          <w:color w:val="0F1419"/>
          <w:szCs w:val="22"/>
        </w:rPr>
        <w:t xml:space="preserve"> bird-friendly glazing, designs and standards</w:t>
      </w:r>
      <w:r w:rsidR="00ED56F7" w:rsidRPr="00FB3BDC">
        <w:rPr>
          <w:rFonts w:cs="Arial"/>
          <w:color w:val="0F1419"/>
          <w:szCs w:val="22"/>
        </w:rPr>
        <w:t>.</w:t>
      </w:r>
      <w:r w:rsidR="00630A5E" w:rsidRPr="00FB3BDC">
        <w:rPr>
          <w:rFonts w:cs="Arial"/>
          <w:color w:val="0F1419"/>
          <w:szCs w:val="22"/>
        </w:rPr>
        <w:t xml:space="preserve"> </w:t>
      </w:r>
      <w:r w:rsidR="00083835">
        <w:rPr>
          <w:rFonts w:cs="Arial"/>
          <w:szCs w:val="22"/>
        </w:rPr>
        <w:t xml:space="preserve">The panel included four FGIA members: </w:t>
      </w:r>
      <w:r w:rsidR="00083835" w:rsidRPr="00083835">
        <w:rPr>
          <w:rFonts w:cs="Arial"/>
          <w:szCs w:val="22"/>
        </w:rPr>
        <w:t>Tara Brummet</w:t>
      </w:r>
      <w:r w:rsidR="002F3BC6">
        <w:rPr>
          <w:rFonts w:cs="Arial"/>
          <w:szCs w:val="22"/>
        </w:rPr>
        <w:t>, Chief of Staff</w:t>
      </w:r>
      <w:r w:rsidR="00083835">
        <w:rPr>
          <w:rFonts w:cs="Arial"/>
          <w:szCs w:val="22"/>
        </w:rPr>
        <w:t xml:space="preserve"> (</w:t>
      </w:r>
      <w:proofErr w:type="spellStart"/>
      <w:r w:rsidR="003F0321">
        <w:rPr>
          <w:rFonts w:cs="Arial"/>
          <w:szCs w:val="22"/>
        </w:rPr>
        <w:fldChar w:fldCharType="begin"/>
      </w:r>
      <w:r w:rsidR="003F0321">
        <w:rPr>
          <w:rFonts w:cs="Arial"/>
          <w:szCs w:val="22"/>
        </w:rPr>
        <w:instrText xml:space="preserve"> HYPERLINK "https://www.vitrum.ca/" </w:instrText>
      </w:r>
      <w:r w:rsidR="003F0321">
        <w:rPr>
          <w:rFonts w:cs="Arial"/>
          <w:szCs w:val="22"/>
        </w:rPr>
      </w:r>
      <w:r w:rsidR="003F0321">
        <w:rPr>
          <w:rFonts w:cs="Arial"/>
          <w:szCs w:val="22"/>
        </w:rPr>
        <w:fldChar w:fldCharType="separate"/>
      </w:r>
      <w:r w:rsidR="00083835" w:rsidRPr="003F0321">
        <w:rPr>
          <w:rStyle w:val="Hyperlink"/>
          <w:rFonts w:cs="Arial"/>
          <w:sz w:val="22"/>
          <w:szCs w:val="22"/>
        </w:rPr>
        <w:t>Vitrum</w:t>
      </w:r>
      <w:proofErr w:type="spellEnd"/>
      <w:r w:rsidR="00083835" w:rsidRPr="003F0321">
        <w:rPr>
          <w:rStyle w:val="Hyperlink"/>
          <w:rFonts w:cs="Arial"/>
          <w:sz w:val="22"/>
          <w:szCs w:val="22"/>
        </w:rPr>
        <w:t xml:space="preserve"> Glass Group</w:t>
      </w:r>
      <w:r w:rsidR="003F0321">
        <w:rPr>
          <w:rFonts w:cs="Arial"/>
          <w:szCs w:val="22"/>
        </w:rPr>
        <w:fldChar w:fldCharType="end"/>
      </w:r>
      <w:r w:rsidR="00083835">
        <w:rPr>
          <w:rFonts w:cs="Arial"/>
          <w:szCs w:val="22"/>
        </w:rPr>
        <w:t xml:space="preserve">); </w:t>
      </w:r>
      <w:r w:rsidR="00083835" w:rsidRPr="00083835">
        <w:rPr>
          <w:rFonts w:cs="Arial"/>
          <w:szCs w:val="22"/>
        </w:rPr>
        <w:t>Mark Jacobson</w:t>
      </w:r>
      <w:r w:rsidR="002F3BC6">
        <w:rPr>
          <w:rFonts w:cs="Arial"/>
          <w:szCs w:val="22"/>
        </w:rPr>
        <w:t>, Market Manager in North America</w:t>
      </w:r>
      <w:r w:rsidR="00083835">
        <w:rPr>
          <w:rFonts w:cs="Arial"/>
          <w:szCs w:val="22"/>
        </w:rPr>
        <w:t xml:space="preserve"> (</w:t>
      </w:r>
      <w:hyperlink r:id="rId10" w:history="1">
        <w:r w:rsidR="00083835" w:rsidRPr="003F0321">
          <w:rPr>
            <w:rStyle w:val="Hyperlink"/>
            <w:rFonts w:cs="Arial"/>
            <w:sz w:val="22"/>
            <w:szCs w:val="22"/>
          </w:rPr>
          <w:t>Kuraray</w:t>
        </w:r>
      </w:hyperlink>
      <w:r w:rsidR="00083835">
        <w:rPr>
          <w:rFonts w:cs="Arial"/>
          <w:szCs w:val="22"/>
        </w:rPr>
        <w:t xml:space="preserve">); </w:t>
      </w:r>
      <w:r w:rsidR="00083835" w:rsidRPr="00083835">
        <w:rPr>
          <w:rFonts w:cs="Arial"/>
          <w:szCs w:val="22"/>
        </w:rPr>
        <w:t>Goeff Shellard</w:t>
      </w:r>
      <w:r w:rsidR="002F3BC6">
        <w:rPr>
          <w:rFonts w:cs="Arial"/>
          <w:szCs w:val="22"/>
        </w:rPr>
        <w:t>, Architectural Design Manager, Pacific Northwest</w:t>
      </w:r>
      <w:r w:rsidR="00083835">
        <w:rPr>
          <w:rFonts w:cs="Arial"/>
          <w:szCs w:val="22"/>
        </w:rPr>
        <w:t xml:space="preserve"> (</w:t>
      </w:r>
      <w:hyperlink r:id="rId11" w:history="1">
        <w:r w:rsidR="00083835" w:rsidRPr="003F0321">
          <w:rPr>
            <w:rStyle w:val="Hyperlink"/>
            <w:rFonts w:cs="Arial"/>
            <w:sz w:val="22"/>
            <w:szCs w:val="22"/>
          </w:rPr>
          <w:t>Guardian Glass</w:t>
        </w:r>
      </w:hyperlink>
      <w:r w:rsidR="00083835">
        <w:rPr>
          <w:rFonts w:cs="Arial"/>
          <w:szCs w:val="22"/>
        </w:rPr>
        <w:t xml:space="preserve">); and </w:t>
      </w:r>
      <w:r w:rsidR="00083835" w:rsidRPr="00083835">
        <w:rPr>
          <w:rFonts w:cs="Arial"/>
          <w:szCs w:val="22"/>
        </w:rPr>
        <w:t>Otto War</w:t>
      </w:r>
      <w:r w:rsidR="00083835">
        <w:rPr>
          <w:rFonts w:cs="Arial"/>
          <w:szCs w:val="22"/>
        </w:rPr>
        <w:t>d</w:t>
      </w:r>
      <w:r w:rsidR="002F3BC6">
        <w:rPr>
          <w:rFonts w:cs="Arial"/>
          <w:szCs w:val="22"/>
        </w:rPr>
        <w:t>, Project Estimating and Business Development Manager</w:t>
      </w:r>
      <w:r w:rsidR="00083835" w:rsidRPr="00083835">
        <w:rPr>
          <w:rFonts w:cs="Arial"/>
          <w:szCs w:val="22"/>
        </w:rPr>
        <w:t xml:space="preserve"> </w:t>
      </w:r>
      <w:r w:rsidR="00083835">
        <w:rPr>
          <w:rFonts w:cs="Arial"/>
          <w:szCs w:val="22"/>
        </w:rPr>
        <w:t>(</w:t>
      </w:r>
      <w:hyperlink r:id="rId12" w:history="1">
        <w:r w:rsidR="00083835" w:rsidRPr="003F0321">
          <w:rPr>
            <w:rStyle w:val="Hyperlink"/>
            <w:rFonts w:cs="Arial"/>
            <w:sz w:val="22"/>
            <w:szCs w:val="22"/>
          </w:rPr>
          <w:t>Garibaldi Glass</w:t>
        </w:r>
      </w:hyperlink>
      <w:r w:rsidR="00083835">
        <w:rPr>
          <w:rFonts w:cs="Arial"/>
          <w:szCs w:val="22"/>
        </w:rPr>
        <w:t>).</w:t>
      </w:r>
      <w:r w:rsidR="009B28AD">
        <w:rPr>
          <w:rFonts w:cs="Arial"/>
          <w:szCs w:val="22"/>
        </w:rPr>
        <w:t xml:space="preserve"> </w:t>
      </w:r>
    </w:p>
    <w:p w14:paraId="14114998" w14:textId="16D6DFFF" w:rsidR="002F3BC6" w:rsidRDefault="009B28AD" w:rsidP="009B28AD">
      <w:pPr>
        <w:rPr>
          <w:rFonts w:cs="Arial"/>
          <w:szCs w:val="22"/>
        </w:rPr>
      </w:pPr>
      <w:r>
        <w:rPr>
          <w:rFonts w:cs="Arial"/>
          <w:szCs w:val="22"/>
        </w:rPr>
        <w:t xml:space="preserve">All four took on a different facet of the topic, covering the </w:t>
      </w:r>
      <w:r w:rsidR="002F3BC6">
        <w:rPr>
          <w:rFonts w:cs="Arial"/>
          <w:szCs w:val="22"/>
        </w:rPr>
        <w:t>following:</w:t>
      </w:r>
    </w:p>
    <w:p w14:paraId="5EC23DE7" w14:textId="1DAE524C" w:rsidR="002F3BC6" w:rsidRDefault="002F3BC6" w:rsidP="002F3BC6">
      <w:pPr>
        <w:pStyle w:val="ListParagraph"/>
        <w:numPr>
          <w:ilvl w:val="0"/>
          <w:numId w:val="22"/>
        </w:numPr>
        <w:rPr>
          <w:rFonts w:cs="Arial"/>
          <w:szCs w:val="22"/>
        </w:rPr>
      </w:pPr>
      <w:r>
        <w:rPr>
          <w:rFonts w:cs="Arial"/>
          <w:szCs w:val="22"/>
        </w:rPr>
        <w:t xml:space="preserve">The </w:t>
      </w:r>
      <w:r w:rsidR="009B28AD" w:rsidRPr="002F3BC6">
        <w:rPr>
          <w:rFonts w:cs="Arial"/>
          <w:szCs w:val="22"/>
        </w:rPr>
        <w:t>Vancouver Bird Friendly City project</w:t>
      </w:r>
    </w:p>
    <w:p w14:paraId="345DDC79" w14:textId="5CCDA780" w:rsidR="002F3BC6" w:rsidRPr="002F3BC6" w:rsidRDefault="002F3BC6" w:rsidP="002F3BC6">
      <w:pPr>
        <w:pStyle w:val="ListParagraph"/>
        <w:numPr>
          <w:ilvl w:val="0"/>
          <w:numId w:val="22"/>
        </w:numPr>
        <w:rPr>
          <w:rFonts w:cs="Arial"/>
          <w:szCs w:val="22"/>
        </w:rPr>
      </w:pPr>
      <w:r>
        <w:rPr>
          <w:rFonts w:cs="Arial"/>
          <w:szCs w:val="22"/>
        </w:rPr>
        <w:t>B</w:t>
      </w:r>
      <w:r w:rsidR="009B28AD" w:rsidRPr="002F3BC6">
        <w:rPr>
          <w:rFonts w:cs="Arial"/>
          <w:szCs w:val="22"/>
        </w:rPr>
        <w:t>ird-friendly codes and requirements</w:t>
      </w:r>
    </w:p>
    <w:p w14:paraId="23390A0C" w14:textId="77777777" w:rsidR="002F3BC6" w:rsidRPr="002F3BC6" w:rsidRDefault="002F3BC6" w:rsidP="002F3BC6">
      <w:pPr>
        <w:pStyle w:val="ListParagraph"/>
        <w:numPr>
          <w:ilvl w:val="0"/>
          <w:numId w:val="22"/>
        </w:numPr>
        <w:rPr>
          <w:rFonts w:cs="Arial"/>
          <w:szCs w:val="22"/>
        </w:rPr>
      </w:pPr>
      <w:r w:rsidRPr="002F3BC6">
        <w:rPr>
          <w:rFonts w:cs="Arial"/>
          <w:szCs w:val="22"/>
        </w:rPr>
        <w:t>B</w:t>
      </w:r>
      <w:r w:rsidR="009B28AD" w:rsidRPr="002F3BC6">
        <w:rPr>
          <w:rFonts w:cs="Arial"/>
          <w:szCs w:val="22"/>
        </w:rPr>
        <w:t>ird-friendly glass design considerations</w:t>
      </w:r>
    </w:p>
    <w:p w14:paraId="3ED34AAD" w14:textId="77777777" w:rsidR="002F3BC6" w:rsidRPr="002F3BC6" w:rsidRDefault="002F3BC6" w:rsidP="002F3BC6">
      <w:pPr>
        <w:pStyle w:val="ListParagraph"/>
        <w:numPr>
          <w:ilvl w:val="0"/>
          <w:numId w:val="22"/>
        </w:numPr>
        <w:rPr>
          <w:rFonts w:cs="Arial"/>
          <w:szCs w:val="22"/>
        </w:rPr>
      </w:pPr>
      <w:r w:rsidRPr="002F3BC6">
        <w:rPr>
          <w:rFonts w:cs="Arial"/>
          <w:szCs w:val="22"/>
        </w:rPr>
        <w:t>T</w:t>
      </w:r>
      <w:r w:rsidR="009B28AD" w:rsidRPr="002F3BC6">
        <w:rPr>
          <w:rFonts w:cs="Arial"/>
          <w:szCs w:val="22"/>
        </w:rPr>
        <w:t>he bird-friendly glass fabricating process, offerings and challenges</w:t>
      </w:r>
    </w:p>
    <w:p w14:paraId="74114A5B" w14:textId="3E4E1A75" w:rsidR="009B28AD" w:rsidRPr="009B28AD" w:rsidRDefault="002F3BC6" w:rsidP="002F3BC6">
      <w:pPr>
        <w:pStyle w:val="ListParagraph"/>
        <w:numPr>
          <w:ilvl w:val="0"/>
          <w:numId w:val="22"/>
        </w:numPr>
      </w:pPr>
      <w:r w:rsidRPr="002F3BC6">
        <w:rPr>
          <w:rFonts w:cs="Arial"/>
          <w:szCs w:val="22"/>
        </w:rPr>
        <w:t>M</w:t>
      </w:r>
      <w:r w:rsidR="009B28AD" w:rsidRPr="009B28AD">
        <w:t>ulti-functional solutions that can be achieved with bird-friendly glazing</w:t>
      </w:r>
    </w:p>
    <w:p w14:paraId="0333E5C1" w14:textId="47B00A31" w:rsidR="00597BA4" w:rsidRPr="002F3BC6" w:rsidRDefault="00597BA4" w:rsidP="009B28AD">
      <w:pPr>
        <w:rPr>
          <w:b/>
          <w:bCs/>
        </w:rPr>
      </w:pPr>
      <w:r w:rsidRPr="002F3BC6">
        <w:rPr>
          <w:b/>
          <w:bCs/>
        </w:rPr>
        <w:t>Codes and Requirements</w:t>
      </w:r>
    </w:p>
    <w:p w14:paraId="4B19104C" w14:textId="76B44851" w:rsidR="00597BA4" w:rsidRDefault="003F0321" w:rsidP="009B28AD">
      <w:r>
        <w:t>“</w:t>
      </w:r>
      <w:r w:rsidR="009B28AD" w:rsidRPr="009B28AD">
        <w:t>This glass type is fairly new</w:t>
      </w:r>
      <w:r>
        <w:t>,” said Ward</w:t>
      </w:r>
      <w:r w:rsidR="009B28AD" w:rsidRPr="009B28AD">
        <w:t xml:space="preserve">. </w:t>
      </w:r>
      <w:r>
        <w:t>“</w:t>
      </w:r>
      <w:r w:rsidR="009B28AD" w:rsidRPr="009B28AD">
        <w:t xml:space="preserve">In Canada </w:t>
      </w:r>
      <w:r w:rsidR="00597BA4">
        <w:t xml:space="preserve">and </w:t>
      </w:r>
      <w:r w:rsidR="009B28AD" w:rsidRPr="009B28AD">
        <w:t>the U.S., it's estimated over 1 billion birds fly into unmarked glass each year. We need organized, cohesive policies to drive codes effectively and affordably to provide protection.</w:t>
      </w:r>
      <w:r>
        <w:t xml:space="preserve">” Ward referred participants to review </w:t>
      </w:r>
      <w:hyperlink r:id="rId13" w:history="1">
        <w:r w:rsidRPr="002F3BC6">
          <w:rPr>
            <w:rStyle w:val="Hyperlink"/>
            <w:sz w:val="22"/>
          </w:rPr>
          <w:t>CSA A460:19</w:t>
        </w:r>
      </w:hyperlink>
      <w:r>
        <w:t>, a best practices guide “</w:t>
      </w:r>
      <w:r w:rsidR="009B28AD" w:rsidRPr="009B28AD">
        <w:t xml:space="preserve">with lots of good information on developing policies or strategies for </w:t>
      </w:r>
      <w:r w:rsidR="00597BA4">
        <w:t xml:space="preserve">[bird-friendly] </w:t>
      </w:r>
      <w:r w:rsidR="009B28AD" w:rsidRPr="009B28AD">
        <w:t>glass</w:t>
      </w:r>
      <w:r w:rsidR="009B28AD">
        <w:t>.</w:t>
      </w:r>
      <w:r>
        <w:rPr>
          <w:lang w:val="en"/>
        </w:rPr>
        <w:t xml:space="preserve">” </w:t>
      </w:r>
      <w:r>
        <w:t xml:space="preserve">He encouraged participants to think of </w:t>
      </w:r>
      <w:hyperlink r:id="rId14" w:history="1"/>
      <w:r w:rsidR="009B28AD" w:rsidRPr="009B28AD">
        <w:t xml:space="preserve">creative bird-friendly solutions, </w:t>
      </w:r>
      <w:r>
        <w:t>“</w:t>
      </w:r>
      <w:r w:rsidR="009B28AD" w:rsidRPr="009B28AD">
        <w:t>such as stylized bird images on the recommended 4</w:t>
      </w:r>
      <w:r w:rsidR="00F326BB">
        <w:t xml:space="preserve"> inches </w:t>
      </w:r>
      <w:r w:rsidR="009B28AD" w:rsidRPr="009B28AD">
        <w:t>by 2</w:t>
      </w:r>
      <w:r w:rsidR="00F326BB">
        <w:t xml:space="preserve"> inches</w:t>
      </w:r>
      <w:r w:rsidR="009B28AD" w:rsidRPr="009B28AD">
        <w:t xml:space="preserve"> grid pattern.</w:t>
      </w:r>
      <w:r>
        <w:t xml:space="preserve">” This panel size is recommended, although fellow panelist </w:t>
      </w:r>
      <w:r w:rsidRPr="009B28AD">
        <w:t>Shellard</w:t>
      </w:r>
      <w:r>
        <w:t xml:space="preserve"> noted p</w:t>
      </w:r>
      <w:r w:rsidRPr="009B28AD">
        <w:t>atterns on 2</w:t>
      </w:r>
      <w:r w:rsidR="00F326BB">
        <w:t xml:space="preserve"> inches </w:t>
      </w:r>
      <w:r w:rsidRPr="009B28AD">
        <w:t>by 2</w:t>
      </w:r>
      <w:r w:rsidR="00F326BB">
        <w:t xml:space="preserve"> inches</w:t>
      </w:r>
      <w:r w:rsidRPr="009B28AD">
        <w:t xml:space="preserve"> </w:t>
      </w:r>
      <w:r>
        <w:t>are</w:t>
      </w:r>
      <w:r w:rsidRPr="009B28AD">
        <w:t xml:space="preserve"> even better for small birds, such as hummingbirds.</w:t>
      </w:r>
    </w:p>
    <w:p w14:paraId="1E75C1D0" w14:textId="2B253064" w:rsidR="003F0321" w:rsidRPr="002F3BC6" w:rsidRDefault="00597BA4" w:rsidP="009B28AD">
      <w:pPr>
        <w:rPr>
          <w:b/>
          <w:bCs/>
          <w:lang w:val="en"/>
        </w:rPr>
      </w:pPr>
      <w:r w:rsidRPr="002F3BC6">
        <w:rPr>
          <w:b/>
          <w:bCs/>
        </w:rPr>
        <w:t>Design Considerations</w:t>
      </w:r>
      <w:hyperlink r:id="rId15" w:history="1"/>
    </w:p>
    <w:p w14:paraId="0900EAA5" w14:textId="72D0C7B0" w:rsidR="009B28AD" w:rsidRDefault="003F0321" w:rsidP="009B28AD">
      <w:pPr>
        <w:rPr>
          <w:lang w:val="en"/>
        </w:rPr>
      </w:pPr>
      <w:r>
        <w:rPr>
          <w:lang w:val="en"/>
        </w:rPr>
        <w:lastRenderedPageBreak/>
        <w:t>“</w:t>
      </w:r>
      <w:r w:rsidR="009B28AD" w:rsidRPr="009B28AD">
        <w:t>Birds mistake reflections on glass for extensions of their environment</w:t>
      </w:r>
      <w:r>
        <w:t>,” said Shellard. “</w:t>
      </w:r>
      <w:r w:rsidR="009B28AD" w:rsidRPr="009B28AD">
        <w:t>It's hard for them to determine the outside environment from the inside.</w:t>
      </w:r>
      <w:r>
        <w:t xml:space="preserve">” He described how </w:t>
      </w:r>
      <w:proofErr w:type="spellStart"/>
      <w:r>
        <w:rPr>
          <w:lang w:val="en"/>
        </w:rPr>
        <w:t>i</w:t>
      </w:r>
      <w:r w:rsidR="009B28AD" w:rsidRPr="009B28AD">
        <w:t>nterior</w:t>
      </w:r>
      <w:proofErr w:type="spellEnd"/>
      <w:r w:rsidR="009B28AD" w:rsidRPr="009B28AD">
        <w:t xml:space="preserve"> and exterior lighting,</w:t>
      </w:r>
      <w:r w:rsidR="009B28AD">
        <w:t xml:space="preserve"> es</w:t>
      </w:r>
      <w:r w:rsidR="009B28AD" w:rsidRPr="009B28AD">
        <w:t>pecially at night, can attract and confuse birds. New York's Freedom Tower cycles through lighting at night every few minutes and this helps</w:t>
      </w:r>
      <w:r>
        <w:t>, he noted.</w:t>
      </w:r>
      <w:r>
        <w:rPr>
          <w:lang w:val="en"/>
        </w:rPr>
        <w:t xml:space="preserve"> “</w:t>
      </w:r>
      <w:r w:rsidR="009B28AD" w:rsidRPr="009B28AD">
        <w:t>You can a</w:t>
      </w:r>
      <w:r>
        <w:t>lso a</w:t>
      </w:r>
      <w:r w:rsidR="009B28AD" w:rsidRPr="009B28AD">
        <w:t>dd vertical lines out of UV coating, which are hard for humans to see, but is easy for birds to see and differentiate</w:t>
      </w:r>
      <w:r>
        <w:t>,” said Shellard</w:t>
      </w:r>
      <w:r w:rsidR="009B28AD" w:rsidRPr="009B28AD">
        <w:t xml:space="preserve">. </w:t>
      </w:r>
      <w:r>
        <w:t>“</w:t>
      </w:r>
      <w:r w:rsidR="009B28AD" w:rsidRPr="009B28AD">
        <w:t>There are also etched glass products with patterns that meet the 2</w:t>
      </w:r>
      <w:r w:rsidR="000E79F6">
        <w:t xml:space="preserve"> inches</w:t>
      </w:r>
      <w:r w:rsidR="009B28AD" w:rsidRPr="009B28AD">
        <w:t xml:space="preserve"> by 4</w:t>
      </w:r>
      <w:r w:rsidR="000E79F6">
        <w:t xml:space="preserve"> inches</w:t>
      </w:r>
      <w:r w:rsidR="009B28AD" w:rsidRPr="009B28AD">
        <w:t xml:space="preserve"> rule.</w:t>
      </w:r>
      <w:r>
        <w:t>”</w:t>
      </w:r>
    </w:p>
    <w:p w14:paraId="4B66C96B" w14:textId="77777777" w:rsidR="009D608E" w:rsidRDefault="009D608E" w:rsidP="009D608E">
      <w:r w:rsidRPr="00205C53">
        <w:rPr>
          <w:rFonts w:eastAsiaTheme="minorEastAsia"/>
        </w:rPr>
        <w:t>Ward offered some advice for those considering bird-friendly glass for large applications. “</w:t>
      </w:r>
      <w:r w:rsidRPr="00205C53">
        <w:t>Pattern alignment is difficult</w:t>
      </w:r>
      <w:r>
        <w:t>,</w:t>
      </w:r>
      <w:r w:rsidRPr="00205C53">
        <w:t xml:space="preserve"> and not really practical from an installation standpoint</w:t>
      </w:r>
      <w:r>
        <w:t>,” he said.</w:t>
      </w:r>
      <w:r w:rsidRPr="00205C53">
        <w:t xml:space="preserve"> </w:t>
      </w:r>
      <w:r>
        <w:t>“</w:t>
      </w:r>
      <w:r w:rsidRPr="00205C53">
        <w:t>Do dots or random patterns instead.</w:t>
      </w:r>
      <w:r>
        <w:t>”</w:t>
      </w:r>
    </w:p>
    <w:p w14:paraId="6412A6B1" w14:textId="546737DD" w:rsidR="00597BA4" w:rsidRPr="002F3BC6" w:rsidRDefault="00597BA4" w:rsidP="009B28AD">
      <w:pPr>
        <w:rPr>
          <w:b/>
          <w:bCs/>
        </w:rPr>
      </w:pPr>
      <w:r w:rsidRPr="002F3BC6">
        <w:rPr>
          <w:b/>
          <w:bCs/>
        </w:rPr>
        <w:t>Glass Fabrication</w:t>
      </w:r>
    </w:p>
    <w:p w14:paraId="0E0F1C26" w14:textId="5F8774B2" w:rsidR="009B28AD" w:rsidRDefault="009B28AD" w:rsidP="009B28AD">
      <w:pPr>
        <w:rPr>
          <w:lang w:val="en"/>
        </w:rPr>
      </w:pPr>
      <w:r w:rsidRPr="009B28AD">
        <w:t>Brummet</w:t>
      </w:r>
      <w:r w:rsidR="003F0321">
        <w:t xml:space="preserve"> spoke about </w:t>
      </w:r>
      <w:r w:rsidRPr="009B28AD">
        <w:t>bird-friendly glass</w:t>
      </w:r>
      <w:r w:rsidR="003F0321">
        <w:t xml:space="preserve"> from a</w:t>
      </w:r>
      <w:r w:rsidRPr="009B28AD">
        <w:t xml:space="preserve"> fabricating process</w:t>
      </w:r>
      <w:r w:rsidR="003F0321">
        <w:t xml:space="preserve"> perspective, including </w:t>
      </w:r>
      <w:r w:rsidRPr="009B28AD">
        <w:t>offerings and challenges.</w:t>
      </w:r>
      <w:r w:rsidR="003F0321">
        <w:rPr>
          <w:lang w:val="en"/>
        </w:rPr>
        <w:t xml:space="preserve"> “</w:t>
      </w:r>
      <w:r w:rsidRPr="009B28AD">
        <w:t xml:space="preserve">Because of the growing awareness of </w:t>
      </w:r>
      <w:r w:rsidR="00597BA4">
        <w:t>[bird-friendly glazing]</w:t>
      </w:r>
      <w:r w:rsidRPr="009B28AD">
        <w:t>, we are seeing more demand in areas where there are large numbers of migratory birds</w:t>
      </w:r>
      <w:r w:rsidR="003F0321">
        <w:t>,” she said</w:t>
      </w:r>
      <w:r w:rsidRPr="009B28AD">
        <w:t xml:space="preserve">. </w:t>
      </w:r>
      <w:r w:rsidR="003F0321">
        <w:t>“</w:t>
      </w:r>
      <w:r w:rsidRPr="009B28AD">
        <w:t>Many cities and municipalities are implementing reg</w:t>
      </w:r>
      <w:r w:rsidR="00597BA4">
        <w:t>ulation</w:t>
      </w:r>
      <w:r w:rsidRPr="009B28AD">
        <w:t>s. We like to be involved as early in the process as possible.</w:t>
      </w:r>
      <w:r w:rsidR="003F0321">
        <w:t>”</w:t>
      </w:r>
      <w:r w:rsidR="00597BA4">
        <w:t xml:space="preserve"> </w:t>
      </w:r>
      <w:r w:rsidRPr="009B28AD">
        <w:t>Brummet</w:t>
      </w:r>
      <w:r w:rsidR="003F0321">
        <w:t xml:space="preserve"> noted several</w:t>
      </w:r>
      <w:r w:rsidRPr="009B28AD">
        <w:t xml:space="preserve"> challenges fabricators </w:t>
      </w:r>
      <w:r w:rsidR="003F0321">
        <w:t>face, including b</w:t>
      </w:r>
      <w:r w:rsidRPr="009B28AD">
        <w:t xml:space="preserve">alancing aesthetics </w:t>
      </w:r>
      <w:r w:rsidR="003F0321">
        <w:t xml:space="preserve">and energy efficiency </w:t>
      </w:r>
      <w:r w:rsidRPr="009B28AD">
        <w:t>with bird safety</w:t>
      </w:r>
      <w:r w:rsidR="003F0321">
        <w:t xml:space="preserve">, cost, durability, maintenance, compliance and effectiveness. </w:t>
      </w:r>
    </w:p>
    <w:p w14:paraId="4F368044" w14:textId="0419EBC6" w:rsidR="00597BA4" w:rsidRPr="002F3BC6" w:rsidRDefault="00597BA4" w:rsidP="007D091F">
      <w:pPr>
        <w:rPr>
          <w:b/>
          <w:bCs/>
        </w:rPr>
      </w:pPr>
      <w:r w:rsidRPr="002F3BC6">
        <w:rPr>
          <w:b/>
          <w:bCs/>
        </w:rPr>
        <w:t>Multi-functional Solutions</w:t>
      </w:r>
    </w:p>
    <w:p w14:paraId="07EF279B" w14:textId="671E28D9" w:rsidR="003F0321" w:rsidRDefault="009B28AD" w:rsidP="007D091F">
      <w:pPr>
        <w:rPr>
          <w:rFonts w:eastAsiaTheme="minorEastAsia"/>
        </w:rPr>
      </w:pPr>
      <w:r w:rsidRPr="009B28AD">
        <w:t>Jacobson</w:t>
      </w:r>
      <w:r w:rsidR="003F0321">
        <w:t xml:space="preserve"> concluded by discussing other </w:t>
      </w:r>
      <w:r w:rsidRPr="009B28AD">
        <w:t>attributes to consider</w:t>
      </w:r>
      <w:r w:rsidR="003F0321">
        <w:t xml:space="preserve">, such as </w:t>
      </w:r>
      <w:r w:rsidRPr="009B28AD">
        <w:t>safety, security, structural</w:t>
      </w:r>
      <w:r w:rsidR="003F0321">
        <w:t xml:space="preserve"> needs</w:t>
      </w:r>
      <w:r w:rsidRPr="009B28AD">
        <w:t xml:space="preserve"> and acoust</w:t>
      </w:r>
      <w:r w:rsidR="003F0321">
        <w:t xml:space="preserve">ics. </w:t>
      </w:r>
      <w:r w:rsidR="00205C53">
        <w:rPr>
          <w:rFonts w:eastAsiaTheme="minorEastAsia"/>
        </w:rPr>
        <w:t>“Bird-friendly manifestation to the glass is not a new idea,” he said. “However, they are commonly applied as a film or a screen-printed ceramic frit. This involves an additional process, which includes glass tempering to be applied, often before the glass is laminated. This also comes with some processing complications, like glass bending.”</w:t>
      </w:r>
    </w:p>
    <w:p w14:paraId="671B2F83" w14:textId="3BC0F152" w:rsidR="00205C53" w:rsidRDefault="009D608E" w:rsidP="00205C53">
      <w:pPr>
        <w:rPr>
          <w:rFonts w:ascii="Segoe UI" w:hAnsi="Segoe UI" w:cs="Segoe UI"/>
          <w:color w:val="536471"/>
          <w:sz w:val="23"/>
          <w:szCs w:val="23"/>
        </w:rPr>
      </w:pPr>
      <w:r>
        <w:rPr>
          <w:rFonts w:eastAsiaTheme="minorEastAsia"/>
        </w:rPr>
        <w:t xml:space="preserve">At the end of the session, </w:t>
      </w:r>
      <w:r w:rsidR="00205C53" w:rsidRPr="00205C53">
        <w:t>Brummet</w:t>
      </w:r>
      <w:r w:rsidR="00205C53">
        <w:t xml:space="preserve"> suggested learning more about </w:t>
      </w:r>
      <w:r>
        <w:t xml:space="preserve">bird-friendly glass </w:t>
      </w:r>
      <w:r w:rsidR="00205C53">
        <w:t>sooner rather than later. “</w:t>
      </w:r>
      <w:r w:rsidR="002F3BC6" w:rsidRPr="00205C53">
        <w:t>Awareness has grown in the last 10 years</w:t>
      </w:r>
      <w:r w:rsidR="002F3BC6">
        <w:t>,</w:t>
      </w:r>
      <w:r w:rsidR="002F3BC6" w:rsidRPr="00205C53">
        <w:t xml:space="preserve"> especially</w:t>
      </w:r>
      <w:r w:rsidR="00205C53">
        <w:t>,” she said.</w:t>
      </w:r>
      <w:r w:rsidR="00205C53" w:rsidRPr="00205C53">
        <w:t xml:space="preserve"> </w:t>
      </w:r>
      <w:r w:rsidR="00205C53">
        <w:t>“</w:t>
      </w:r>
      <w:r w:rsidR="002F3BC6" w:rsidRPr="00205C53">
        <w:t>More products are constantly being tested</w:t>
      </w:r>
      <w:r w:rsidR="00205C53" w:rsidRPr="00205C53">
        <w:t>.</w:t>
      </w:r>
      <w:r w:rsidR="00205C53">
        <w:t>”</w:t>
      </w:r>
    </w:p>
    <w:p w14:paraId="0025EA58" w14:textId="18FA9540" w:rsidR="002C156D" w:rsidRPr="00205C53" w:rsidRDefault="00930EA7" w:rsidP="00205C53">
      <w:pPr>
        <w:rPr>
          <w:lang w:val="en"/>
        </w:rPr>
      </w:pPr>
      <w:r w:rsidRPr="00630A5E">
        <w:rPr>
          <w:rFonts w:cs="Arial"/>
          <w:szCs w:val="22"/>
        </w:rPr>
        <w:t>For mo</w:t>
      </w:r>
      <w:r w:rsidR="00CE734A" w:rsidRPr="00630A5E">
        <w:rPr>
          <w:rFonts w:cs="Arial"/>
          <w:szCs w:val="22"/>
        </w:rPr>
        <w:t>re information</w:t>
      </w:r>
      <w:r w:rsidR="00917314" w:rsidRPr="00630A5E">
        <w:rPr>
          <w:rFonts w:cs="Arial"/>
          <w:szCs w:val="22"/>
        </w:rPr>
        <w:t xml:space="preserve"> about FGIA and its activities</w:t>
      </w:r>
      <w:r w:rsidR="00F8328B" w:rsidRPr="00630A5E">
        <w:rPr>
          <w:rFonts w:cs="Arial"/>
          <w:szCs w:val="22"/>
        </w:rPr>
        <w:t>,</w:t>
      </w:r>
      <w:r w:rsidR="00CE734A" w:rsidRPr="00630A5E">
        <w:rPr>
          <w:rFonts w:cs="Arial"/>
          <w:szCs w:val="22"/>
        </w:rPr>
        <w:t xml:space="preserve"> </w:t>
      </w:r>
      <w:r w:rsidR="00723E5F" w:rsidRPr="00630A5E">
        <w:rPr>
          <w:rFonts w:cs="Arial"/>
          <w:szCs w:val="22"/>
        </w:rPr>
        <w:t>visit</w:t>
      </w:r>
      <w:r w:rsidR="00F526AA" w:rsidRPr="00630A5E">
        <w:rPr>
          <w:rFonts w:cs="Arial"/>
          <w:szCs w:val="22"/>
        </w:rPr>
        <w:t xml:space="preserve"> </w:t>
      </w:r>
      <w:hyperlink r:id="rId16" w:history="1">
        <w:r w:rsidR="007A3F22" w:rsidRPr="00630A5E">
          <w:rPr>
            <w:rStyle w:val="Hyperlink"/>
            <w:rFonts w:cs="Arial"/>
            <w:sz w:val="22"/>
            <w:szCs w:val="22"/>
          </w:rPr>
          <w:t>FGIAonline.org</w:t>
        </w:r>
      </w:hyperlink>
      <w:r w:rsidR="00F13E41" w:rsidRPr="00630A5E">
        <w:rPr>
          <w:rFonts w:cs="Arial"/>
          <w:szCs w:val="22"/>
        </w:rPr>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default" r:id="rId17"/>
      <w:footerReference w:type="default" r:id="rId18"/>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89E13" w14:textId="77777777" w:rsidR="00E96835" w:rsidRDefault="00E96835">
      <w:pPr>
        <w:spacing w:after="0" w:line="240" w:lineRule="auto"/>
      </w:pPr>
      <w:r>
        <w:separator/>
      </w:r>
    </w:p>
  </w:endnote>
  <w:endnote w:type="continuationSeparator" w:id="0">
    <w:p w14:paraId="5D8624C8" w14:textId="77777777" w:rsidR="00E96835" w:rsidRDefault="00E9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7EACF029"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Telephone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B74AE" w14:textId="77777777" w:rsidR="00E96835" w:rsidRDefault="00E96835">
      <w:pPr>
        <w:spacing w:after="0" w:line="240" w:lineRule="auto"/>
      </w:pPr>
      <w:r>
        <w:separator/>
      </w:r>
    </w:p>
  </w:footnote>
  <w:footnote w:type="continuationSeparator" w:id="0">
    <w:p w14:paraId="20C46CAF" w14:textId="77777777" w:rsidR="00E96835" w:rsidRDefault="00E96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11CEA0A3">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2FC"/>
    <w:multiLevelType w:val="hybridMultilevel"/>
    <w:tmpl w:val="27CC3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8346F"/>
    <w:multiLevelType w:val="hybridMultilevel"/>
    <w:tmpl w:val="715C5736"/>
    <w:lvl w:ilvl="0" w:tplc="10968FFE">
      <w:start w:val="1"/>
      <w:numFmt w:val="bullet"/>
      <w:lvlText w:val="•"/>
      <w:lvlJc w:val="left"/>
      <w:pPr>
        <w:tabs>
          <w:tab w:val="num" w:pos="720"/>
        </w:tabs>
        <w:ind w:left="720" w:hanging="360"/>
      </w:pPr>
      <w:rPr>
        <w:rFonts w:ascii="Arial" w:hAnsi="Arial" w:hint="default"/>
      </w:rPr>
    </w:lvl>
    <w:lvl w:ilvl="1" w:tplc="909EA3C4">
      <w:numFmt w:val="bullet"/>
      <w:lvlText w:val="o"/>
      <w:lvlJc w:val="left"/>
      <w:pPr>
        <w:tabs>
          <w:tab w:val="num" w:pos="1440"/>
        </w:tabs>
        <w:ind w:left="1440" w:hanging="360"/>
      </w:pPr>
      <w:rPr>
        <w:rFonts w:ascii="Courier New" w:hAnsi="Courier New" w:hint="default"/>
      </w:rPr>
    </w:lvl>
    <w:lvl w:ilvl="2" w:tplc="2DF0A232" w:tentative="1">
      <w:start w:val="1"/>
      <w:numFmt w:val="bullet"/>
      <w:lvlText w:val="•"/>
      <w:lvlJc w:val="left"/>
      <w:pPr>
        <w:tabs>
          <w:tab w:val="num" w:pos="2160"/>
        </w:tabs>
        <w:ind w:left="2160" w:hanging="360"/>
      </w:pPr>
      <w:rPr>
        <w:rFonts w:ascii="Arial" w:hAnsi="Arial" w:hint="default"/>
      </w:rPr>
    </w:lvl>
    <w:lvl w:ilvl="3" w:tplc="F5902DE6" w:tentative="1">
      <w:start w:val="1"/>
      <w:numFmt w:val="bullet"/>
      <w:lvlText w:val="•"/>
      <w:lvlJc w:val="left"/>
      <w:pPr>
        <w:tabs>
          <w:tab w:val="num" w:pos="2880"/>
        </w:tabs>
        <w:ind w:left="2880" w:hanging="360"/>
      </w:pPr>
      <w:rPr>
        <w:rFonts w:ascii="Arial" w:hAnsi="Arial" w:hint="default"/>
      </w:rPr>
    </w:lvl>
    <w:lvl w:ilvl="4" w:tplc="5FD267E2" w:tentative="1">
      <w:start w:val="1"/>
      <w:numFmt w:val="bullet"/>
      <w:lvlText w:val="•"/>
      <w:lvlJc w:val="left"/>
      <w:pPr>
        <w:tabs>
          <w:tab w:val="num" w:pos="3600"/>
        </w:tabs>
        <w:ind w:left="3600" w:hanging="360"/>
      </w:pPr>
      <w:rPr>
        <w:rFonts w:ascii="Arial" w:hAnsi="Arial" w:hint="default"/>
      </w:rPr>
    </w:lvl>
    <w:lvl w:ilvl="5" w:tplc="D3C6D720" w:tentative="1">
      <w:start w:val="1"/>
      <w:numFmt w:val="bullet"/>
      <w:lvlText w:val="•"/>
      <w:lvlJc w:val="left"/>
      <w:pPr>
        <w:tabs>
          <w:tab w:val="num" w:pos="4320"/>
        </w:tabs>
        <w:ind w:left="4320" w:hanging="360"/>
      </w:pPr>
      <w:rPr>
        <w:rFonts w:ascii="Arial" w:hAnsi="Arial" w:hint="default"/>
      </w:rPr>
    </w:lvl>
    <w:lvl w:ilvl="6" w:tplc="794CF6BE" w:tentative="1">
      <w:start w:val="1"/>
      <w:numFmt w:val="bullet"/>
      <w:lvlText w:val="•"/>
      <w:lvlJc w:val="left"/>
      <w:pPr>
        <w:tabs>
          <w:tab w:val="num" w:pos="5040"/>
        </w:tabs>
        <w:ind w:left="5040" w:hanging="360"/>
      </w:pPr>
      <w:rPr>
        <w:rFonts w:ascii="Arial" w:hAnsi="Arial" w:hint="default"/>
      </w:rPr>
    </w:lvl>
    <w:lvl w:ilvl="7" w:tplc="A30CA3D4" w:tentative="1">
      <w:start w:val="1"/>
      <w:numFmt w:val="bullet"/>
      <w:lvlText w:val="•"/>
      <w:lvlJc w:val="left"/>
      <w:pPr>
        <w:tabs>
          <w:tab w:val="num" w:pos="5760"/>
        </w:tabs>
        <w:ind w:left="5760" w:hanging="360"/>
      </w:pPr>
      <w:rPr>
        <w:rFonts w:ascii="Arial" w:hAnsi="Arial" w:hint="default"/>
      </w:rPr>
    </w:lvl>
    <w:lvl w:ilvl="8" w:tplc="A4D657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C5494"/>
    <w:multiLevelType w:val="hybridMultilevel"/>
    <w:tmpl w:val="DDF8341E"/>
    <w:lvl w:ilvl="0" w:tplc="D8CCA258">
      <w:start w:val="1"/>
      <w:numFmt w:val="bullet"/>
      <w:lvlText w:val=""/>
      <w:lvlJc w:val="left"/>
      <w:pPr>
        <w:tabs>
          <w:tab w:val="num" w:pos="720"/>
        </w:tabs>
        <w:ind w:left="720" w:hanging="360"/>
      </w:pPr>
      <w:rPr>
        <w:rFonts w:ascii="Wingdings" w:hAnsi="Wingdings" w:hint="default"/>
      </w:rPr>
    </w:lvl>
    <w:lvl w:ilvl="1" w:tplc="9A66CF68" w:tentative="1">
      <w:start w:val="1"/>
      <w:numFmt w:val="bullet"/>
      <w:lvlText w:val=""/>
      <w:lvlJc w:val="left"/>
      <w:pPr>
        <w:tabs>
          <w:tab w:val="num" w:pos="1440"/>
        </w:tabs>
        <w:ind w:left="1440" w:hanging="360"/>
      </w:pPr>
      <w:rPr>
        <w:rFonts w:ascii="Wingdings" w:hAnsi="Wingdings" w:hint="default"/>
      </w:rPr>
    </w:lvl>
    <w:lvl w:ilvl="2" w:tplc="749E622A" w:tentative="1">
      <w:start w:val="1"/>
      <w:numFmt w:val="bullet"/>
      <w:lvlText w:val=""/>
      <w:lvlJc w:val="left"/>
      <w:pPr>
        <w:tabs>
          <w:tab w:val="num" w:pos="2160"/>
        </w:tabs>
        <w:ind w:left="2160" w:hanging="360"/>
      </w:pPr>
      <w:rPr>
        <w:rFonts w:ascii="Wingdings" w:hAnsi="Wingdings" w:hint="default"/>
      </w:rPr>
    </w:lvl>
    <w:lvl w:ilvl="3" w:tplc="4762EFBE" w:tentative="1">
      <w:start w:val="1"/>
      <w:numFmt w:val="bullet"/>
      <w:lvlText w:val=""/>
      <w:lvlJc w:val="left"/>
      <w:pPr>
        <w:tabs>
          <w:tab w:val="num" w:pos="2880"/>
        </w:tabs>
        <w:ind w:left="2880" w:hanging="360"/>
      </w:pPr>
      <w:rPr>
        <w:rFonts w:ascii="Wingdings" w:hAnsi="Wingdings" w:hint="default"/>
      </w:rPr>
    </w:lvl>
    <w:lvl w:ilvl="4" w:tplc="05643B56" w:tentative="1">
      <w:start w:val="1"/>
      <w:numFmt w:val="bullet"/>
      <w:lvlText w:val=""/>
      <w:lvlJc w:val="left"/>
      <w:pPr>
        <w:tabs>
          <w:tab w:val="num" w:pos="3600"/>
        </w:tabs>
        <w:ind w:left="3600" w:hanging="360"/>
      </w:pPr>
      <w:rPr>
        <w:rFonts w:ascii="Wingdings" w:hAnsi="Wingdings" w:hint="default"/>
      </w:rPr>
    </w:lvl>
    <w:lvl w:ilvl="5" w:tplc="A97EE7DC" w:tentative="1">
      <w:start w:val="1"/>
      <w:numFmt w:val="bullet"/>
      <w:lvlText w:val=""/>
      <w:lvlJc w:val="left"/>
      <w:pPr>
        <w:tabs>
          <w:tab w:val="num" w:pos="4320"/>
        </w:tabs>
        <w:ind w:left="4320" w:hanging="360"/>
      </w:pPr>
      <w:rPr>
        <w:rFonts w:ascii="Wingdings" w:hAnsi="Wingdings" w:hint="default"/>
      </w:rPr>
    </w:lvl>
    <w:lvl w:ilvl="6" w:tplc="7AAC88FC" w:tentative="1">
      <w:start w:val="1"/>
      <w:numFmt w:val="bullet"/>
      <w:lvlText w:val=""/>
      <w:lvlJc w:val="left"/>
      <w:pPr>
        <w:tabs>
          <w:tab w:val="num" w:pos="5040"/>
        </w:tabs>
        <w:ind w:left="5040" w:hanging="360"/>
      </w:pPr>
      <w:rPr>
        <w:rFonts w:ascii="Wingdings" w:hAnsi="Wingdings" w:hint="default"/>
      </w:rPr>
    </w:lvl>
    <w:lvl w:ilvl="7" w:tplc="C7FA5780" w:tentative="1">
      <w:start w:val="1"/>
      <w:numFmt w:val="bullet"/>
      <w:lvlText w:val=""/>
      <w:lvlJc w:val="left"/>
      <w:pPr>
        <w:tabs>
          <w:tab w:val="num" w:pos="5760"/>
        </w:tabs>
        <w:ind w:left="5760" w:hanging="360"/>
      </w:pPr>
      <w:rPr>
        <w:rFonts w:ascii="Wingdings" w:hAnsi="Wingdings" w:hint="default"/>
      </w:rPr>
    </w:lvl>
    <w:lvl w:ilvl="8" w:tplc="39389B6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6092F"/>
    <w:multiLevelType w:val="hybridMultilevel"/>
    <w:tmpl w:val="0AB05688"/>
    <w:lvl w:ilvl="0" w:tplc="1C30B710">
      <w:start w:val="1"/>
      <w:numFmt w:val="bullet"/>
      <w:lvlText w:val=""/>
      <w:lvlJc w:val="left"/>
      <w:pPr>
        <w:tabs>
          <w:tab w:val="num" w:pos="720"/>
        </w:tabs>
        <w:ind w:left="720" w:hanging="360"/>
      </w:pPr>
      <w:rPr>
        <w:rFonts w:ascii="Wingdings" w:hAnsi="Wingdings" w:hint="default"/>
      </w:rPr>
    </w:lvl>
    <w:lvl w:ilvl="1" w:tplc="7F2C376A" w:tentative="1">
      <w:start w:val="1"/>
      <w:numFmt w:val="bullet"/>
      <w:lvlText w:val=""/>
      <w:lvlJc w:val="left"/>
      <w:pPr>
        <w:tabs>
          <w:tab w:val="num" w:pos="1440"/>
        </w:tabs>
        <w:ind w:left="1440" w:hanging="360"/>
      </w:pPr>
      <w:rPr>
        <w:rFonts w:ascii="Wingdings" w:hAnsi="Wingdings" w:hint="default"/>
      </w:rPr>
    </w:lvl>
    <w:lvl w:ilvl="2" w:tplc="603092BE" w:tentative="1">
      <w:start w:val="1"/>
      <w:numFmt w:val="bullet"/>
      <w:lvlText w:val=""/>
      <w:lvlJc w:val="left"/>
      <w:pPr>
        <w:tabs>
          <w:tab w:val="num" w:pos="2160"/>
        </w:tabs>
        <w:ind w:left="2160" w:hanging="360"/>
      </w:pPr>
      <w:rPr>
        <w:rFonts w:ascii="Wingdings" w:hAnsi="Wingdings" w:hint="default"/>
      </w:rPr>
    </w:lvl>
    <w:lvl w:ilvl="3" w:tplc="F9908AC6" w:tentative="1">
      <w:start w:val="1"/>
      <w:numFmt w:val="bullet"/>
      <w:lvlText w:val=""/>
      <w:lvlJc w:val="left"/>
      <w:pPr>
        <w:tabs>
          <w:tab w:val="num" w:pos="2880"/>
        </w:tabs>
        <w:ind w:left="2880" w:hanging="360"/>
      </w:pPr>
      <w:rPr>
        <w:rFonts w:ascii="Wingdings" w:hAnsi="Wingdings" w:hint="default"/>
      </w:rPr>
    </w:lvl>
    <w:lvl w:ilvl="4" w:tplc="401E0CD4" w:tentative="1">
      <w:start w:val="1"/>
      <w:numFmt w:val="bullet"/>
      <w:lvlText w:val=""/>
      <w:lvlJc w:val="left"/>
      <w:pPr>
        <w:tabs>
          <w:tab w:val="num" w:pos="3600"/>
        </w:tabs>
        <w:ind w:left="3600" w:hanging="360"/>
      </w:pPr>
      <w:rPr>
        <w:rFonts w:ascii="Wingdings" w:hAnsi="Wingdings" w:hint="default"/>
      </w:rPr>
    </w:lvl>
    <w:lvl w:ilvl="5" w:tplc="9FC0FD9C" w:tentative="1">
      <w:start w:val="1"/>
      <w:numFmt w:val="bullet"/>
      <w:lvlText w:val=""/>
      <w:lvlJc w:val="left"/>
      <w:pPr>
        <w:tabs>
          <w:tab w:val="num" w:pos="4320"/>
        </w:tabs>
        <w:ind w:left="4320" w:hanging="360"/>
      </w:pPr>
      <w:rPr>
        <w:rFonts w:ascii="Wingdings" w:hAnsi="Wingdings" w:hint="default"/>
      </w:rPr>
    </w:lvl>
    <w:lvl w:ilvl="6" w:tplc="0F6E3ED4" w:tentative="1">
      <w:start w:val="1"/>
      <w:numFmt w:val="bullet"/>
      <w:lvlText w:val=""/>
      <w:lvlJc w:val="left"/>
      <w:pPr>
        <w:tabs>
          <w:tab w:val="num" w:pos="5040"/>
        </w:tabs>
        <w:ind w:left="5040" w:hanging="360"/>
      </w:pPr>
      <w:rPr>
        <w:rFonts w:ascii="Wingdings" w:hAnsi="Wingdings" w:hint="default"/>
      </w:rPr>
    </w:lvl>
    <w:lvl w:ilvl="7" w:tplc="A23A109C" w:tentative="1">
      <w:start w:val="1"/>
      <w:numFmt w:val="bullet"/>
      <w:lvlText w:val=""/>
      <w:lvlJc w:val="left"/>
      <w:pPr>
        <w:tabs>
          <w:tab w:val="num" w:pos="5760"/>
        </w:tabs>
        <w:ind w:left="5760" w:hanging="360"/>
      </w:pPr>
      <w:rPr>
        <w:rFonts w:ascii="Wingdings" w:hAnsi="Wingdings" w:hint="default"/>
      </w:rPr>
    </w:lvl>
    <w:lvl w:ilvl="8" w:tplc="74CACF9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E52874"/>
    <w:multiLevelType w:val="hybridMultilevel"/>
    <w:tmpl w:val="6A14EAFC"/>
    <w:lvl w:ilvl="0" w:tplc="6D92EB84">
      <w:start w:val="1"/>
      <w:numFmt w:val="bullet"/>
      <w:lvlText w:val="•"/>
      <w:lvlJc w:val="left"/>
      <w:pPr>
        <w:tabs>
          <w:tab w:val="num" w:pos="720"/>
        </w:tabs>
        <w:ind w:left="720" w:hanging="360"/>
      </w:pPr>
      <w:rPr>
        <w:rFonts w:ascii="Arial" w:hAnsi="Arial" w:hint="default"/>
      </w:rPr>
    </w:lvl>
    <w:lvl w:ilvl="1" w:tplc="C1D6A0C6" w:tentative="1">
      <w:start w:val="1"/>
      <w:numFmt w:val="bullet"/>
      <w:lvlText w:val="•"/>
      <w:lvlJc w:val="left"/>
      <w:pPr>
        <w:tabs>
          <w:tab w:val="num" w:pos="1440"/>
        </w:tabs>
        <w:ind w:left="1440" w:hanging="360"/>
      </w:pPr>
      <w:rPr>
        <w:rFonts w:ascii="Arial" w:hAnsi="Arial" w:hint="default"/>
      </w:rPr>
    </w:lvl>
    <w:lvl w:ilvl="2" w:tplc="78FCF76E" w:tentative="1">
      <w:start w:val="1"/>
      <w:numFmt w:val="bullet"/>
      <w:lvlText w:val="•"/>
      <w:lvlJc w:val="left"/>
      <w:pPr>
        <w:tabs>
          <w:tab w:val="num" w:pos="2160"/>
        </w:tabs>
        <w:ind w:left="2160" w:hanging="360"/>
      </w:pPr>
      <w:rPr>
        <w:rFonts w:ascii="Arial" w:hAnsi="Arial" w:hint="default"/>
      </w:rPr>
    </w:lvl>
    <w:lvl w:ilvl="3" w:tplc="DBCCABF6" w:tentative="1">
      <w:start w:val="1"/>
      <w:numFmt w:val="bullet"/>
      <w:lvlText w:val="•"/>
      <w:lvlJc w:val="left"/>
      <w:pPr>
        <w:tabs>
          <w:tab w:val="num" w:pos="2880"/>
        </w:tabs>
        <w:ind w:left="2880" w:hanging="360"/>
      </w:pPr>
      <w:rPr>
        <w:rFonts w:ascii="Arial" w:hAnsi="Arial" w:hint="default"/>
      </w:rPr>
    </w:lvl>
    <w:lvl w:ilvl="4" w:tplc="98043FAE" w:tentative="1">
      <w:start w:val="1"/>
      <w:numFmt w:val="bullet"/>
      <w:lvlText w:val="•"/>
      <w:lvlJc w:val="left"/>
      <w:pPr>
        <w:tabs>
          <w:tab w:val="num" w:pos="3600"/>
        </w:tabs>
        <w:ind w:left="3600" w:hanging="360"/>
      </w:pPr>
      <w:rPr>
        <w:rFonts w:ascii="Arial" w:hAnsi="Arial" w:hint="default"/>
      </w:rPr>
    </w:lvl>
    <w:lvl w:ilvl="5" w:tplc="482C211A" w:tentative="1">
      <w:start w:val="1"/>
      <w:numFmt w:val="bullet"/>
      <w:lvlText w:val="•"/>
      <w:lvlJc w:val="left"/>
      <w:pPr>
        <w:tabs>
          <w:tab w:val="num" w:pos="4320"/>
        </w:tabs>
        <w:ind w:left="4320" w:hanging="360"/>
      </w:pPr>
      <w:rPr>
        <w:rFonts w:ascii="Arial" w:hAnsi="Arial" w:hint="default"/>
      </w:rPr>
    </w:lvl>
    <w:lvl w:ilvl="6" w:tplc="64F2EFB0" w:tentative="1">
      <w:start w:val="1"/>
      <w:numFmt w:val="bullet"/>
      <w:lvlText w:val="•"/>
      <w:lvlJc w:val="left"/>
      <w:pPr>
        <w:tabs>
          <w:tab w:val="num" w:pos="5040"/>
        </w:tabs>
        <w:ind w:left="5040" w:hanging="360"/>
      </w:pPr>
      <w:rPr>
        <w:rFonts w:ascii="Arial" w:hAnsi="Arial" w:hint="default"/>
      </w:rPr>
    </w:lvl>
    <w:lvl w:ilvl="7" w:tplc="D062B8B0" w:tentative="1">
      <w:start w:val="1"/>
      <w:numFmt w:val="bullet"/>
      <w:lvlText w:val="•"/>
      <w:lvlJc w:val="left"/>
      <w:pPr>
        <w:tabs>
          <w:tab w:val="num" w:pos="5760"/>
        </w:tabs>
        <w:ind w:left="5760" w:hanging="360"/>
      </w:pPr>
      <w:rPr>
        <w:rFonts w:ascii="Arial" w:hAnsi="Arial" w:hint="default"/>
      </w:rPr>
    </w:lvl>
    <w:lvl w:ilvl="8" w:tplc="D8AE49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9154DDC"/>
    <w:multiLevelType w:val="hybridMultilevel"/>
    <w:tmpl w:val="70CA6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6810AF"/>
    <w:multiLevelType w:val="hybridMultilevel"/>
    <w:tmpl w:val="53AA3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2606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2464218">
    <w:abstractNumId w:val="18"/>
  </w:num>
  <w:num w:numId="3" w16cid:durableId="1271358262">
    <w:abstractNumId w:val="9"/>
  </w:num>
  <w:num w:numId="4" w16cid:durableId="1508858873">
    <w:abstractNumId w:val="4"/>
  </w:num>
  <w:num w:numId="5" w16cid:durableId="1966740983">
    <w:abstractNumId w:val="17"/>
  </w:num>
  <w:num w:numId="6" w16cid:durableId="808937560">
    <w:abstractNumId w:val="1"/>
  </w:num>
  <w:num w:numId="7" w16cid:durableId="1089159418">
    <w:abstractNumId w:val="6"/>
  </w:num>
  <w:num w:numId="8" w16cid:durableId="1934244568">
    <w:abstractNumId w:val="3"/>
  </w:num>
  <w:num w:numId="9" w16cid:durableId="1755778786">
    <w:abstractNumId w:val="8"/>
  </w:num>
  <w:num w:numId="10" w16cid:durableId="604731269">
    <w:abstractNumId w:val="19"/>
  </w:num>
  <w:num w:numId="11" w16cid:durableId="693968091">
    <w:abstractNumId w:val="11"/>
  </w:num>
  <w:num w:numId="12" w16cid:durableId="1089427256">
    <w:abstractNumId w:val="7"/>
  </w:num>
  <w:num w:numId="13" w16cid:durableId="1631203222">
    <w:abstractNumId w:val="20"/>
  </w:num>
  <w:num w:numId="14" w16cid:durableId="102917791">
    <w:abstractNumId w:val="14"/>
  </w:num>
  <w:num w:numId="15" w16cid:durableId="176970109">
    <w:abstractNumId w:val="15"/>
  </w:num>
  <w:num w:numId="16" w16cid:durableId="352615741">
    <w:abstractNumId w:val="13"/>
  </w:num>
  <w:num w:numId="17" w16cid:durableId="476144560">
    <w:abstractNumId w:val="0"/>
  </w:num>
  <w:num w:numId="18" w16cid:durableId="669061179">
    <w:abstractNumId w:val="10"/>
  </w:num>
  <w:num w:numId="19" w16cid:durableId="334069221">
    <w:abstractNumId w:val="5"/>
  </w:num>
  <w:num w:numId="20" w16cid:durableId="1246382707">
    <w:abstractNumId w:val="12"/>
  </w:num>
  <w:num w:numId="21" w16cid:durableId="1852720688">
    <w:abstractNumId w:val="2"/>
  </w:num>
  <w:num w:numId="22" w16cid:durableId="17032865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63D88"/>
    <w:rsid w:val="00070530"/>
    <w:rsid w:val="00073159"/>
    <w:rsid w:val="0007429F"/>
    <w:rsid w:val="00075FB9"/>
    <w:rsid w:val="00077326"/>
    <w:rsid w:val="0007796F"/>
    <w:rsid w:val="00080BBB"/>
    <w:rsid w:val="000835E1"/>
    <w:rsid w:val="00083835"/>
    <w:rsid w:val="000839E7"/>
    <w:rsid w:val="0008620F"/>
    <w:rsid w:val="000863E3"/>
    <w:rsid w:val="0008736C"/>
    <w:rsid w:val="000910BB"/>
    <w:rsid w:val="000A40F8"/>
    <w:rsid w:val="000A44CD"/>
    <w:rsid w:val="000A5D59"/>
    <w:rsid w:val="000A690B"/>
    <w:rsid w:val="000B0168"/>
    <w:rsid w:val="000B17DD"/>
    <w:rsid w:val="000C0743"/>
    <w:rsid w:val="000C7575"/>
    <w:rsid w:val="000C75CE"/>
    <w:rsid w:val="000D1085"/>
    <w:rsid w:val="000D7D79"/>
    <w:rsid w:val="000E1D4F"/>
    <w:rsid w:val="000E2578"/>
    <w:rsid w:val="000E28AE"/>
    <w:rsid w:val="000E2B1B"/>
    <w:rsid w:val="000E79F6"/>
    <w:rsid w:val="000F28C4"/>
    <w:rsid w:val="000F32D4"/>
    <w:rsid w:val="001027F1"/>
    <w:rsid w:val="00111B4D"/>
    <w:rsid w:val="00112C64"/>
    <w:rsid w:val="00112D48"/>
    <w:rsid w:val="001160A2"/>
    <w:rsid w:val="00116B2B"/>
    <w:rsid w:val="0012165C"/>
    <w:rsid w:val="001269F0"/>
    <w:rsid w:val="00126AF7"/>
    <w:rsid w:val="00127917"/>
    <w:rsid w:val="00135975"/>
    <w:rsid w:val="00135DCD"/>
    <w:rsid w:val="001418B1"/>
    <w:rsid w:val="00141CE2"/>
    <w:rsid w:val="001551CB"/>
    <w:rsid w:val="00157286"/>
    <w:rsid w:val="0016000A"/>
    <w:rsid w:val="001617F1"/>
    <w:rsid w:val="00162CE8"/>
    <w:rsid w:val="00186B9A"/>
    <w:rsid w:val="00193DC9"/>
    <w:rsid w:val="00195B04"/>
    <w:rsid w:val="00197405"/>
    <w:rsid w:val="001A39FC"/>
    <w:rsid w:val="001A447E"/>
    <w:rsid w:val="001A581E"/>
    <w:rsid w:val="001B5742"/>
    <w:rsid w:val="001C58B5"/>
    <w:rsid w:val="001C5E9D"/>
    <w:rsid w:val="001C7E3F"/>
    <w:rsid w:val="001D7A21"/>
    <w:rsid w:val="001E3C66"/>
    <w:rsid w:val="001E5803"/>
    <w:rsid w:val="001F3218"/>
    <w:rsid w:val="001F41AD"/>
    <w:rsid w:val="00205C53"/>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09FC"/>
    <w:rsid w:val="002A2B5D"/>
    <w:rsid w:val="002A3BCB"/>
    <w:rsid w:val="002A5BF0"/>
    <w:rsid w:val="002B0AE9"/>
    <w:rsid w:val="002B7839"/>
    <w:rsid w:val="002B7ABA"/>
    <w:rsid w:val="002B7B7D"/>
    <w:rsid w:val="002C156D"/>
    <w:rsid w:val="002D0704"/>
    <w:rsid w:val="002D731F"/>
    <w:rsid w:val="002E4EA2"/>
    <w:rsid w:val="002E5348"/>
    <w:rsid w:val="002F2E8A"/>
    <w:rsid w:val="002F3BC6"/>
    <w:rsid w:val="002F60E9"/>
    <w:rsid w:val="002F6401"/>
    <w:rsid w:val="0030043C"/>
    <w:rsid w:val="00300C7B"/>
    <w:rsid w:val="00303CE5"/>
    <w:rsid w:val="0030490D"/>
    <w:rsid w:val="00305DAD"/>
    <w:rsid w:val="003230C3"/>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6D85"/>
    <w:rsid w:val="00396FE6"/>
    <w:rsid w:val="003B017E"/>
    <w:rsid w:val="003B06E5"/>
    <w:rsid w:val="003B437E"/>
    <w:rsid w:val="003C4460"/>
    <w:rsid w:val="003D0C73"/>
    <w:rsid w:val="003D5897"/>
    <w:rsid w:val="003E026C"/>
    <w:rsid w:val="003E19CA"/>
    <w:rsid w:val="003E2407"/>
    <w:rsid w:val="003E2ECC"/>
    <w:rsid w:val="003F0321"/>
    <w:rsid w:val="003F1C8A"/>
    <w:rsid w:val="003F3D28"/>
    <w:rsid w:val="003F7709"/>
    <w:rsid w:val="00404769"/>
    <w:rsid w:val="00404EBB"/>
    <w:rsid w:val="004071D2"/>
    <w:rsid w:val="00413777"/>
    <w:rsid w:val="00415819"/>
    <w:rsid w:val="00420E43"/>
    <w:rsid w:val="004279EC"/>
    <w:rsid w:val="00427C3D"/>
    <w:rsid w:val="004319F1"/>
    <w:rsid w:val="00433A83"/>
    <w:rsid w:val="00434955"/>
    <w:rsid w:val="00441AF2"/>
    <w:rsid w:val="0044764A"/>
    <w:rsid w:val="00447D3D"/>
    <w:rsid w:val="00451FBE"/>
    <w:rsid w:val="00465888"/>
    <w:rsid w:val="00476339"/>
    <w:rsid w:val="00476846"/>
    <w:rsid w:val="004777D3"/>
    <w:rsid w:val="00477E93"/>
    <w:rsid w:val="0048328A"/>
    <w:rsid w:val="00486661"/>
    <w:rsid w:val="004907CC"/>
    <w:rsid w:val="004914AD"/>
    <w:rsid w:val="00494C61"/>
    <w:rsid w:val="004A05C5"/>
    <w:rsid w:val="004A1526"/>
    <w:rsid w:val="004A4111"/>
    <w:rsid w:val="004B6EC3"/>
    <w:rsid w:val="004B74AD"/>
    <w:rsid w:val="004C31E0"/>
    <w:rsid w:val="004C35D9"/>
    <w:rsid w:val="004C4E69"/>
    <w:rsid w:val="004C65DB"/>
    <w:rsid w:val="004D07F0"/>
    <w:rsid w:val="004D55F7"/>
    <w:rsid w:val="004E37DE"/>
    <w:rsid w:val="004E46FE"/>
    <w:rsid w:val="004E5040"/>
    <w:rsid w:val="004E5DB8"/>
    <w:rsid w:val="004F194C"/>
    <w:rsid w:val="004F3A25"/>
    <w:rsid w:val="004F6E72"/>
    <w:rsid w:val="00502073"/>
    <w:rsid w:val="0050488E"/>
    <w:rsid w:val="00506F0B"/>
    <w:rsid w:val="0052064A"/>
    <w:rsid w:val="00524FC3"/>
    <w:rsid w:val="005257C4"/>
    <w:rsid w:val="0052685A"/>
    <w:rsid w:val="00530B72"/>
    <w:rsid w:val="00532659"/>
    <w:rsid w:val="00534B59"/>
    <w:rsid w:val="005404D7"/>
    <w:rsid w:val="0054638A"/>
    <w:rsid w:val="005500F1"/>
    <w:rsid w:val="00566D81"/>
    <w:rsid w:val="00570D21"/>
    <w:rsid w:val="0057201B"/>
    <w:rsid w:val="00575ECC"/>
    <w:rsid w:val="00576237"/>
    <w:rsid w:val="005839A5"/>
    <w:rsid w:val="00585180"/>
    <w:rsid w:val="005875E8"/>
    <w:rsid w:val="005914E4"/>
    <w:rsid w:val="00595CCB"/>
    <w:rsid w:val="00596EF5"/>
    <w:rsid w:val="00597BA4"/>
    <w:rsid w:val="005B2EF8"/>
    <w:rsid w:val="005B6151"/>
    <w:rsid w:val="005B684C"/>
    <w:rsid w:val="005B69E5"/>
    <w:rsid w:val="005C15B4"/>
    <w:rsid w:val="005C3C07"/>
    <w:rsid w:val="005C5FD0"/>
    <w:rsid w:val="005C7D7D"/>
    <w:rsid w:val="005D4F98"/>
    <w:rsid w:val="005D6362"/>
    <w:rsid w:val="005D762F"/>
    <w:rsid w:val="005D7E1D"/>
    <w:rsid w:val="005E2908"/>
    <w:rsid w:val="005E562A"/>
    <w:rsid w:val="005E7A8B"/>
    <w:rsid w:val="006022C3"/>
    <w:rsid w:val="00603FAD"/>
    <w:rsid w:val="00604C84"/>
    <w:rsid w:val="00606D78"/>
    <w:rsid w:val="00620EFD"/>
    <w:rsid w:val="0062398A"/>
    <w:rsid w:val="00630A5E"/>
    <w:rsid w:val="006317F5"/>
    <w:rsid w:val="00631C6B"/>
    <w:rsid w:val="00633C63"/>
    <w:rsid w:val="00635D81"/>
    <w:rsid w:val="006503F8"/>
    <w:rsid w:val="006538B9"/>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5F6E"/>
    <w:rsid w:val="006C7A51"/>
    <w:rsid w:val="006C7A6C"/>
    <w:rsid w:val="006D3035"/>
    <w:rsid w:val="006D77FA"/>
    <w:rsid w:val="006D7D86"/>
    <w:rsid w:val="006E3044"/>
    <w:rsid w:val="006E618F"/>
    <w:rsid w:val="006F7457"/>
    <w:rsid w:val="00700754"/>
    <w:rsid w:val="00703164"/>
    <w:rsid w:val="00704E8B"/>
    <w:rsid w:val="00705947"/>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50EA"/>
    <w:rsid w:val="0077731F"/>
    <w:rsid w:val="00783EA4"/>
    <w:rsid w:val="00784394"/>
    <w:rsid w:val="00784F7B"/>
    <w:rsid w:val="007905BA"/>
    <w:rsid w:val="00791AFA"/>
    <w:rsid w:val="007947EC"/>
    <w:rsid w:val="007A3F22"/>
    <w:rsid w:val="007A5E7D"/>
    <w:rsid w:val="007B3A4C"/>
    <w:rsid w:val="007C51EC"/>
    <w:rsid w:val="007C5C59"/>
    <w:rsid w:val="007C7B9C"/>
    <w:rsid w:val="007D091F"/>
    <w:rsid w:val="007D20E2"/>
    <w:rsid w:val="007E3DFE"/>
    <w:rsid w:val="007F075D"/>
    <w:rsid w:val="007F0777"/>
    <w:rsid w:val="00802F68"/>
    <w:rsid w:val="00806290"/>
    <w:rsid w:val="00806E15"/>
    <w:rsid w:val="0080753C"/>
    <w:rsid w:val="00813F90"/>
    <w:rsid w:val="00817E51"/>
    <w:rsid w:val="008260FB"/>
    <w:rsid w:val="008351DB"/>
    <w:rsid w:val="00835913"/>
    <w:rsid w:val="00836F54"/>
    <w:rsid w:val="0084147D"/>
    <w:rsid w:val="008414E6"/>
    <w:rsid w:val="00841502"/>
    <w:rsid w:val="00843511"/>
    <w:rsid w:val="00843A2F"/>
    <w:rsid w:val="00845B10"/>
    <w:rsid w:val="008567A8"/>
    <w:rsid w:val="008610E9"/>
    <w:rsid w:val="00862BE6"/>
    <w:rsid w:val="00862CBF"/>
    <w:rsid w:val="008646F5"/>
    <w:rsid w:val="00866704"/>
    <w:rsid w:val="0086670D"/>
    <w:rsid w:val="008702CA"/>
    <w:rsid w:val="00873627"/>
    <w:rsid w:val="008759B1"/>
    <w:rsid w:val="00875CBA"/>
    <w:rsid w:val="008762B3"/>
    <w:rsid w:val="00885158"/>
    <w:rsid w:val="008868C4"/>
    <w:rsid w:val="0089483A"/>
    <w:rsid w:val="00895F3C"/>
    <w:rsid w:val="008A244F"/>
    <w:rsid w:val="008A2688"/>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404C"/>
    <w:rsid w:val="00917314"/>
    <w:rsid w:val="009200B2"/>
    <w:rsid w:val="009220A5"/>
    <w:rsid w:val="009236E7"/>
    <w:rsid w:val="00927618"/>
    <w:rsid w:val="00930EA7"/>
    <w:rsid w:val="00930FDD"/>
    <w:rsid w:val="009325E9"/>
    <w:rsid w:val="00943896"/>
    <w:rsid w:val="00944FA5"/>
    <w:rsid w:val="00947D40"/>
    <w:rsid w:val="00951B20"/>
    <w:rsid w:val="00954264"/>
    <w:rsid w:val="00954CBC"/>
    <w:rsid w:val="00962E75"/>
    <w:rsid w:val="00962E87"/>
    <w:rsid w:val="00963420"/>
    <w:rsid w:val="00967D62"/>
    <w:rsid w:val="00974E9A"/>
    <w:rsid w:val="00975E10"/>
    <w:rsid w:val="0099092C"/>
    <w:rsid w:val="0099508B"/>
    <w:rsid w:val="00996982"/>
    <w:rsid w:val="009A0248"/>
    <w:rsid w:val="009A23BB"/>
    <w:rsid w:val="009A2C5D"/>
    <w:rsid w:val="009B28AD"/>
    <w:rsid w:val="009B3BB5"/>
    <w:rsid w:val="009B572A"/>
    <w:rsid w:val="009C1FCE"/>
    <w:rsid w:val="009C478A"/>
    <w:rsid w:val="009D4E05"/>
    <w:rsid w:val="009D51AF"/>
    <w:rsid w:val="009D608E"/>
    <w:rsid w:val="009D626F"/>
    <w:rsid w:val="009D7532"/>
    <w:rsid w:val="009D78B5"/>
    <w:rsid w:val="009E5686"/>
    <w:rsid w:val="009E773D"/>
    <w:rsid w:val="009E7961"/>
    <w:rsid w:val="009E797A"/>
    <w:rsid w:val="009E7F72"/>
    <w:rsid w:val="009F4F88"/>
    <w:rsid w:val="009F6D20"/>
    <w:rsid w:val="00A03A37"/>
    <w:rsid w:val="00A1046C"/>
    <w:rsid w:val="00A3027E"/>
    <w:rsid w:val="00A311A2"/>
    <w:rsid w:val="00A41F02"/>
    <w:rsid w:val="00A43F9D"/>
    <w:rsid w:val="00A441A2"/>
    <w:rsid w:val="00A46A06"/>
    <w:rsid w:val="00A65771"/>
    <w:rsid w:val="00A71D34"/>
    <w:rsid w:val="00A7487C"/>
    <w:rsid w:val="00A7509E"/>
    <w:rsid w:val="00A75D7F"/>
    <w:rsid w:val="00A77D1A"/>
    <w:rsid w:val="00A802C0"/>
    <w:rsid w:val="00A808FF"/>
    <w:rsid w:val="00A84FE7"/>
    <w:rsid w:val="00A851B8"/>
    <w:rsid w:val="00A934DE"/>
    <w:rsid w:val="00AA1F2D"/>
    <w:rsid w:val="00AB09AB"/>
    <w:rsid w:val="00AC0581"/>
    <w:rsid w:val="00AC08FA"/>
    <w:rsid w:val="00AC5F33"/>
    <w:rsid w:val="00AC6DB8"/>
    <w:rsid w:val="00AD1FC5"/>
    <w:rsid w:val="00AE1550"/>
    <w:rsid w:val="00AE1E8F"/>
    <w:rsid w:val="00AE201A"/>
    <w:rsid w:val="00AF4A0B"/>
    <w:rsid w:val="00B03BCD"/>
    <w:rsid w:val="00B15259"/>
    <w:rsid w:val="00B178D4"/>
    <w:rsid w:val="00B2118B"/>
    <w:rsid w:val="00B21502"/>
    <w:rsid w:val="00B27515"/>
    <w:rsid w:val="00B362B4"/>
    <w:rsid w:val="00B3724B"/>
    <w:rsid w:val="00B37FE2"/>
    <w:rsid w:val="00B42E4E"/>
    <w:rsid w:val="00B43C0A"/>
    <w:rsid w:val="00B54190"/>
    <w:rsid w:val="00B719AF"/>
    <w:rsid w:val="00B80930"/>
    <w:rsid w:val="00B8419A"/>
    <w:rsid w:val="00B8423E"/>
    <w:rsid w:val="00B85483"/>
    <w:rsid w:val="00B8706A"/>
    <w:rsid w:val="00B93302"/>
    <w:rsid w:val="00B93B75"/>
    <w:rsid w:val="00B95673"/>
    <w:rsid w:val="00B97F18"/>
    <w:rsid w:val="00BA1AA6"/>
    <w:rsid w:val="00BA2B14"/>
    <w:rsid w:val="00BA39E4"/>
    <w:rsid w:val="00BA499F"/>
    <w:rsid w:val="00BA59D7"/>
    <w:rsid w:val="00BA5D0F"/>
    <w:rsid w:val="00BA7231"/>
    <w:rsid w:val="00BB217A"/>
    <w:rsid w:val="00BB52F6"/>
    <w:rsid w:val="00BC290C"/>
    <w:rsid w:val="00BC3B76"/>
    <w:rsid w:val="00BC73D8"/>
    <w:rsid w:val="00BD1852"/>
    <w:rsid w:val="00BD4ECD"/>
    <w:rsid w:val="00BD6496"/>
    <w:rsid w:val="00BD6880"/>
    <w:rsid w:val="00BD77BF"/>
    <w:rsid w:val="00BE06DB"/>
    <w:rsid w:val="00BE46C0"/>
    <w:rsid w:val="00BE723E"/>
    <w:rsid w:val="00BE725D"/>
    <w:rsid w:val="00BF1524"/>
    <w:rsid w:val="00BF529A"/>
    <w:rsid w:val="00C01252"/>
    <w:rsid w:val="00C063FA"/>
    <w:rsid w:val="00C150E4"/>
    <w:rsid w:val="00C16528"/>
    <w:rsid w:val="00C24AE7"/>
    <w:rsid w:val="00C31E98"/>
    <w:rsid w:val="00C33108"/>
    <w:rsid w:val="00C360FA"/>
    <w:rsid w:val="00C369EA"/>
    <w:rsid w:val="00C40787"/>
    <w:rsid w:val="00C44DB3"/>
    <w:rsid w:val="00C47B85"/>
    <w:rsid w:val="00C57B6E"/>
    <w:rsid w:val="00C6028F"/>
    <w:rsid w:val="00C657FF"/>
    <w:rsid w:val="00C6588C"/>
    <w:rsid w:val="00C7048F"/>
    <w:rsid w:val="00C70FCF"/>
    <w:rsid w:val="00C80FCC"/>
    <w:rsid w:val="00C81AED"/>
    <w:rsid w:val="00C82D43"/>
    <w:rsid w:val="00C83923"/>
    <w:rsid w:val="00C84837"/>
    <w:rsid w:val="00C90AF1"/>
    <w:rsid w:val="00C91C9E"/>
    <w:rsid w:val="00C976C0"/>
    <w:rsid w:val="00CA7CF6"/>
    <w:rsid w:val="00CB7C37"/>
    <w:rsid w:val="00CC36E7"/>
    <w:rsid w:val="00CC69C4"/>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3A70"/>
    <w:rsid w:val="00D14F26"/>
    <w:rsid w:val="00D214C1"/>
    <w:rsid w:val="00D22ED3"/>
    <w:rsid w:val="00D2326A"/>
    <w:rsid w:val="00D238CA"/>
    <w:rsid w:val="00D32244"/>
    <w:rsid w:val="00D32E21"/>
    <w:rsid w:val="00D33DB8"/>
    <w:rsid w:val="00D4456F"/>
    <w:rsid w:val="00D45543"/>
    <w:rsid w:val="00D546F2"/>
    <w:rsid w:val="00D61E4E"/>
    <w:rsid w:val="00D66EED"/>
    <w:rsid w:val="00D67C50"/>
    <w:rsid w:val="00D72A53"/>
    <w:rsid w:val="00D770BE"/>
    <w:rsid w:val="00D77FD6"/>
    <w:rsid w:val="00D83810"/>
    <w:rsid w:val="00D87ADD"/>
    <w:rsid w:val="00D92428"/>
    <w:rsid w:val="00D9258D"/>
    <w:rsid w:val="00DA3995"/>
    <w:rsid w:val="00DA55B0"/>
    <w:rsid w:val="00DA6038"/>
    <w:rsid w:val="00DA6A2F"/>
    <w:rsid w:val="00DB2A7C"/>
    <w:rsid w:val="00DB4E38"/>
    <w:rsid w:val="00DC00FB"/>
    <w:rsid w:val="00DD02A8"/>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3D"/>
    <w:rsid w:val="00E26363"/>
    <w:rsid w:val="00E357DC"/>
    <w:rsid w:val="00E36606"/>
    <w:rsid w:val="00E40DA8"/>
    <w:rsid w:val="00E41966"/>
    <w:rsid w:val="00E422B2"/>
    <w:rsid w:val="00E513B2"/>
    <w:rsid w:val="00E5286E"/>
    <w:rsid w:val="00E568BA"/>
    <w:rsid w:val="00E61019"/>
    <w:rsid w:val="00E649AC"/>
    <w:rsid w:val="00E665E1"/>
    <w:rsid w:val="00E74809"/>
    <w:rsid w:val="00E853BB"/>
    <w:rsid w:val="00E8578E"/>
    <w:rsid w:val="00E96835"/>
    <w:rsid w:val="00EA3709"/>
    <w:rsid w:val="00EA4C2F"/>
    <w:rsid w:val="00EB2421"/>
    <w:rsid w:val="00EB550F"/>
    <w:rsid w:val="00EB64A8"/>
    <w:rsid w:val="00EC071F"/>
    <w:rsid w:val="00EC72E9"/>
    <w:rsid w:val="00ED56F7"/>
    <w:rsid w:val="00EE04B8"/>
    <w:rsid w:val="00EE057E"/>
    <w:rsid w:val="00EE4571"/>
    <w:rsid w:val="00EF113E"/>
    <w:rsid w:val="00EF6A5B"/>
    <w:rsid w:val="00F10228"/>
    <w:rsid w:val="00F13E41"/>
    <w:rsid w:val="00F15C3D"/>
    <w:rsid w:val="00F1798B"/>
    <w:rsid w:val="00F21C52"/>
    <w:rsid w:val="00F22AAA"/>
    <w:rsid w:val="00F25978"/>
    <w:rsid w:val="00F25F58"/>
    <w:rsid w:val="00F3210B"/>
    <w:rsid w:val="00F326BB"/>
    <w:rsid w:val="00F426C5"/>
    <w:rsid w:val="00F446A0"/>
    <w:rsid w:val="00F4584E"/>
    <w:rsid w:val="00F50519"/>
    <w:rsid w:val="00F513AF"/>
    <w:rsid w:val="00F526AA"/>
    <w:rsid w:val="00F56BBC"/>
    <w:rsid w:val="00F57419"/>
    <w:rsid w:val="00F57F77"/>
    <w:rsid w:val="00F667A6"/>
    <w:rsid w:val="00F72ABD"/>
    <w:rsid w:val="00F74687"/>
    <w:rsid w:val="00F752AF"/>
    <w:rsid w:val="00F8328B"/>
    <w:rsid w:val="00F8420A"/>
    <w:rsid w:val="00F878BA"/>
    <w:rsid w:val="00F90140"/>
    <w:rsid w:val="00F92BD0"/>
    <w:rsid w:val="00F960FE"/>
    <w:rsid w:val="00FA0B16"/>
    <w:rsid w:val="00FA115D"/>
    <w:rsid w:val="00FA1610"/>
    <w:rsid w:val="00FA4979"/>
    <w:rsid w:val="00FB2DC7"/>
    <w:rsid w:val="00FB3BDC"/>
    <w:rsid w:val="00FB44C7"/>
    <w:rsid w:val="00FB6FA4"/>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uiPriority w:val="20"/>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4319F1"/>
    <w:rPr>
      <w:rFonts w:ascii="Arial" w:hAnsi="Arial"/>
      <w:color w:val="000000"/>
      <w:sz w:val="22"/>
    </w:rPr>
  </w:style>
  <w:style w:type="paragraph" w:customStyle="1" w:styleId="pf0">
    <w:name w:val="pf0"/>
    <w:basedOn w:val="Normal"/>
    <w:rsid w:val="000B17D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character" w:customStyle="1" w:styleId="cf01">
    <w:name w:val="cf01"/>
    <w:basedOn w:val="DefaultParagraphFont"/>
    <w:rsid w:val="000B17DD"/>
    <w:rPr>
      <w:rFonts w:ascii="Segoe UI" w:hAnsi="Segoe UI" w:cs="Segoe UI" w:hint="default"/>
      <w:sz w:val="18"/>
      <w:szCs w:val="18"/>
    </w:rPr>
  </w:style>
  <w:style w:type="character" w:customStyle="1" w:styleId="registration-description">
    <w:name w:val="registration-description"/>
    <w:basedOn w:val="DefaultParagraphFont"/>
    <w:rsid w:val="00DD02A8"/>
  </w:style>
  <w:style w:type="character" w:customStyle="1" w:styleId="css-901oao">
    <w:name w:val="css-901oao"/>
    <w:basedOn w:val="DefaultParagraphFont"/>
    <w:rsid w:val="009B28AD"/>
  </w:style>
  <w:style w:type="character" w:customStyle="1" w:styleId="r-18u37iz">
    <w:name w:val="r-18u37iz"/>
    <w:basedOn w:val="DefaultParagraphFont"/>
    <w:rsid w:val="009B2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7567">
      <w:bodyDiv w:val="1"/>
      <w:marLeft w:val="0"/>
      <w:marRight w:val="0"/>
      <w:marTop w:val="0"/>
      <w:marBottom w:val="0"/>
      <w:divBdr>
        <w:top w:val="none" w:sz="0" w:space="0" w:color="auto"/>
        <w:left w:val="none" w:sz="0" w:space="0" w:color="auto"/>
        <w:bottom w:val="none" w:sz="0" w:space="0" w:color="auto"/>
        <w:right w:val="none" w:sz="0" w:space="0" w:color="auto"/>
      </w:divBdr>
      <w:divsChild>
        <w:div w:id="1843886171">
          <w:marLeft w:val="0"/>
          <w:marRight w:val="0"/>
          <w:marTop w:val="0"/>
          <w:marBottom w:val="0"/>
          <w:divBdr>
            <w:top w:val="single" w:sz="2" w:space="0" w:color="000000"/>
            <w:left w:val="single" w:sz="2" w:space="0" w:color="000000"/>
            <w:bottom w:val="single" w:sz="2" w:space="0" w:color="000000"/>
            <w:right w:val="single" w:sz="2" w:space="0" w:color="000000"/>
          </w:divBdr>
          <w:divsChild>
            <w:div w:id="1398550864">
              <w:marLeft w:val="0"/>
              <w:marRight w:val="0"/>
              <w:marTop w:val="180"/>
              <w:marBottom w:val="0"/>
              <w:divBdr>
                <w:top w:val="single" w:sz="2" w:space="0" w:color="000000"/>
                <w:left w:val="single" w:sz="2" w:space="0" w:color="000000"/>
                <w:bottom w:val="single" w:sz="2" w:space="0" w:color="000000"/>
                <w:right w:val="single" w:sz="2" w:space="0" w:color="000000"/>
              </w:divBdr>
              <w:divsChild>
                <w:div w:id="17019346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09002378">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285814054">
      <w:bodyDiv w:val="1"/>
      <w:marLeft w:val="0"/>
      <w:marRight w:val="0"/>
      <w:marTop w:val="0"/>
      <w:marBottom w:val="0"/>
      <w:divBdr>
        <w:top w:val="none" w:sz="0" w:space="0" w:color="auto"/>
        <w:left w:val="none" w:sz="0" w:space="0" w:color="auto"/>
        <w:bottom w:val="none" w:sz="0" w:space="0" w:color="auto"/>
        <w:right w:val="none" w:sz="0" w:space="0" w:color="auto"/>
      </w:divBdr>
      <w:divsChild>
        <w:div w:id="439108063">
          <w:marLeft w:val="0"/>
          <w:marRight w:val="0"/>
          <w:marTop w:val="0"/>
          <w:marBottom w:val="0"/>
          <w:divBdr>
            <w:top w:val="single" w:sz="2" w:space="0" w:color="000000"/>
            <w:left w:val="single" w:sz="2" w:space="0" w:color="000000"/>
            <w:bottom w:val="single" w:sz="2" w:space="0" w:color="000000"/>
            <w:right w:val="single" w:sz="2" w:space="0" w:color="000000"/>
          </w:divBdr>
          <w:divsChild>
            <w:div w:id="1026715663">
              <w:marLeft w:val="0"/>
              <w:marRight w:val="0"/>
              <w:marTop w:val="180"/>
              <w:marBottom w:val="0"/>
              <w:divBdr>
                <w:top w:val="single" w:sz="2" w:space="0" w:color="000000"/>
                <w:left w:val="single" w:sz="2" w:space="0" w:color="000000"/>
                <w:bottom w:val="single" w:sz="2" w:space="0" w:color="000000"/>
                <w:right w:val="single" w:sz="2" w:space="0" w:color="000000"/>
              </w:divBdr>
              <w:divsChild>
                <w:div w:id="6464703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441612880">
      <w:bodyDiv w:val="1"/>
      <w:marLeft w:val="0"/>
      <w:marRight w:val="0"/>
      <w:marTop w:val="0"/>
      <w:marBottom w:val="0"/>
      <w:divBdr>
        <w:top w:val="none" w:sz="0" w:space="0" w:color="auto"/>
        <w:left w:val="none" w:sz="0" w:space="0" w:color="auto"/>
        <w:bottom w:val="none" w:sz="0" w:space="0" w:color="auto"/>
        <w:right w:val="none" w:sz="0" w:space="0" w:color="auto"/>
      </w:divBdr>
      <w:divsChild>
        <w:div w:id="1289896976">
          <w:marLeft w:val="0"/>
          <w:marRight w:val="0"/>
          <w:marTop w:val="0"/>
          <w:marBottom w:val="0"/>
          <w:divBdr>
            <w:top w:val="single" w:sz="2" w:space="0" w:color="000000"/>
            <w:left w:val="single" w:sz="2" w:space="0" w:color="000000"/>
            <w:bottom w:val="single" w:sz="2" w:space="0" w:color="000000"/>
            <w:right w:val="single" w:sz="2" w:space="0" w:color="000000"/>
          </w:divBdr>
          <w:divsChild>
            <w:div w:id="1269042052">
              <w:marLeft w:val="0"/>
              <w:marRight w:val="0"/>
              <w:marTop w:val="180"/>
              <w:marBottom w:val="0"/>
              <w:divBdr>
                <w:top w:val="single" w:sz="2" w:space="0" w:color="000000"/>
                <w:left w:val="single" w:sz="2" w:space="0" w:color="000000"/>
                <w:bottom w:val="single" w:sz="2" w:space="0" w:color="000000"/>
                <w:right w:val="single" w:sz="2" w:space="0" w:color="000000"/>
              </w:divBdr>
              <w:divsChild>
                <w:div w:id="5516244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13804851">
      <w:bodyDiv w:val="1"/>
      <w:marLeft w:val="0"/>
      <w:marRight w:val="0"/>
      <w:marTop w:val="0"/>
      <w:marBottom w:val="0"/>
      <w:divBdr>
        <w:top w:val="none" w:sz="0" w:space="0" w:color="auto"/>
        <w:left w:val="none" w:sz="0" w:space="0" w:color="auto"/>
        <w:bottom w:val="none" w:sz="0" w:space="0" w:color="auto"/>
        <w:right w:val="none" w:sz="0" w:space="0" w:color="auto"/>
      </w:divBdr>
    </w:div>
    <w:div w:id="580338616">
      <w:bodyDiv w:val="1"/>
      <w:marLeft w:val="0"/>
      <w:marRight w:val="0"/>
      <w:marTop w:val="0"/>
      <w:marBottom w:val="0"/>
      <w:divBdr>
        <w:top w:val="none" w:sz="0" w:space="0" w:color="auto"/>
        <w:left w:val="none" w:sz="0" w:space="0" w:color="auto"/>
        <w:bottom w:val="none" w:sz="0" w:space="0" w:color="auto"/>
        <w:right w:val="none" w:sz="0" w:space="0" w:color="auto"/>
      </w:divBdr>
      <w:divsChild>
        <w:div w:id="314453602">
          <w:marLeft w:val="0"/>
          <w:marRight w:val="0"/>
          <w:marTop w:val="0"/>
          <w:marBottom w:val="0"/>
          <w:divBdr>
            <w:top w:val="single" w:sz="2" w:space="0" w:color="000000"/>
            <w:left w:val="single" w:sz="2" w:space="0" w:color="000000"/>
            <w:bottom w:val="single" w:sz="2" w:space="0" w:color="000000"/>
            <w:right w:val="single" w:sz="2" w:space="0" w:color="000000"/>
          </w:divBdr>
          <w:divsChild>
            <w:div w:id="350451010">
              <w:marLeft w:val="0"/>
              <w:marRight w:val="0"/>
              <w:marTop w:val="180"/>
              <w:marBottom w:val="0"/>
              <w:divBdr>
                <w:top w:val="single" w:sz="2" w:space="0" w:color="000000"/>
                <w:left w:val="single" w:sz="2" w:space="0" w:color="000000"/>
                <w:bottom w:val="single" w:sz="2" w:space="0" w:color="000000"/>
                <w:right w:val="single" w:sz="2" w:space="0" w:color="000000"/>
              </w:divBdr>
              <w:divsChild>
                <w:div w:id="15222792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92936019">
      <w:bodyDiv w:val="1"/>
      <w:marLeft w:val="0"/>
      <w:marRight w:val="0"/>
      <w:marTop w:val="0"/>
      <w:marBottom w:val="0"/>
      <w:divBdr>
        <w:top w:val="none" w:sz="0" w:space="0" w:color="auto"/>
        <w:left w:val="none" w:sz="0" w:space="0" w:color="auto"/>
        <w:bottom w:val="none" w:sz="0" w:space="0" w:color="auto"/>
        <w:right w:val="none" w:sz="0" w:space="0" w:color="auto"/>
      </w:divBdr>
      <w:divsChild>
        <w:div w:id="1532498594">
          <w:marLeft w:val="0"/>
          <w:marRight w:val="0"/>
          <w:marTop w:val="0"/>
          <w:marBottom w:val="0"/>
          <w:divBdr>
            <w:top w:val="single" w:sz="2" w:space="0" w:color="000000"/>
            <w:left w:val="single" w:sz="2" w:space="0" w:color="000000"/>
            <w:bottom w:val="single" w:sz="2" w:space="0" w:color="000000"/>
            <w:right w:val="single" w:sz="2" w:space="0" w:color="000000"/>
          </w:divBdr>
          <w:divsChild>
            <w:div w:id="1060205051">
              <w:marLeft w:val="0"/>
              <w:marRight w:val="0"/>
              <w:marTop w:val="180"/>
              <w:marBottom w:val="0"/>
              <w:divBdr>
                <w:top w:val="single" w:sz="2" w:space="0" w:color="000000"/>
                <w:left w:val="single" w:sz="2" w:space="0" w:color="000000"/>
                <w:bottom w:val="single" w:sz="2" w:space="0" w:color="000000"/>
                <w:right w:val="single" w:sz="2" w:space="0" w:color="000000"/>
              </w:divBdr>
              <w:divsChild>
                <w:div w:id="8814820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1836205">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45431008">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972100323">
      <w:bodyDiv w:val="1"/>
      <w:marLeft w:val="0"/>
      <w:marRight w:val="0"/>
      <w:marTop w:val="0"/>
      <w:marBottom w:val="0"/>
      <w:divBdr>
        <w:top w:val="none" w:sz="0" w:space="0" w:color="auto"/>
        <w:left w:val="none" w:sz="0" w:space="0" w:color="auto"/>
        <w:bottom w:val="none" w:sz="0" w:space="0" w:color="auto"/>
        <w:right w:val="none" w:sz="0" w:space="0" w:color="auto"/>
      </w:divBdr>
      <w:divsChild>
        <w:div w:id="1134714325">
          <w:marLeft w:val="360"/>
          <w:marRight w:val="0"/>
          <w:marTop w:val="200"/>
          <w:marBottom w:val="0"/>
          <w:divBdr>
            <w:top w:val="none" w:sz="0" w:space="0" w:color="auto"/>
            <w:left w:val="none" w:sz="0" w:space="0" w:color="auto"/>
            <w:bottom w:val="none" w:sz="0" w:space="0" w:color="auto"/>
            <w:right w:val="none" w:sz="0" w:space="0" w:color="auto"/>
          </w:divBdr>
        </w:div>
        <w:div w:id="1502044869">
          <w:marLeft w:val="1080"/>
          <w:marRight w:val="0"/>
          <w:marTop w:val="100"/>
          <w:marBottom w:val="0"/>
          <w:divBdr>
            <w:top w:val="none" w:sz="0" w:space="0" w:color="auto"/>
            <w:left w:val="none" w:sz="0" w:space="0" w:color="auto"/>
            <w:bottom w:val="none" w:sz="0" w:space="0" w:color="auto"/>
            <w:right w:val="none" w:sz="0" w:space="0" w:color="auto"/>
          </w:divBdr>
        </w:div>
        <w:div w:id="921522294">
          <w:marLeft w:val="360"/>
          <w:marRight w:val="0"/>
          <w:marTop w:val="200"/>
          <w:marBottom w:val="0"/>
          <w:divBdr>
            <w:top w:val="none" w:sz="0" w:space="0" w:color="auto"/>
            <w:left w:val="none" w:sz="0" w:space="0" w:color="auto"/>
            <w:bottom w:val="none" w:sz="0" w:space="0" w:color="auto"/>
            <w:right w:val="none" w:sz="0" w:space="0" w:color="auto"/>
          </w:divBdr>
        </w:div>
        <w:div w:id="986937582">
          <w:marLeft w:val="1080"/>
          <w:marRight w:val="0"/>
          <w:marTop w:val="100"/>
          <w:marBottom w:val="0"/>
          <w:divBdr>
            <w:top w:val="none" w:sz="0" w:space="0" w:color="auto"/>
            <w:left w:val="none" w:sz="0" w:space="0" w:color="auto"/>
            <w:bottom w:val="none" w:sz="0" w:space="0" w:color="auto"/>
            <w:right w:val="none" w:sz="0" w:space="0" w:color="auto"/>
          </w:divBdr>
        </w:div>
        <w:div w:id="2083022850">
          <w:marLeft w:val="1080"/>
          <w:marRight w:val="0"/>
          <w:marTop w:val="100"/>
          <w:marBottom w:val="0"/>
          <w:divBdr>
            <w:top w:val="none" w:sz="0" w:space="0" w:color="auto"/>
            <w:left w:val="none" w:sz="0" w:space="0" w:color="auto"/>
            <w:bottom w:val="none" w:sz="0" w:space="0" w:color="auto"/>
            <w:right w:val="none" w:sz="0" w:space="0" w:color="auto"/>
          </w:divBdr>
        </w:div>
        <w:div w:id="1791434088">
          <w:marLeft w:val="360"/>
          <w:marRight w:val="0"/>
          <w:marTop w:val="200"/>
          <w:marBottom w:val="0"/>
          <w:divBdr>
            <w:top w:val="none" w:sz="0" w:space="0" w:color="auto"/>
            <w:left w:val="none" w:sz="0" w:space="0" w:color="auto"/>
            <w:bottom w:val="none" w:sz="0" w:space="0" w:color="auto"/>
            <w:right w:val="none" w:sz="0" w:space="0" w:color="auto"/>
          </w:divBdr>
        </w:div>
        <w:div w:id="148208877">
          <w:marLeft w:val="1080"/>
          <w:marRight w:val="0"/>
          <w:marTop w:val="100"/>
          <w:marBottom w:val="0"/>
          <w:divBdr>
            <w:top w:val="none" w:sz="0" w:space="0" w:color="auto"/>
            <w:left w:val="none" w:sz="0" w:space="0" w:color="auto"/>
            <w:bottom w:val="none" w:sz="0" w:space="0" w:color="auto"/>
            <w:right w:val="none" w:sz="0" w:space="0" w:color="auto"/>
          </w:divBdr>
        </w:div>
        <w:div w:id="1990018700">
          <w:marLeft w:val="1080"/>
          <w:marRight w:val="0"/>
          <w:marTop w:val="100"/>
          <w:marBottom w:val="0"/>
          <w:divBdr>
            <w:top w:val="none" w:sz="0" w:space="0" w:color="auto"/>
            <w:left w:val="none" w:sz="0" w:space="0" w:color="auto"/>
            <w:bottom w:val="none" w:sz="0" w:space="0" w:color="auto"/>
            <w:right w:val="none" w:sz="0" w:space="0" w:color="auto"/>
          </w:divBdr>
        </w:div>
        <w:div w:id="1630354453">
          <w:marLeft w:val="360"/>
          <w:marRight w:val="0"/>
          <w:marTop w:val="200"/>
          <w:marBottom w:val="0"/>
          <w:divBdr>
            <w:top w:val="none" w:sz="0" w:space="0" w:color="auto"/>
            <w:left w:val="none" w:sz="0" w:space="0" w:color="auto"/>
            <w:bottom w:val="none" w:sz="0" w:space="0" w:color="auto"/>
            <w:right w:val="none" w:sz="0" w:space="0" w:color="auto"/>
          </w:divBdr>
        </w:div>
        <w:div w:id="2069918062">
          <w:marLeft w:val="1080"/>
          <w:marRight w:val="0"/>
          <w:marTop w:val="100"/>
          <w:marBottom w:val="0"/>
          <w:divBdr>
            <w:top w:val="none" w:sz="0" w:space="0" w:color="auto"/>
            <w:left w:val="none" w:sz="0" w:space="0" w:color="auto"/>
            <w:bottom w:val="none" w:sz="0" w:space="0" w:color="auto"/>
            <w:right w:val="none" w:sz="0" w:space="0" w:color="auto"/>
          </w:divBdr>
        </w:div>
      </w:divsChild>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54126342">
      <w:bodyDiv w:val="1"/>
      <w:marLeft w:val="0"/>
      <w:marRight w:val="0"/>
      <w:marTop w:val="0"/>
      <w:marBottom w:val="0"/>
      <w:divBdr>
        <w:top w:val="none" w:sz="0" w:space="0" w:color="auto"/>
        <w:left w:val="none" w:sz="0" w:space="0" w:color="auto"/>
        <w:bottom w:val="none" w:sz="0" w:space="0" w:color="auto"/>
        <w:right w:val="none" w:sz="0" w:space="0" w:color="auto"/>
      </w:divBdr>
      <w:divsChild>
        <w:div w:id="1058940869">
          <w:marLeft w:val="0"/>
          <w:marRight w:val="0"/>
          <w:marTop w:val="0"/>
          <w:marBottom w:val="0"/>
          <w:divBdr>
            <w:top w:val="single" w:sz="2" w:space="0" w:color="000000"/>
            <w:left w:val="single" w:sz="2" w:space="0" w:color="000000"/>
            <w:bottom w:val="single" w:sz="2" w:space="0" w:color="000000"/>
            <w:right w:val="single" w:sz="2" w:space="0" w:color="000000"/>
          </w:divBdr>
          <w:divsChild>
            <w:div w:id="536042067">
              <w:marLeft w:val="0"/>
              <w:marRight w:val="0"/>
              <w:marTop w:val="180"/>
              <w:marBottom w:val="0"/>
              <w:divBdr>
                <w:top w:val="single" w:sz="2" w:space="0" w:color="000000"/>
                <w:left w:val="single" w:sz="2" w:space="0" w:color="000000"/>
                <w:bottom w:val="single" w:sz="2" w:space="0" w:color="000000"/>
                <w:right w:val="single" w:sz="2" w:space="0" w:color="000000"/>
              </w:divBdr>
              <w:divsChild>
                <w:div w:id="3537001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35176547">
          <w:marLeft w:val="0"/>
          <w:marRight w:val="0"/>
          <w:marTop w:val="0"/>
          <w:marBottom w:val="0"/>
          <w:divBdr>
            <w:top w:val="single" w:sz="2" w:space="0" w:color="000000"/>
            <w:left w:val="single" w:sz="2" w:space="0" w:color="000000"/>
            <w:bottom w:val="single" w:sz="2" w:space="0" w:color="000000"/>
            <w:right w:val="single" w:sz="2" w:space="0" w:color="000000"/>
          </w:divBdr>
          <w:divsChild>
            <w:div w:id="941255859">
              <w:marLeft w:val="0"/>
              <w:marRight w:val="0"/>
              <w:marTop w:val="180"/>
              <w:marBottom w:val="0"/>
              <w:divBdr>
                <w:top w:val="single" w:sz="2" w:space="0" w:color="000000"/>
                <w:left w:val="single" w:sz="2" w:space="0" w:color="000000"/>
                <w:bottom w:val="single" w:sz="2" w:space="0" w:color="000000"/>
                <w:right w:val="single" w:sz="2" w:space="0" w:color="000000"/>
              </w:divBdr>
              <w:divsChild>
                <w:div w:id="668025582">
                  <w:marLeft w:val="0"/>
                  <w:marRight w:val="0"/>
                  <w:marTop w:val="0"/>
                  <w:marBottom w:val="0"/>
                  <w:divBdr>
                    <w:top w:val="single" w:sz="2" w:space="0" w:color="000000"/>
                    <w:left w:val="single" w:sz="2" w:space="0" w:color="000000"/>
                    <w:bottom w:val="single" w:sz="2" w:space="0" w:color="000000"/>
                    <w:right w:val="single" w:sz="2" w:space="0" w:color="000000"/>
                  </w:divBdr>
                  <w:divsChild>
                    <w:div w:id="133063614">
                      <w:marLeft w:val="0"/>
                      <w:marRight w:val="0"/>
                      <w:marTop w:val="0"/>
                      <w:marBottom w:val="0"/>
                      <w:divBdr>
                        <w:top w:val="single" w:sz="2" w:space="0" w:color="000000"/>
                        <w:left w:val="single" w:sz="2" w:space="0" w:color="000000"/>
                        <w:bottom w:val="single" w:sz="2" w:space="0" w:color="000000"/>
                        <w:right w:val="single" w:sz="2" w:space="0" w:color="000000"/>
                      </w:divBdr>
                      <w:divsChild>
                        <w:div w:id="1851993358">
                          <w:marLeft w:val="0"/>
                          <w:marRight w:val="0"/>
                          <w:marTop w:val="0"/>
                          <w:marBottom w:val="0"/>
                          <w:divBdr>
                            <w:top w:val="single" w:sz="2" w:space="0" w:color="000000"/>
                            <w:left w:val="single" w:sz="2" w:space="0" w:color="000000"/>
                            <w:bottom w:val="single" w:sz="2" w:space="0" w:color="000000"/>
                            <w:right w:val="single" w:sz="2" w:space="0" w:color="000000"/>
                          </w:divBdr>
                          <w:divsChild>
                            <w:div w:id="1084258208">
                              <w:marLeft w:val="0"/>
                              <w:marRight w:val="0"/>
                              <w:marTop w:val="0"/>
                              <w:marBottom w:val="0"/>
                              <w:divBdr>
                                <w:top w:val="single" w:sz="6" w:space="0" w:color="CFD9DE"/>
                                <w:left w:val="single" w:sz="6" w:space="0" w:color="CFD9DE"/>
                                <w:bottom w:val="single" w:sz="6" w:space="0" w:color="CFD9DE"/>
                                <w:right w:val="single" w:sz="6" w:space="0" w:color="CFD9DE"/>
                              </w:divBdr>
                              <w:divsChild>
                                <w:div w:id="1868256497">
                                  <w:marLeft w:val="0"/>
                                  <w:marRight w:val="0"/>
                                  <w:marTop w:val="0"/>
                                  <w:marBottom w:val="0"/>
                                  <w:divBdr>
                                    <w:top w:val="single" w:sz="2" w:space="0" w:color="000000"/>
                                    <w:left w:val="single" w:sz="2" w:space="0" w:color="000000"/>
                                    <w:bottom w:val="single" w:sz="2" w:space="0" w:color="000000"/>
                                    <w:right w:val="single" w:sz="2" w:space="0" w:color="000000"/>
                                  </w:divBdr>
                                  <w:divsChild>
                                    <w:div w:id="1565992138">
                                      <w:marLeft w:val="0"/>
                                      <w:marRight w:val="0"/>
                                      <w:marTop w:val="0"/>
                                      <w:marBottom w:val="0"/>
                                      <w:divBdr>
                                        <w:top w:val="single" w:sz="2" w:space="0" w:color="000000"/>
                                        <w:left w:val="single" w:sz="2" w:space="0" w:color="000000"/>
                                        <w:bottom w:val="single" w:sz="2" w:space="0" w:color="000000"/>
                                        <w:right w:val="single" w:sz="2" w:space="0" w:color="000000"/>
                                      </w:divBdr>
                                      <w:divsChild>
                                        <w:div w:id="18818220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02538562">
      <w:bodyDiv w:val="1"/>
      <w:marLeft w:val="0"/>
      <w:marRight w:val="0"/>
      <w:marTop w:val="0"/>
      <w:marBottom w:val="0"/>
      <w:divBdr>
        <w:top w:val="none" w:sz="0" w:space="0" w:color="auto"/>
        <w:left w:val="none" w:sz="0" w:space="0" w:color="auto"/>
        <w:bottom w:val="none" w:sz="0" w:space="0" w:color="auto"/>
        <w:right w:val="none" w:sz="0" w:space="0" w:color="auto"/>
      </w:divBdr>
      <w:divsChild>
        <w:div w:id="86511801">
          <w:marLeft w:val="0"/>
          <w:marRight w:val="0"/>
          <w:marTop w:val="0"/>
          <w:marBottom w:val="0"/>
          <w:divBdr>
            <w:top w:val="single" w:sz="2" w:space="0" w:color="000000"/>
            <w:left w:val="single" w:sz="2" w:space="0" w:color="000000"/>
            <w:bottom w:val="single" w:sz="2" w:space="0" w:color="000000"/>
            <w:right w:val="single" w:sz="2" w:space="0" w:color="000000"/>
          </w:divBdr>
          <w:divsChild>
            <w:div w:id="963004728">
              <w:marLeft w:val="0"/>
              <w:marRight w:val="0"/>
              <w:marTop w:val="180"/>
              <w:marBottom w:val="0"/>
              <w:divBdr>
                <w:top w:val="single" w:sz="2" w:space="0" w:color="000000"/>
                <w:left w:val="single" w:sz="2" w:space="0" w:color="000000"/>
                <w:bottom w:val="single" w:sz="2" w:space="0" w:color="000000"/>
                <w:right w:val="single" w:sz="2" w:space="0" w:color="000000"/>
              </w:divBdr>
              <w:divsChild>
                <w:div w:id="5636385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10666710">
      <w:bodyDiv w:val="1"/>
      <w:marLeft w:val="0"/>
      <w:marRight w:val="0"/>
      <w:marTop w:val="0"/>
      <w:marBottom w:val="0"/>
      <w:divBdr>
        <w:top w:val="none" w:sz="0" w:space="0" w:color="auto"/>
        <w:left w:val="none" w:sz="0" w:space="0" w:color="auto"/>
        <w:bottom w:val="none" w:sz="0" w:space="0" w:color="auto"/>
        <w:right w:val="none" w:sz="0" w:space="0" w:color="auto"/>
      </w:divBdr>
      <w:divsChild>
        <w:div w:id="780874932">
          <w:marLeft w:val="446"/>
          <w:marRight w:val="0"/>
          <w:marTop w:val="0"/>
          <w:marBottom w:val="0"/>
          <w:divBdr>
            <w:top w:val="none" w:sz="0" w:space="0" w:color="auto"/>
            <w:left w:val="none" w:sz="0" w:space="0" w:color="auto"/>
            <w:bottom w:val="none" w:sz="0" w:space="0" w:color="auto"/>
            <w:right w:val="none" w:sz="0" w:space="0" w:color="auto"/>
          </w:divBdr>
        </w:div>
        <w:div w:id="1191070376">
          <w:marLeft w:val="446"/>
          <w:marRight w:val="0"/>
          <w:marTop w:val="60"/>
          <w:marBottom w:val="0"/>
          <w:divBdr>
            <w:top w:val="none" w:sz="0" w:space="0" w:color="auto"/>
            <w:left w:val="none" w:sz="0" w:space="0" w:color="auto"/>
            <w:bottom w:val="none" w:sz="0" w:space="0" w:color="auto"/>
            <w:right w:val="none" w:sz="0" w:space="0" w:color="auto"/>
          </w:divBdr>
        </w:div>
        <w:div w:id="423459680">
          <w:marLeft w:val="446"/>
          <w:marRight w:val="0"/>
          <w:marTop w:val="60"/>
          <w:marBottom w:val="0"/>
          <w:divBdr>
            <w:top w:val="none" w:sz="0" w:space="0" w:color="auto"/>
            <w:left w:val="none" w:sz="0" w:space="0" w:color="auto"/>
            <w:bottom w:val="none" w:sz="0" w:space="0" w:color="auto"/>
            <w:right w:val="none" w:sz="0" w:space="0" w:color="auto"/>
          </w:divBdr>
        </w:div>
      </w:divsChild>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377310754">
      <w:bodyDiv w:val="1"/>
      <w:marLeft w:val="0"/>
      <w:marRight w:val="0"/>
      <w:marTop w:val="0"/>
      <w:marBottom w:val="0"/>
      <w:divBdr>
        <w:top w:val="none" w:sz="0" w:space="0" w:color="auto"/>
        <w:left w:val="none" w:sz="0" w:space="0" w:color="auto"/>
        <w:bottom w:val="none" w:sz="0" w:space="0" w:color="auto"/>
        <w:right w:val="none" w:sz="0" w:space="0" w:color="auto"/>
      </w:divBdr>
      <w:divsChild>
        <w:div w:id="509443713">
          <w:marLeft w:val="0"/>
          <w:marRight w:val="0"/>
          <w:marTop w:val="0"/>
          <w:marBottom w:val="0"/>
          <w:divBdr>
            <w:top w:val="single" w:sz="2" w:space="0" w:color="000000"/>
            <w:left w:val="single" w:sz="2" w:space="0" w:color="000000"/>
            <w:bottom w:val="single" w:sz="2" w:space="0" w:color="000000"/>
            <w:right w:val="single" w:sz="2" w:space="0" w:color="000000"/>
          </w:divBdr>
          <w:divsChild>
            <w:div w:id="974337806">
              <w:marLeft w:val="0"/>
              <w:marRight w:val="0"/>
              <w:marTop w:val="180"/>
              <w:marBottom w:val="0"/>
              <w:divBdr>
                <w:top w:val="single" w:sz="2" w:space="0" w:color="000000"/>
                <w:left w:val="single" w:sz="2" w:space="0" w:color="000000"/>
                <w:bottom w:val="single" w:sz="2" w:space="0" w:color="000000"/>
                <w:right w:val="single" w:sz="2" w:space="0" w:color="000000"/>
              </w:divBdr>
              <w:divsChild>
                <w:div w:id="8298338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19542898">
      <w:bodyDiv w:val="1"/>
      <w:marLeft w:val="0"/>
      <w:marRight w:val="0"/>
      <w:marTop w:val="0"/>
      <w:marBottom w:val="0"/>
      <w:divBdr>
        <w:top w:val="none" w:sz="0" w:space="0" w:color="auto"/>
        <w:left w:val="none" w:sz="0" w:space="0" w:color="auto"/>
        <w:bottom w:val="none" w:sz="0" w:space="0" w:color="auto"/>
        <w:right w:val="none" w:sz="0" w:space="0" w:color="auto"/>
      </w:divBdr>
      <w:divsChild>
        <w:div w:id="1523474849">
          <w:marLeft w:val="0"/>
          <w:marRight w:val="0"/>
          <w:marTop w:val="0"/>
          <w:marBottom w:val="0"/>
          <w:divBdr>
            <w:top w:val="single" w:sz="2" w:space="0" w:color="000000"/>
            <w:left w:val="single" w:sz="2" w:space="0" w:color="000000"/>
            <w:bottom w:val="single" w:sz="2" w:space="0" w:color="000000"/>
            <w:right w:val="single" w:sz="2" w:space="0" w:color="000000"/>
          </w:divBdr>
          <w:divsChild>
            <w:div w:id="1129741737">
              <w:marLeft w:val="0"/>
              <w:marRight w:val="0"/>
              <w:marTop w:val="180"/>
              <w:marBottom w:val="0"/>
              <w:divBdr>
                <w:top w:val="single" w:sz="2" w:space="0" w:color="000000"/>
                <w:left w:val="single" w:sz="2" w:space="0" w:color="000000"/>
                <w:bottom w:val="single" w:sz="2" w:space="0" w:color="000000"/>
                <w:right w:val="single" w:sz="2" w:space="0" w:color="000000"/>
              </w:divBdr>
              <w:divsChild>
                <w:div w:id="730939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19808211">
      <w:bodyDiv w:val="1"/>
      <w:marLeft w:val="0"/>
      <w:marRight w:val="0"/>
      <w:marTop w:val="0"/>
      <w:marBottom w:val="0"/>
      <w:divBdr>
        <w:top w:val="none" w:sz="0" w:space="0" w:color="auto"/>
        <w:left w:val="none" w:sz="0" w:space="0" w:color="auto"/>
        <w:bottom w:val="none" w:sz="0" w:space="0" w:color="auto"/>
        <w:right w:val="none" w:sz="0" w:space="0" w:color="auto"/>
      </w:divBdr>
      <w:divsChild>
        <w:div w:id="573010355">
          <w:marLeft w:val="360"/>
          <w:marRight w:val="0"/>
          <w:marTop w:val="0"/>
          <w:marBottom w:val="480"/>
          <w:divBdr>
            <w:top w:val="none" w:sz="0" w:space="0" w:color="auto"/>
            <w:left w:val="none" w:sz="0" w:space="0" w:color="auto"/>
            <w:bottom w:val="none" w:sz="0" w:space="0" w:color="auto"/>
            <w:right w:val="none" w:sz="0" w:space="0" w:color="auto"/>
          </w:divBdr>
        </w:div>
        <w:div w:id="158469362">
          <w:marLeft w:val="360"/>
          <w:marRight w:val="0"/>
          <w:marTop w:val="0"/>
          <w:marBottom w:val="480"/>
          <w:divBdr>
            <w:top w:val="none" w:sz="0" w:space="0" w:color="auto"/>
            <w:left w:val="none" w:sz="0" w:space="0" w:color="auto"/>
            <w:bottom w:val="none" w:sz="0" w:space="0" w:color="auto"/>
            <w:right w:val="none" w:sz="0" w:space="0" w:color="auto"/>
          </w:divBdr>
        </w:div>
        <w:div w:id="7491342">
          <w:marLeft w:val="360"/>
          <w:marRight w:val="0"/>
          <w:marTop w:val="0"/>
          <w:marBottom w:val="480"/>
          <w:divBdr>
            <w:top w:val="none" w:sz="0" w:space="0" w:color="auto"/>
            <w:left w:val="none" w:sz="0" w:space="0" w:color="auto"/>
            <w:bottom w:val="none" w:sz="0" w:space="0" w:color="auto"/>
            <w:right w:val="none" w:sz="0" w:space="0" w:color="auto"/>
          </w:divBdr>
        </w:div>
        <w:div w:id="971442412">
          <w:marLeft w:val="360"/>
          <w:marRight w:val="0"/>
          <w:marTop w:val="0"/>
          <w:marBottom w:val="480"/>
          <w:divBdr>
            <w:top w:val="none" w:sz="0" w:space="0" w:color="auto"/>
            <w:left w:val="none" w:sz="0" w:space="0" w:color="auto"/>
            <w:bottom w:val="none" w:sz="0" w:space="0" w:color="auto"/>
            <w:right w:val="none" w:sz="0" w:space="0" w:color="auto"/>
          </w:divBdr>
        </w:div>
      </w:divsChild>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40106037">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698002904">
      <w:bodyDiv w:val="1"/>
      <w:marLeft w:val="0"/>
      <w:marRight w:val="0"/>
      <w:marTop w:val="0"/>
      <w:marBottom w:val="0"/>
      <w:divBdr>
        <w:top w:val="none" w:sz="0" w:space="0" w:color="auto"/>
        <w:left w:val="none" w:sz="0" w:space="0" w:color="auto"/>
        <w:bottom w:val="none" w:sz="0" w:space="0" w:color="auto"/>
        <w:right w:val="none" w:sz="0" w:space="0" w:color="auto"/>
      </w:divBdr>
      <w:divsChild>
        <w:div w:id="1143234107">
          <w:marLeft w:val="0"/>
          <w:marRight w:val="0"/>
          <w:marTop w:val="0"/>
          <w:marBottom w:val="0"/>
          <w:divBdr>
            <w:top w:val="single" w:sz="2" w:space="0" w:color="000000"/>
            <w:left w:val="single" w:sz="2" w:space="0" w:color="000000"/>
            <w:bottom w:val="single" w:sz="2" w:space="0" w:color="000000"/>
            <w:right w:val="single" w:sz="2" w:space="0" w:color="000000"/>
          </w:divBdr>
          <w:divsChild>
            <w:div w:id="206841797">
              <w:marLeft w:val="0"/>
              <w:marRight w:val="0"/>
              <w:marTop w:val="180"/>
              <w:marBottom w:val="0"/>
              <w:divBdr>
                <w:top w:val="single" w:sz="2" w:space="0" w:color="000000"/>
                <w:left w:val="single" w:sz="2" w:space="0" w:color="000000"/>
                <w:bottom w:val="single" w:sz="2" w:space="0" w:color="000000"/>
                <w:right w:val="single" w:sz="2" w:space="0" w:color="000000"/>
              </w:divBdr>
              <w:divsChild>
                <w:div w:id="19525869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46881357">
      <w:bodyDiv w:val="1"/>
      <w:marLeft w:val="0"/>
      <w:marRight w:val="0"/>
      <w:marTop w:val="0"/>
      <w:marBottom w:val="0"/>
      <w:divBdr>
        <w:top w:val="none" w:sz="0" w:space="0" w:color="auto"/>
        <w:left w:val="none" w:sz="0" w:space="0" w:color="auto"/>
        <w:bottom w:val="none" w:sz="0" w:space="0" w:color="auto"/>
        <w:right w:val="none" w:sz="0" w:space="0" w:color="auto"/>
      </w:divBdr>
    </w:div>
    <w:div w:id="1765959193">
      <w:bodyDiv w:val="1"/>
      <w:marLeft w:val="0"/>
      <w:marRight w:val="0"/>
      <w:marTop w:val="0"/>
      <w:marBottom w:val="0"/>
      <w:divBdr>
        <w:top w:val="none" w:sz="0" w:space="0" w:color="auto"/>
        <w:left w:val="none" w:sz="0" w:space="0" w:color="auto"/>
        <w:bottom w:val="none" w:sz="0" w:space="0" w:color="auto"/>
        <w:right w:val="none" w:sz="0" w:space="0" w:color="auto"/>
      </w:divBdr>
      <w:divsChild>
        <w:div w:id="2020499059">
          <w:marLeft w:val="0"/>
          <w:marRight w:val="0"/>
          <w:marTop w:val="0"/>
          <w:marBottom w:val="0"/>
          <w:divBdr>
            <w:top w:val="single" w:sz="2" w:space="0" w:color="000000"/>
            <w:left w:val="single" w:sz="2" w:space="0" w:color="000000"/>
            <w:bottom w:val="single" w:sz="2" w:space="0" w:color="000000"/>
            <w:right w:val="single" w:sz="2" w:space="0" w:color="000000"/>
          </w:divBdr>
          <w:divsChild>
            <w:div w:id="546455640">
              <w:marLeft w:val="0"/>
              <w:marRight w:val="0"/>
              <w:marTop w:val="180"/>
              <w:marBottom w:val="0"/>
              <w:divBdr>
                <w:top w:val="single" w:sz="2" w:space="0" w:color="000000"/>
                <w:left w:val="single" w:sz="2" w:space="0" w:color="000000"/>
                <w:bottom w:val="single" w:sz="2" w:space="0" w:color="000000"/>
                <w:right w:val="single" w:sz="2" w:space="0" w:color="000000"/>
              </w:divBdr>
              <w:divsChild>
                <w:div w:id="3594053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83069167">
      <w:bodyDiv w:val="1"/>
      <w:marLeft w:val="0"/>
      <w:marRight w:val="0"/>
      <w:marTop w:val="0"/>
      <w:marBottom w:val="0"/>
      <w:divBdr>
        <w:top w:val="none" w:sz="0" w:space="0" w:color="auto"/>
        <w:left w:val="none" w:sz="0" w:space="0" w:color="auto"/>
        <w:bottom w:val="none" w:sz="0" w:space="0" w:color="auto"/>
        <w:right w:val="none" w:sz="0" w:space="0" w:color="auto"/>
      </w:divBdr>
      <w:divsChild>
        <w:div w:id="164396217">
          <w:marLeft w:val="0"/>
          <w:marRight w:val="0"/>
          <w:marTop w:val="0"/>
          <w:marBottom w:val="0"/>
          <w:divBdr>
            <w:top w:val="single" w:sz="2" w:space="0" w:color="000000"/>
            <w:left w:val="single" w:sz="2" w:space="0" w:color="000000"/>
            <w:bottom w:val="single" w:sz="2" w:space="0" w:color="000000"/>
            <w:right w:val="single" w:sz="2" w:space="0" w:color="000000"/>
          </w:divBdr>
          <w:divsChild>
            <w:div w:id="708915817">
              <w:marLeft w:val="0"/>
              <w:marRight w:val="0"/>
              <w:marTop w:val="180"/>
              <w:marBottom w:val="0"/>
              <w:divBdr>
                <w:top w:val="single" w:sz="2" w:space="0" w:color="000000"/>
                <w:left w:val="single" w:sz="2" w:space="0" w:color="000000"/>
                <w:bottom w:val="single" w:sz="2" w:space="0" w:color="000000"/>
                <w:right w:val="single" w:sz="2" w:space="0" w:color="000000"/>
              </w:divBdr>
              <w:divsChild>
                <w:div w:id="3855736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897399397">
      <w:bodyDiv w:val="1"/>
      <w:marLeft w:val="0"/>
      <w:marRight w:val="0"/>
      <w:marTop w:val="0"/>
      <w:marBottom w:val="0"/>
      <w:divBdr>
        <w:top w:val="none" w:sz="0" w:space="0" w:color="auto"/>
        <w:left w:val="none" w:sz="0" w:space="0" w:color="auto"/>
        <w:bottom w:val="none" w:sz="0" w:space="0" w:color="auto"/>
        <w:right w:val="none" w:sz="0" w:space="0" w:color="auto"/>
      </w:divBdr>
      <w:divsChild>
        <w:div w:id="677316241">
          <w:marLeft w:val="0"/>
          <w:marRight w:val="0"/>
          <w:marTop w:val="0"/>
          <w:marBottom w:val="0"/>
          <w:divBdr>
            <w:top w:val="none" w:sz="0" w:space="0" w:color="auto"/>
            <w:left w:val="none" w:sz="0" w:space="0" w:color="auto"/>
            <w:bottom w:val="none" w:sz="0" w:space="0" w:color="auto"/>
            <w:right w:val="none" w:sz="0" w:space="0" w:color="auto"/>
          </w:divBdr>
          <w:divsChild>
            <w:div w:id="1228808238">
              <w:marLeft w:val="0"/>
              <w:marRight w:val="0"/>
              <w:marTop w:val="0"/>
              <w:marBottom w:val="0"/>
              <w:divBdr>
                <w:top w:val="none" w:sz="0" w:space="0" w:color="auto"/>
                <w:left w:val="none" w:sz="0" w:space="0" w:color="auto"/>
                <w:bottom w:val="none" w:sz="0" w:space="0" w:color="auto"/>
                <w:right w:val="none" w:sz="0" w:space="0" w:color="auto"/>
              </w:divBdr>
              <w:divsChild>
                <w:div w:id="19582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17881">
      <w:bodyDiv w:val="1"/>
      <w:marLeft w:val="0"/>
      <w:marRight w:val="0"/>
      <w:marTop w:val="0"/>
      <w:marBottom w:val="0"/>
      <w:divBdr>
        <w:top w:val="none" w:sz="0" w:space="0" w:color="auto"/>
        <w:left w:val="none" w:sz="0" w:space="0" w:color="auto"/>
        <w:bottom w:val="none" w:sz="0" w:space="0" w:color="auto"/>
        <w:right w:val="none" w:sz="0" w:space="0" w:color="auto"/>
      </w:divBdr>
      <w:divsChild>
        <w:div w:id="878712132">
          <w:marLeft w:val="446"/>
          <w:marRight w:val="0"/>
          <w:marTop w:val="60"/>
          <w:marBottom w:val="0"/>
          <w:divBdr>
            <w:top w:val="none" w:sz="0" w:space="0" w:color="auto"/>
            <w:left w:val="none" w:sz="0" w:space="0" w:color="auto"/>
            <w:bottom w:val="none" w:sz="0" w:space="0" w:color="auto"/>
            <w:right w:val="none" w:sz="0" w:space="0" w:color="auto"/>
          </w:divBdr>
        </w:div>
        <w:div w:id="2028559074">
          <w:marLeft w:val="446"/>
          <w:marRight w:val="0"/>
          <w:marTop w:val="60"/>
          <w:marBottom w:val="0"/>
          <w:divBdr>
            <w:top w:val="none" w:sz="0" w:space="0" w:color="auto"/>
            <w:left w:val="none" w:sz="0" w:space="0" w:color="auto"/>
            <w:bottom w:val="none" w:sz="0" w:space="0" w:color="auto"/>
            <w:right w:val="none" w:sz="0" w:space="0" w:color="auto"/>
          </w:divBdr>
        </w:div>
        <w:div w:id="601912847">
          <w:marLeft w:val="446"/>
          <w:marRight w:val="0"/>
          <w:marTop w:val="60"/>
          <w:marBottom w:val="0"/>
          <w:divBdr>
            <w:top w:val="none" w:sz="0" w:space="0" w:color="auto"/>
            <w:left w:val="none" w:sz="0" w:space="0" w:color="auto"/>
            <w:bottom w:val="none" w:sz="0" w:space="0" w:color="auto"/>
            <w:right w:val="none" w:sz="0" w:space="0" w:color="auto"/>
          </w:divBdr>
        </w:div>
        <w:div w:id="836383625">
          <w:marLeft w:val="446"/>
          <w:marRight w:val="0"/>
          <w:marTop w:val="60"/>
          <w:marBottom w:val="0"/>
          <w:divBdr>
            <w:top w:val="none" w:sz="0" w:space="0" w:color="auto"/>
            <w:left w:val="none" w:sz="0" w:space="0" w:color="auto"/>
            <w:bottom w:val="none" w:sz="0" w:space="0" w:color="auto"/>
            <w:right w:val="none" w:sz="0" w:space="0" w:color="auto"/>
          </w:divBdr>
        </w:div>
        <w:div w:id="254442211">
          <w:marLeft w:val="446"/>
          <w:marRight w:val="0"/>
          <w:marTop w:val="60"/>
          <w:marBottom w:val="0"/>
          <w:divBdr>
            <w:top w:val="none" w:sz="0" w:space="0" w:color="auto"/>
            <w:left w:val="none" w:sz="0" w:space="0" w:color="auto"/>
            <w:bottom w:val="none" w:sz="0" w:space="0" w:color="auto"/>
            <w:right w:val="none" w:sz="0" w:space="0" w:color="auto"/>
          </w:divBdr>
        </w:div>
      </w:divsChild>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1997565628">
      <w:bodyDiv w:val="1"/>
      <w:marLeft w:val="0"/>
      <w:marRight w:val="0"/>
      <w:marTop w:val="0"/>
      <w:marBottom w:val="0"/>
      <w:divBdr>
        <w:top w:val="none" w:sz="0" w:space="0" w:color="auto"/>
        <w:left w:val="none" w:sz="0" w:space="0" w:color="auto"/>
        <w:bottom w:val="none" w:sz="0" w:space="0" w:color="auto"/>
        <w:right w:val="none" w:sz="0" w:space="0" w:color="auto"/>
      </w:divBdr>
      <w:divsChild>
        <w:div w:id="1095784560">
          <w:marLeft w:val="0"/>
          <w:marRight w:val="0"/>
          <w:marTop w:val="0"/>
          <w:marBottom w:val="0"/>
          <w:divBdr>
            <w:top w:val="single" w:sz="2" w:space="0" w:color="000000"/>
            <w:left w:val="single" w:sz="2" w:space="0" w:color="000000"/>
            <w:bottom w:val="single" w:sz="2" w:space="0" w:color="000000"/>
            <w:right w:val="single" w:sz="2" w:space="0" w:color="000000"/>
          </w:divBdr>
          <w:divsChild>
            <w:div w:id="30499288">
              <w:marLeft w:val="0"/>
              <w:marRight w:val="0"/>
              <w:marTop w:val="180"/>
              <w:marBottom w:val="0"/>
              <w:divBdr>
                <w:top w:val="single" w:sz="2" w:space="0" w:color="000000"/>
                <w:left w:val="single" w:sz="2" w:space="0" w:color="000000"/>
                <w:bottom w:val="single" w:sz="2" w:space="0" w:color="000000"/>
                <w:right w:val="single" w:sz="2" w:space="0" w:color="000000"/>
              </w:divBdr>
              <w:divsChild>
                <w:div w:id="19375150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03507742">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2222991">
      <w:bodyDiv w:val="1"/>
      <w:marLeft w:val="0"/>
      <w:marRight w:val="0"/>
      <w:marTop w:val="0"/>
      <w:marBottom w:val="0"/>
      <w:divBdr>
        <w:top w:val="none" w:sz="0" w:space="0" w:color="auto"/>
        <w:left w:val="none" w:sz="0" w:space="0" w:color="auto"/>
        <w:bottom w:val="none" w:sz="0" w:space="0" w:color="auto"/>
        <w:right w:val="none" w:sz="0" w:space="0" w:color="auto"/>
      </w:divBdr>
      <w:divsChild>
        <w:div w:id="575289625">
          <w:marLeft w:val="0"/>
          <w:marRight w:val="0"/>
          <w:marTop w:val="0"/>
          <w:marBottom w:val="0"/>
          <w:divBdr>
            <w:top w:val="single" w:sz="2" w:space="0" w:color="000000"/>
            <w:left w:val="single" w:sz="2" w:space="0" w:color="000000"/>
            <w:bottom w:val="single" w:sz="2" w:space="0" w:color="000000"/>
            <w:right w:val="single" w:sz="2" w:space="0" w:color="000000"/>
          </w:divBdr>
          <w:divsChild>
            <w:div w:id="922222756">
              <w:marLeft w:val="0"/>
              <w:marRight w:val="0"/>
              <w:marTop w:val="180"/>
              <w:marBottom w:val="0"/>
              <w:divBdr>
                <w:top w:val="single" w:sz="2" w:space="0" w:color="000000"/>
                <w:left w:val="single" w:sz="2" w:space="0" w:color="000000"/>
                <w:bottom w:val="single" w:sz="2" w:space="0" w:color="000000"/>
                <w:right w:val="single" w:sz="2" w:space="0" w:color="000000"/>
              </w:divBdr>
              <w:divsChild>
                <w:div w:id="7360536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11927657">
      <w:bodyDiv w:val="1"/>
      <w:marLeft w:val="0"/>
      <w:marRight w:val="0"/>
      <w:marTop w:val="0"/>
      <w:marBottom w:val="0"/>
      <w:divBdr>
        <w:top w:val="none" w:sz="0" w:space="0" w:color="auto"/>
        <w:left w:val="none" w:sz="0" w:space="0" w:color="auto"/>
        <w:bottom w:val="none" w:sz="0" w:space="0" w:color="auto"/>
        <w:right w:val="none" w:sz="0" w:space="0" w:color="auto"/>
      </w:divBdr>
    </w:div>
    <w:div w:id="2114083771">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www.csagroup.org/store/product/CSA%20A460:1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ibaldiglass.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giaonlin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uardian.com/us/en" TargetMode="External"/><Relationship Id="rId5" Type="http://schemas.openxmlformats.org/officeDocument/2006/relationships/webSettings" Target="webSettings.xml"/><Relationship Id="rId15" Type="http://schemas.openxmlformats.org/officeDocument/2006/relationships/hyperlink" Target="https://twitter.com/fgiaonline/status/1669029720225353728" TargetMode="External"/><Relationship Id="rId10" Type="http://schemas.openxmlformats.org/officeDocument/2006/relationships/hyperlink" Target="https://www.trosifo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yperlink" Target="https://twitter.com/fgiaonline/status/16690294388337254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4810</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4</cp:revision>
  <cp:lastPrinted>2014-02-14T16:35:00Z</cp:lastPrinted>
  <dcterms:created xsi:type="dcterms:W3CDTF">2023-06-14T22:00:00Z</dcterms:created>
  <dcterms:modified xsi:type="dcterms:W3CDTF">2023-06-15T14:15:00Z</dcterms:modified>
</cp:coreProperties>
</file>